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D4EA" w14:textId="77777777" w:rsidR="002B36EB" w:rsidRDefault="002B36EB" w:rsidP="002B36EB">
      <w:pPr>
        <w:rPr>
          <w:rFonts w:ascii="Times New Roman" w:hAnsi="Times New Roman"/>
          <w:sz w:val="22"/>
          <w:szCs w:val="22"/>
        </w:rPr>
      </w:pPr>
    </w:p>
    <w:p w14:paraId="7BB6EB48" w14:textId="77777777" w:rsidR="00AC22C2" w:rsidRPr="00F368CD" w:rsidRDefault="00AC22C2" w:rsidP="00AC22C2">
      <w:pPr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KLASA:</w:t>
      </w:r>
      <w:r w:rsidRPr="00F368CD">
        <w:rPr>
          <w:rFonts w:ascii="Times New Roman" w:hAnsi="Times New Roman"/>
          <w:sz w:val="22"/>
          <w:szCs w:val="22"/>
        </w:rPr>
        <w:tab/>
        <w:t>400-01/24-01/01</w:t>
      </w:r>
    </w:p>
    <w:p w14:paraId="336D20BE" w14:textId="35149966" w:rsidR="00AC22C2" w:rsidRPr="00F368CD" w:rsidRDefault="00AC22C2" w:rsidP="00AC22C2">
      <w:pPr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URBROJ:</w:t>
      </w:r>
      <w:r w:rsidRPr="00F368CD">
        <w:rPr>
          <w:rFonts w:ascii="Times New Roman" w:hAnsi="Times New Roman"/>
          <w:sz w:val="22"/>
          <w:szCs w:val="22"/>
        </w:rPr>
        <w:tab/>
        <w:t>2117-03-25-</w:t>
      </w:r>
      <w:r w:rsidR="00F368CD" w:rsidRPr="00F368CD">
        <w:rPr>
          <w:rFonts w:ascii="Times New Roman" w:hAnsi="Times New Roman"/>
          <w:sz w:val="22"/>
          <w:szCs w:val="22"/>
        </w:rPr>
        <w:t>24</w:t>
      </w:r>
    </w:p>
    <w:p w14:paraId="7C8DEEF6" w14:textId="0498096B" w:rsidR="00AC22C2" w:rsidRPr="00F368CD" w:rsidRDefault="00AC22C2" w:rsidP="00AC22C2">
      <w:pPr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 xml:space="preserve">Babino Polje,  </w:t>
      </w:r>
      <w:r w:rsidRPr="00F368CD">
        <w:rPr>
          <w:rFonts w:ascii="Times New Roman" w:hAnsi="Times New Roman"/>
          <w:sz w:val="22"/>
          <w:szCs w:val="22"/>
        </w:rPr>
        <w:tab/>
      </w:r>
      <w:r w:rsidR="00F368CD" w:rsidRPr="00F368CD">
        <w:rPr>
          <w:rFonts w:ascii="Times New Roman" w:hAnsi="Times New Roman"/>
          <w:sz w:val="22"/>
          <w:szCs w:val="22"/>
        </w:rPr>
        <w:t>17</w:t>
      </w:r>
      <w:r w:rsidR="00E14EC3" w:rsidRPr="00F368CD">
        <w:rPr>
          <w:rFonts w:ascii="Times New Roman" w:hAnsi="Times New Roman"/>
          <w:sz w:val="22"/>
          <w:szCs w:val="22"/>
        </w:rPr>
        <w:t>.07.</w:t>
      </w:r>
      <w:r w:rsidRPr="00F368CD">
        <w:rPr>
          <w:rFonts w:ascii="Times New Roman" w:hAnsi="Times New Roman"/>
          <w:sz w:val="22"/>
          <w:szCs w:val="22"/>
        </w:rPr>
        <w:t>2025.</w:t>
      </w:r>
    </w:p>
    <w:p w14:paraId="70ED70C9" w14:textId="6A288E04" w:rsidR="002B36EB" w:rsidRPr="00F368CD" w:rsidRDefault="002B36EB" w:rsidP="002B36EB">
      <w:pPr>
        <w:rPr>
          <w:rFonts w:ascii="Times New Roman" w:hAnsi="Times New Roman"/>
          <w:i/>
          <w:iCs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bookmarkStart w:id="0" w:name="_Hlk201839320"/>
      <w:r w:rsidR="00E14EC3" w:rsidRPr="00F368CD">
        <w:rPr>
          <w:rFonts w:ascii="Times New Roman" w:hAnsi="Times New Roman"/>
          <w:sz w:val="22"/>
          <w:szCs w:val="22"/>
        </w:rPr>
        <w:tab/>
      </w:r>
      <w:r w:rsidR="00E14EC3" w:rsidRPr="00F368CD">
        <w:rPr>
          <w:rFonts w:ascii="Times New Roman" w:hAnsi="Times New Roman"/>
          <w:sz w:val="22"/>
          <w:szCs w:val="22"/>
        </w:rPr>
        <w:tab/>
      </w:r>
      <w:r w:rsidR="00E14EC3" w:rsidRPr="00F368CD">
        <w:rPr>
          <w:rFonts w:ascii="Times New Roman" w:hAnsi="Times New Roman"/>
          <w:sz w:val="22"/>
          <w:szCs w:val="22"/>
        </w:rPr>
        <w:tab/>
      </w:r>
      <w:bookmarkEnd w:id="0"/>
      <w:r w:rsidRPr="00F368CD">
        <w:rPr>
          <w:rFonts w:ascii="Times New Roman" w:hAnsi="Times New Roman"/>
          <w:sz w:val="22"/>
          <w:szCs w:val="22"/>
        </w:rPr>
        <w:fldChar w:fldCharType="begin"/>
      </w:r>
      <w:r w:rsidRPr="00F368CD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F368CD">
        <w:rPr>
          <w:rFonts w:ascii="Times New Roman" w:hAnsi="Times New Roman"/>
          <w:sz w:val="22"/>
          <w:szCs w:val="22"/>
        </w:rPr>
        <w:fldChar w:fldCharType="begin"/>
      </w:r>
      <w:r w:rsidRPr="00F368CD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F368CD">
        <w:rPr>
          <w:rFonts w:ascii="Times New Roman" w:hAnsi="Times New Roman"/>
          <w:sz w:val="22"/>
          <w:szCs w:val="22"/>
        </w:rPr>
        <w:fldChar w:fldCharType="separate"/>
      </w:r>
      <w:r w:rsidR="00F368CD" w:rsidRPr="00F368CD">
        <w:rPr>
          <w:rFonts w:ascii="Times New Roman" w:hAnsi="Times New Roman"/>
          <w:noProof/>
          <w:sz w:val="22"/>
          <w:szCs w:val="22"/>
        </w:rPr>
        <w:instrText>15.07.2025</w:instrText>
      </w:r>
      <w:r w:rsidRPr="00F368CD">
        <w:rPr>
          <w:rFonts w:ascii="Times New Roman" w:hAnsi="Times New Roman"/>
          <w:sz w:val="22"/>
          <w:szCs w:val="22"/>
        </w:rPr>
        <w:fldChar w:fldCharType="end"/>
      </w:r>
      <w:r w:rsidRPr="00F368CD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F368CD">
        <w:rPr>
          <w:rFonts w:ascii="Times New Roman" w:hAnsi="Times New Roman"/>
          <w:sz w:val="22"/>
          <w:szCs w:val="22"/>
        </w:rPr>
        <w:fldChar w:fldCharType="separate"/>
      </w:r>
      <w:r w:rsidRPr="00F368CD">
        <w:rPr>
          <w:rFonts w:ascii="Times New Roman" w:hAnsi="Times New Roman"/>
          <w:sz w:val="22"/>
          <w:szCs w:val="22"/>
        </w:rPr>
        <w:fldChar w:fldCharType="end"/>
      </w:r>
    </w:p>
    <w:p w14:paraId="6EAB494C" w14:textId="7CE0B69D" w:rsidR="00F368CD" w:rsidRPr="00F368CD" w:rsidRDefault="00F368CD" w:rsidP="00F368CD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Pr="00F368CD">
        <w:rPr>
          <w:rFonts w:ascii="Times New Roman" w:hAnsi="Times New Roman"/>
          <w:sz w:val="22"/>
          <w:szCs w:val="22"/>
        </w:rPr>
        <w:t xml:space="preserve">17. srpnja </w:t>
      </w:r>
      <w:r w:rsidRPr="00F368CD">
        <w:rPr>
          <w:rFonts w:ascii="Times New Roman" w:hAnsi="Times New Roman"/>
          <w:sz w:val="22"/>
          <w:szCs w:val="22"/>
        </w:rPr>
        <w:t>2025. godine donosi slijedeći</w:t>
      </w:r>
    </w:p>
    <w:p w14:paraId="3C27E25E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</w:p>
    <w:p w14:paraId="6124106E" w14:textId="77777777" w:rsidR="00F368CD" w:rsidRPr="00F368CD" w:rsidRDefault="00F368CD" w:rsidP="00F368CD">
      <w:pPr>
        <w:jc w:val="center"/>
        <w:rPr>
          <w:rFonts w:ascii="Times New Roman" w:hAnsi="Times New Roman"/>
          <w:b/>
          <w:sz w:val="22"/>
          <w:szCs w:val="22"/>
        </w:rPr>
      </w:pPr>
      <w:r w:rsidRPr="00F368CD">
        <w:rPr>
          <w:rFonts w:ascii="Times New Roman" w:hAnsi="Times New Roman"/>
          <w:b/>
          <w:sz w:val="22"/>
          <w:szCs w:val="22"/>
        </w:rPr>
        <w:t>Z A K LJ U Č A K</w:t>
      </w:r>
    </w:p>
    <w:p w14:paraId="77B0CF3F" w14:textId="08ED1585" w:rsidR="00F368CD" w:rsidRPr="00F368CD" w:rsidRDefault="00F368CD" w:rsidP="00F368CD">
      <w:pPr>
        <w:widowControl w:val="0"/>
        <w:autoSpaceDE w:val="0"/>
        <w:autoSpaceDN w:val="0"/>
        <w:spacing w:line="252" w:lineRule="exact"/>
        <w:ind w:left="1814" w:right="1106"/>
        <w:jc w:val="center"/>
        <w:rPr>
          <w:rFonts w:ascii="Times New Roman" w:eastAsia="Arial MT" w:hAnsi="Times New Roman"/>
          <w:b/>
          <w:sz w:val="22"/>
          <w:szCs w:val="22"/>
          <w:lang w:val="bs"/>
        </w:rPr>
      </w:pPr>
      <w:r w:rsidRPr="00F368CD">
        <w:rPr>
          <w:rFonts w:ascii="Times New Roman" w:hAnsi="Times New Roman"/>
          <w:b/>
          <w:sz w:val="22"/>
          <w:szCs w:val="22"/>
        </w:rPr>
        <w:t xml:space="preserve">o utvrđivanju prijedloga Odluke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o</w:t>
      </w:r>
      <w:r w:rsidRPr="00F368CD">
        <w:rPr>
          <w:rFonts w:ascii="Times New Roman" w:eastAsia="Arial MT" w:hAnsi="Times New Roman"/>
          <w:b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sukcesivnom</w:t>
      </w:r>
      <w:r w:rsidRPr="00F368CD">
        <w:rPr>
          <w:rFonts w:ascii="Times New Roman" w:eastAsia="Arial MT" w:hAnsi="Times New Roman"/>
          <w:b/>
          <w:spacing w:val="-2"/>
          <w:sz w:val="22"/>
          <w:szCs w:val="22"/>
          <w:lang w:val="bs"/>
        </w:rPr>
        <w:t xml:space="preserve"> trošenju viška</w:t>
      </w:r>
      <w:r w:rsidRPr="00F368CD">
        <w:rPr>
          <w:rFonts w:ascii="Times New Roman" w:eastAsia="Arial MT" w:hAnsi="Times New Roman"/>
          <w:b/>
          <w:spacing w:val="-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iz</w:t>
      </w:r>
      <w:r w:rsidRPr="00F368CD">
        <w:rPr>
          <w:rFonts w:ascii="Times New Roman" w:eastAsia="Arial MT" w:hAnsi="Times New Roman"/>
          <w:b/>
          <w:spacing w:val="-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prethodnog</w:t>
      </w:r>
      <w:r w:rsidRPr="00F368CD">
        <w:rPr>
          <w:rFonts w:ascii="Times New Roman" w:eastAsia="Arial MT" w:hAnsi="Times New Roman"/>
          <w:b/>
          <w:spacing w:val="-6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razdoblja</w:t>
      </w:r>
    </w:p>
    <w:p w14:paraId="3F973576" w14:textId="0A5F4A10" w:rsidR="00F368CD" w:rsidRPr="00F368CD" w:rsidRDefault="00F368CD" w:rsidP="00F368CD">
      <w:pPr>
        <w:widowControl w:val="0"/>
        <w:autoSpaceDE w:val="0"/>
        <w:autoSpaceDN w:val="0"/>
        <w:spacing w:before="8"/>
        <w:jc w:val="center"/>
        <w:rPr>
          <w:rFonts w:ascii="Times New Roman" w:eastAsia="Arial MT" w:hAnsi="Times New Roman"/>
          <w:b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u proračunskom razdoblju 2025.-2027. godina</w:t>
      </w:r>
    </w:p>
    <w:p w14:paraId="26EAC01E" w14:textId="4C5338DD" w:rsidR="00F368CD" w:rsidRPr="00F368CD" w:rsidRDefault="00F368CD" w:rsidP="00F368CD">
      <w:pPr>
        <w:jc w:val="center"/>
        <w:rPr>
          <w:rFonts w:ascii="Times New Roman" w:hAnsi="Times New Roman"/>
          <w:b/>
          <w:sz w:val="22"/>
          <w:szCs w:val="22"/>
        </w:rPr>
      </w:pPr>
      <w:r w:rsidRPr="00F368CD">
        <w:rPr>
          <w:rFonts w:ascii="Times New Roman" w:hAnsi="Times New Roman"/>
          <w:b/>
          <w:sz w:val="22"/>
          <w:szCs w:val="22"/>
        </w:rPr>
        <w:t xml:space="preserve"> (</w:t>
      </w:r>
      <w:r w:rsidRPr="00F368CD">
        <w:rPr>
          <w:rFonts w:ascii="Times New Roman" w:hAnsi="Times New Roman"/>
          <w:b/>
          <w:sz w:val="22"/>
          <w:szCs w:val="22"/>
        </w:rPr>
        <w:t>176</w:t>
      </w:r>
      <w:r w:rsidRPr="00F368CD">
        <w:rPr>
          <w:rFonts w:ascii="Times New Roman" w:hAnsi="Times New Roman"/>
          <w:b/>
          <w:sz w:val="22"/>
          <w:szCs w:val="22"/>
        </w:rPr>
        <w:t>/2025-PAO)</w:t>
      </w:r>
    </w:p>
    <w:p w14:paraId="16D906FB" w14:textId="77777777" w:rsidR="00F368CD" w:rsidRPr="00F368CD" w:rsidRDefault="00F368CD" w:rsidP="00F368CD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1EED9AFC" w14:textId="77777777" w:rsidR="00F368CD" w:rsidRPr="00F368CD" w:rsidRDefault="00F368CD" w:rsidP="00F368CD">
      <w:pPr>
        <w:jc w:val="center"/>
        <w:rPr>
          <w:rFonts w:ascii="Times New Roman" w:hAnsi="Times New Roman"/>
          <w:b/>
          <w:sz w:val="22"/>
          <w:szCs w:val="22"/>
        </w:rPr>
      </w:pPr>
      <w:r w:rsidRPr="00F368CD">
        <w:rPr>
          <w:rFonts w:ascii="Times New Roman" w:hAnsi="Times New Roman"/>
          <w:b/>
          <w:sz w:val="22"/>
          <w:szCs w:val="22"/>
        </w:rPr>
        <w:t>I.</w:t>
      </w:r>
    </w:p>
    <w:p w14:paraId="1C5F7A2F" w14:textId="74AD3215" w:rsidR="00F368CD" w:rsidRPr="00F368CD" w:rsidRDefault="00F368CD" w:rsidP="00F368CD">
      <w:pPr>
        <w:widowControl w:val="0"/>
        <w:autoSpaceDE w:val="0"/>
        <w:autoSpaceDN w:val="0"/>
        <w:spacing w:line="252" w:lineRule="exact"/>
        <w:ind w:right="1106" w:firstLine="720"/>
        <w:rPr>
          <w:rFonts w:ascii="Times New Roman" w:eastAsia="Arial MT" w:hAnsi="Times New Roman"/>
          <w:sz w:val="22"/>
          <w:szCs w:val="22"/>
          <w:lang w:val="bs"/>
        </w:rPr>
      </w:pPr>
      <w:r w:rsidRPr="00F368CD">
        <w:rPr>
          <w:rFonts w:ascii="Times New Roman" w:hAnsi="Times New Roman"/>
          <w:sz w:val="22"/>
          <w:szCs w:val="22"/>
        </w:rPr>
        <w:t xml:space="preserve">Utvrđuje se prijedlog </w:t>
      </w:r>
      <w:bookmarkStart w:id="1" w:name="_Hlk203461464"/>
      <w:r w:rsidRPr="00F368CD">
        <w:rPr>
          <w:rFonts w:ascii="Times New Roman" w:hAnsi="Times New Roman"/>
          <w:sz w:val="22"/>
          <w:szCs w:val="22"/>
        </w:rPr>
        <w:t xml:space="preserve">Odluke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o</w:t>
      </w:r>
      <w:r w:rsidRPr="00F368CD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sukcesivnom</w:t>
      </w:r>
      <w:r w:rsidRPr="00F368CD">
        <w:rPr>
          <w:rFonts w:ascii="Times New Roman" w:eastAsia="Arial MT" w:hAnsi="Times New Roman"/>
          <w:spacing w:val="-2"/>
          <w:sz w:val="22"/>
          <w:szCs w:val="22"/>
          <w:lang w:val="bs"/>
        </w:rPr>
        <w:t xml:space="preserve"> trošenju viška</w:t>
      </w:r>
      <w:r w:rsidRPr="00F368CD">
        <w:rPr>
          <w:rFonts w:ascii="Times New Roman" w:eastAsia="Arial MT" w:hAnsi="Times New Roman"/>
          <w:spacing w:val="-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iz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prethodnog</w:t>
      </w:r>
      <w:r w:rsidRPr="00F368CD">
        <w:rPr>
          <w:rFonts w:ascii="Times New Roman" w:eastAsia="Arial MT" w:hAnsi="Times New Roman"/>
          <w:spacing w:val="-6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razdoblja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u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proračunskom razdoblju 2025.-2027. godina</w:t>
      </w:r>
      <w:bookmarkEnd w:id="1"/>
      <w:r w:rsidRPr="00F368CD">
        <w:rPr>
          <w:rFonts w:ascii="Times New Roman" w:hAnsi="Times New Roman"/>
          <w:sz w:val="22"/>
          <w:szCs w:val="22"/>
        </w:rPr>
        <w:t>, i to:</w:t>
      </w:r>
    </w:p>
    <w:p w14:paraId="600CB18C" w14:textId="77777777" w:rsidR="002B36EB" w:rsidRPr="00F368CD" w:rsidRDefault="002B36EB" w:rsidP="002B36EB">
      <w:pPr>
        <w:rPr>
          <w:rFonts w:ascii="Times New Roman" w:hAnsi="Times New Roman"/>
          <w:sz w:val="22"/>
          <w:szCs w:val="22"/>
        </w:rPr>
      </w:pPr>
    </w:p>
    <w:p w14:paraId="620442AA" w14:textId="5029A4C0" w:rsidR="002B36EB" w:rsidRPr="00F368CD" w:rsidRDefault="002B36EB" w:rsidP="002B36EB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 xml:space="preserve">Na temelju članka </w:t>
      </w:r>
      <w:r w:rsidRPr="00F368CD">
        <w:rPr>
          <w:rFonts w:ascii="Times New Roman" w:eastAsia="Arial MT" w:hAnsi="Times New Roman"/>
          <w:w w:val="95"/>
          <w:sz w:val="22"/>
          <w:szCs w:val="22"/>
        </w:rPr>
        <w:t>37. Zakona o proračunu  („Narodne novine“ broj 144/21)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 xml:space="preserve"> </w:t>
      </w:r>
      <w:r w:rsidRPr="00F368CD">
        <w:rPr>
          <w:rFonts w:ascii="Times New Roman" w:hAnsi="Times New Roman"/>
          <w:sz w:val="22"/>
          <w:szCs w:val="22"/>
        </w:rPr>
        <w:t>i članka 37. stavak 1. točka 4. i 30. Statuta Općine Mljet („Službeni glasnik Općine Mljet“ broj 2/21 i 5/21-ispravak), a u skladu s odredbama Pravilnika o proračunskom računovodstvu i računskom planu („Narodne novine“ broj 158/23 i 154/24), Općinsko vijeće Općine Mljet na svojoj ___ sjednici održanoj dana _________________ 2025. godine donijelo je slijedeću</w:t>
      </w:r>
    </w:p>
    <w:p w14:paraId="6DAD68A0" w14:textId="77777777" w:rsidR="002B36EB" w:rsidRPr="00F368CD" w:rsidRDefault="002B36EB" w:rsidP="002B36EB">
      <w:pPr>
        <w:widowControl w:val="0"/>
        <w:autoSpaceDE w:val="0"/>
        <w:autoSpaceDN w:val="0"/>
        <w:spacing w:before="93"/>
        <w:ind w:left="115" w:right="113" w:firstLine="708"/>
        <w:jc w:val="center"/>
        <w:rPr>
          <w:rFonts w:ascii="Times New Roman" w:eastAsia="Arial" w:hAnsi="Times New Roman"/>
          <w:b/>
          <w:bCs/>
          <w:sz w:val="22"/>
          <w:szCs w:val="22"/>
          <w:lang w:val="bs"/>
        </w:rPr>
      </w:pPr>
    </w:p>
    <w:p w14:paraId="60950BB8" w14:textId="771F7C49" w:rsidR="002B36EB" w:rsidRPr="00F368CD" w:rsidRDefault="002B36EB" w:rsidP="002B36EB">
      <w:pPr>
        <w:widowControl w:val="0"/>
        <w:autoSpaceDE w:val="0"/>
        <w:autoSpaceDN w:val="0"/>
        <w:spacing w:before="93"/>
        <w:ind w:left="115" w:right="113" w:firstLine="708"/>
        <w:jc w:val="center"/>
        <w:rPr>
          <w:rFonts w:ascii="Times New Roman" w:eastAsia="Arial" w:hAnsi="Times New Roman"/>
          <w:b/>
          <w:bCs/>
          <w:sz w:val="22"/>
          <w:szCs w:val="22"/>
          <w:lang w:val="bs"/>
        </w:rPr>
      </w:pP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 xml:space="preserve">O  D  L  U  K  </w:t>
      </w:r>
      <w:r w:rsidR="00847E46"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U</w:t>
      </w:r>
    </w:p>
    <w:p w14:paraId="50EF6ED4" w14:textId="77777777" w:rsidR="002B36EB" w:rsidRPr="00F368CD" w:rsidRDefault="002B36EB" w:rsidP="002B36EB">
      <w:pPr>
        <w:widowControl w:val="0"/>
        <w:autoSpaceDE w:val="0"/>
        <w:autoSpaceDN w:val="0"/>
        <w:spacing w:line="252" w:lineRule="exact"/>
        <w:ind w:left="1814" w:right="1106"/>
        <w:jc w:val="center"/>
        <w:rPr>
          <w:rFonts w:ascii="Times New Roman" w:eastAsia="Arial MT" w:hAnsi="Times New Roman"/>
          <w:b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o</w:t>
      </w:r>
      <w:r w:rsidRPr="00F368CD">
        <w:rPr>
          <w:rFonts w:ascii="Times New Roman" w:eastAsia="Arial MT" w:hAnsi="Times New Roman"/>
          <w:b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sukcesivnom</w:t>
      </w:r>
      <w:r w:rsidRPr="00F368CD">
        <w:rPr>
          <w:rFonts w:ascii="Times New Roman" w:eastAsia="Arial MT" w:hAnsi="Times New Roman"/>
          <w:b/>
          <w:spacing w:val="-2"/>
          <w:sz w:val="22"/>
          <w:szCs w:val="22"/>
          <w:lang w:val="bs"/>
        </w:rPr>
        <w:t xml:space="preserve"> trošenju viška</w:t>
      </w:r>
      <w:r w:rsidRPr="00F368CD">
        <w:rPr>
          <w:rFonts w:ascii="Times New Roman" w:eastAsia="Arial MT" w:hAnsi="Times New Roman"/>
          <w:b/>
          <w:spacing w:val="-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iz</w:t>
      </w:r>
      <w:r w:rsidRPr="00F368CD">
        <w:rPr>
          <w:rFonts w:ascii="Times New Roman" w:eastAsia="Arial MT" w:hAnsi="Times New Roman"/>
          <w:b/>
          <w:spacing w:val="-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prethodnog</w:t>
      </w:r>
      <w:r w:rsidRPr="00F368CD">
        <w:rPr>
          <w:rFonts w:ascii="Times New Roman" w:eastAsia="Arial MT" w:hAnsi="Times New Roman"/>
          <w:b/>
          <w:spacing w:val="-6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razdoblja</w:t>
      </w:r>
    </w:p>
    <w:p w14:paraId="0C7BA4D1" w14:textId="77777777" w:rsidR="002B36EB" w:rsidRPr="00F368CD" w:rsidRDefault="002B36EB" w:rsidP="002B36EB">
      <w:pPr>
        <w:widowControl w:val="0"/>
        <w:autoSpaceDE w:val="0"/>
        <w:autoSpaceDN w:val="0"/>
        <w:spacing w:before="8"/>
        <w:jc w:val="center"/>
        <w:rPr>
          <w:rFonts w:ascii="Times New Roman" w:eastAsia="Arial MT" w:hAnsi="Times New Roman"/>
          <w:b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u proračunskom razdoblju 2025.-2027. godina</w:t>
      </w:r>
    </w:p>
    <w:p w14:paraId="7E6EABAE" w14:textId="77777777" w:rsidR="002B36EB" w:rsidRPr="00F368CD" w:rsidRDefault="002B36EB" w:rsidP="002B36EB">
      <w:pPr>
        <w:widowControl w:val="0"/>
        <w:autoSpaceDE w:val="0"/>
        <w:autoSpaceDN w:val="0"/>
        <w:spacing w:before="8"/>
        <w:jc w:val="center"/>
        <w:rPr>
          <w:rFonts w:ascii="Times New Roman" w:eastAsia="Arial MT" w:hAnsi="Times New Roman"/>
          <w:b/>
          <w:sz w:val="22"/>
          <w:szCs w:val="22"/>
          <w:lang w:val="bs"/>
        </w:rPr>
      </w:pPr>
    </w:p>
    <w:p w14:paraId="76BD3688" w14:textId="77777777" w:rsidR="002B36EB" w:rsidRPr="00F368CD" w:rsidRDefault="002B36EB" w:rsidP="002B36EB">
      <w:pPr>
        <w:widowControl w:val="0"/>
        <w:autoSpaceDE w:val="0"/>
        <w:autoSpaceDN w:val="0"/>
        <w:ind w:left="1105" w:right="1106"/>
        <w:jc w:val="center"/>
        <w:rPr>
          <w:rFonts w:ascii="Times New Roman" w:eastAsia="Arial MT" w:hAnsi="Times New Roman"/>
          <w:b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Članak</w:t>
      </w:r>
      <w:r w:rsidRPr="00F368CD">
        <w:rPr>
          <w:rFonts w:ascii="Times New Roman" w:eastAsia="Arial MT" w:hAnsi="Times New Roman"/>
          <w:b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>1.</w:t>
      </w:r>
    </w:p>
    <w:p w14:paraId="1B171B04" w14:textId="77777777" w:rsidR="002B36EB" w:rsidRPr="00F368CD" w:rsidRDefault="002B36EB" w:rsidP="00E14EC3">
      <w:pPr>
        <w:widowControl w:val="0"/>
        <w:autoSpaceDE w:val="0"/>
        <w:autoSpaceDN w:val="0"/>
        <w:spacing w:line="252" w:lineRule="exact"/>
        <w:ind w:right="1106" w:firstLine="720"/>
        <w:rPr>
          <w:rFonts w:ascii="Times New Roman" w:eastAsia="Arial MT" w:hAnsi="Times New Roman"/>
          <w:spacing w:val="-12"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w w:val="95"/>
          <w:sz w:val="22"/>
          <w:szCs w:val="22"/>
          <w:lang w:val="bs"/>
        </w:rPr>
        <w:t xml:space="preserve">Ovom Odlukom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o</w:t>
      </w:r>
      <w:r w:rsidRPr="00F368CD">
        <w:rPr>
          <w:rFonts w:ascii="Times New Roman" w:eastAsia="Arial MT" w:hAnsi="Times New Roman"/>
          <w:bCs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sukcesivnom</w:t>
      </w:r>
      <w:r w:rsidRPr="00F368CD">
        <w:rPr>
          <w:rFonts w:ascii="Times New Roman" w:eastAsia="Arial MT" w:hAnsi="Times New Roman"/>
          <w:bCs/>
          <w:spacing w:val="-2"/>
          <w:sz w:val="22"/>
          <w:szCs w:val="22"/>
          <w:lang w:val="bs"/>
        </w:rPr>
        <w:t xml:space="preserve"> trošenju viška</w:t>
      </w:r>
      <w:r w:rsidRPr="00F368CD">
        <w:rPr>
          <w:rFonts w:ascii="Times New Roman" w:eastAsia="Arial MT" w:hAnsi="Times New Roman"/>
          <w:bCs/>
          <w:spacing w:val="-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iz</w:t>
      </w: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prethodnog</w:t>
      </w:r>
      <w:r w:rsidRPr="00F368CD">
        <w:rPr>
          <w:rFonts w:ascii="Times New Roman" w:eastAsia="Arial MT" w:hAnsi="Times New Roman"/>
          <w:bCs/>
          <w:spacing w:val="-6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razdoblja u proračunskom razdoblju 2025.-2027. godina (u daljnjem tekstu: Odluka)</w:t>
      </w:r>
      <w:r w:rsidRPr="00F368CD">
        <w:rPr>
          <w:rFonts w:ascii="Times New Roman" w:eastAsia="Arial MT" w:hAnsi="Times New Roman"/>
          <w:b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w w:val="95"/>
          <w:sz w:val="22"/>
          <w:szCs w:val="22"/>
          <w:lang w:val="bs"/>
        </w:rPr>
        <w:t>utvrđuje se  rezultat poslovanja te način i dinamika trošenja ostvarenog viška prihoda i primitaka iz prethodnih godina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 xml:space="preserve"> u Proračunu za 2025. godinu, a u proračunskom  razdoblju 2025.-2027.</w:t>
      </w:r>
      <w:r w:rsidRPr="00F368CD">
        <w:rPr>
          <w:rFonts w:ascii="Times New Roman" w:eastAsia="Arial MT" w:hAnsi="Times New Roman"/>
          <w:spacing w:val="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godina.</w:t>
      </w:r>
      <w:r w:rsidRPr="00F368CD">
        <w:rPr>
          <w:rFonts w:ascii="Times New Roman" w:eastAsia="Arial MT" w:hAnsi="Times New Roman"/>
          <w:spacing w:val="-12"/>
          <w:sz w:val="22"/>
          <w:szCs w:val="22"/>
          <w:lang w:val="bs"/>
        </w:rPr>
        <w:t xml:space="preserve"> </w:t>
      </w:r>
    </w:p>
    <w:p w14:paraId="1ED5E3E8" w14:textId="77777777" w:rsidR="002B36EB" w:rsidRPr="00F368CD" w:rsidRDefault="002B36EB" w:rsidP="002B36EB">
      <w:pPr>
        <w:widowControl w:val="0"/>
        <w:autoSpaceDE w:val="0"/>
        <w:autoSpaceDN w:val="0"/>
        <w:spacing w:before="158"/>
        <w:ind w:left="1104" w:right="1106"/>
        <w:jc w:val="center"/>
        <w:outlineLvl w:val="0"/>
        <w:rPr>
          <w:rFonts w:ascii="Times New Roman" w:eastAsia="Arial" w:hAnsi="Times New Roman"/>
          <w:b/>
          <w:bCs/>
          <w:sz w:val="22"/>
          <w:szCs w:val="22"/>
          <w:lang w:val="bs"/>
        </w:rPr>
      </w:pP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Članak</w:t>
      </w:r>
      <w:r w:rsidRPr="00F368CD">
        <w:rPr>
          <w:rFonts w:ascii="Times New Roman" w:eastAsia="Arial" w:hAnsi="Times New Roman"/>
          <w:b/>
          <w:bCs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2.</w:t>
      </w:r>
    </w:p>
    <w:p w14:paraId="4C38E489" w14:textId="26EC4205" w:rsidR="002B36EB" w:rsidRPr="00F368CD" w:rsidRDefault="002B36EB" w:rsidP="00E14EC3">
      <w:pPr>
        <w:ind w:firstLine="720"/>
        <w:rPr>
          <w:rFonts w:ascii="Times New Roman" w:eastAsia="Arial MT" w:hAnsi="Times New Roman"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sz w:val="22"/>
          <w:szCs w:val="22"/>
          <w:lang w:val="bs"/>
        </w:rPr>
        <w:t>Ostvareni višak je utvrđen na temelju godišnjeg financijskog izvještaja za razdoblje 01. siječanj - 31. prosinca 2024. godine</w:t>
      </w:r>
      <w:r w:rsidR="00847E46" w:rsidRPr="00F368CD">
        <w:rPr>
          <w:rFonts w:ascii="Times New Roman" w:eastAsia="Arial MT" w:hAnsi="Times New Roman"/>
          <w:sz w:val="22"/>
          <w:szCs w:val="22"/>
          <w:lang w:val="bs"/>
        </w:rPr>
        <w:t>, a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 xml:space="preserve"> iznosi 781.781,72 EUR. </w:t>
      </w:r>
    </w:p>
    <w:p w14:paraId="2BDB9EAA" w14:textId="77777777" w:rsidR="00847E46" w:rsidRPr="00F368CD" w:rsidRDefault="00847E46" w:rsidP="002B36EB">
      <w:pPr>
        <w:rPr>
          <w:rFonts w:ascii="Times New Roman" w:eastAsia="Arial MT" w:hAnsi="Times New Roman"/>
          <w:sz w:val="22"/>
          <w:szCs w:val="22"/>
          <w:lang w:val="bs"/>
        </w:rPr>
      </w:pPr>
    </w:p>
    <w:p w14:paraId="1BDBE6C0" w14:textId="6F292219" w:rsidR="00847E46" w:rsidRPr="00F368CD" w:rsidRDefault="00847E46" w:rsidP="00847E46">
      <w:pPr>
        <w:widowControl w:val="0"/>
        <w:autoSpaceDE w:val="0"/>
        <w:autoSpaceDN w:val="0"/>
        <w:spacing w:before="158"/>
        <w:ind w:left="1104" w:right="1106"/>
        <w:jc w:val="center"/>
        <w:outlineLvl w:val="0"/>
        <w:rPr>
          <w:rFonts w:ascii="Times New Roman" w:eastAsia="Arial" w:hAnsi="Times New Roman"/>
          <w:b/>
          <w:bCs/>
          <w:sz w:val="22"/>
          <w:szCs w:val="22"/>
          <w:lang w:val="bs"/>
        </w:rPr>
      </w:pP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Članak</w:t>
      </w:r>
      <w:r w:rsidRPr="00F368CD">
        <w:rPr>
          <w:rFonts w:ascii="Times New Roman" w:eastAsia="Arial" w:hAnsi="Times New Roman"/>
          <w:b/>
          <w:bCs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3.</w:t>
      </w:r>
    </w:p>
    <w:p w14:paraId="0E94F67A" w14:textId="32AEF035" w:rsidR="002B36EB" w:rsidRPr="00F368CD" w:rsidRDefault="002B36EB" w:rsidP="00E14EC3">
      <w:pPr>
        <w:ind w:firstLine="720"/>
        <w:rPr>
          <w:rFonts w:ascii="Times New Roman" w:eastAsia="Arial MT" w:hAnsi="Times New Roman"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sz w:val="22"/>
          <w:szCs w:val="22"/>
          <w:lang w:val="bs"/>
        </w:rPr>
        <w:t>U proračunu za 2025. godinu planira se utrošiti 449.776,40 EUR od ostvarenog viška, dok se preostali iznos od 332.005,31 EUR planira utrošiti kao izdatak za povrat zajma iz državnog proračuna u 2026. godini.</w:t>
      </w:r>
    </w:p>
    <w:p w14:paraId="16E4A25A" w14:textId="77777777" w:rsidR="00847E46" w:rsidRPr="00F368CD" w:rsidRDefault="00847E46" w:rsidP="002B36EB">
      <w:pPr>
        <w:rPr>
          <w:rFonts w:ascii="Times New Roman" w:eastAsia="Arial MT" w:hAnsi="Times New Roman"/>
          <w:sz w:val="22"/>
          <w:szCs w:val="22"/>
          <w:lang w:val="bs"/>
        </w:rPr>
      </w:pPr>
    </w:p>
    <w:p w14:paraId="6D0738A1" w14:textId="452A6318" w:rsidR="00847E46" w:rsidRPr="00F368CD" w:rsidRDefault="00847E46" w:rsidP="00847E46">
      <w:pPr>
        <w:widowControl w:val="0"/>
        <w:autoSpaceDE w:val="0"/>
        <w:autoSpaceDN w:val="0"/>
        <w:spacing w:before="158"/>
        <w:ind w:left="1104" w:right="1106"/>
        <w:jc w:val="center"/>
        <w:outlineLvl w:val="0"/>
        <w:rPr>
          <w:rFonts w:ascii="Times New Roman" w:eastAsia="Arial" w:hAnsi="Times New Roman"/>
          <w:b/>
          <w:bCs/>
          <w:sz w:val="22"/>
          <w:szCs w:val="22"/>
          <w:lang w:val="bs"/>
        </w:rPr>
      </w:pP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Članak</w:t>
      </w:r>
      <w:r w:rsidRPr="00F368CD">
        <w:rPr>
          <w:rFonts w:ascii="Times New Roman" w:eastAsia="Arial" w:hAnsi="Times New Roman"/>
          <w:b/>
          <w:bCs/>
          <w:spacing w:val="-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" w:hAnsi="Times New Roman"/>
          <w:b/>
          <w:bCs/>
          <w:sz w:val="22"/>
          <w:szCs w:val="22"/>
          <w:lang w:val="bs"/>
        </w:rPr>
        <w:t>4.</w:t>
      </w:r>
    </w:p>
    <w:p w14:paraId="2D4AD5B1" w14:textId="4155C24F" w:rsidR="00847E46" w:rsidRPr="00F368CD" w:rsidRDefault="00847E46" w:rsidP="00E14EC3">
      <w:pPr>
        <w:widowControl w:val="0"/>
        <w:autoSpaceDE w:val="0"/>
        <w:autoSpaceDN w:val="0"/>
        <w:spacing w:line="252" w:lineRule="exact"/>
        <w:ind w:right="1106" w:firstLine="720"/>
        <w:rPr>
          <w:rFonts w:ascii="Times New Roman" w:eastAsia="Arial MT" w:hAnsi="Times New Roman"/>
          <w:sz w:val="22"/>
          <w:szCs w:val="22"/>
          <w:lang w:val="bs"/>
        </w:rPr>
      </w:pP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>Ova Odluka</w:t>
      </w:r>
      <w:r w:rsidRPr="00F368CD">
        <w:rPr>
          <w:rFonts w:ascii="Times New Roman" w:eastAsia="Arial MT" w:hAnsi="Times New Roman"/>
          <w:bCs/>
          <w:spacing w:val="-1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>se</w:t>
      </w:r>
      <w:r w:rsidRPr="00F368CD">
        <w:rPr>
          <w:rFonts w:ascii="Times New Roman" w:eastAsia="Arial MT" w:hAnsi="Times New Roman"/>
          <w:bCs/>
          <w:spacing w:val="-1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>donosi</w:t>
      </w:r>
      <w:r w:rsidRPr="00F368CD">
        <w:rPr>
          <w:rFonts w:ascii="Times New Roman" w:eastAsia="Arial MT" w:hAnsi="Times New Roman"/>
          <w:bCs/>
          <w:spacing w:val="-13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>za</w:t>
      </w:r>
      <w:r w:rsidRPr="00F368CD">
        <w:rPr>
          <w:rFonts w:ascii="Times New Roman" w:eastAsia="Arial MT" w:hAnsi="Times New Roman"/>
          <w:bCs/>
          <w:spacing w:val="-17"/>
          <w:sz w:val="22"/>
          <w:szCs w:val="22"/>
          <w:lang w:val="bs"/>
        </w:rPr>
        <w:t xml:space="preserve"> Općinu</w:t>
      </w: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>,</w:t>
      </w:r>
      <w:r w:rsidRPr="00F368CD">
        <w:rPr>
          <w:rFonts w:ascii="Times New Roman" w:eastAsia="Arial MT" w:hAnsi="Times New Roman"/>
          <w:bCs/>
          <w:spacing w:val="-1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pacing w:val="-1"/>
          <w:sz w:val="22"/>
          <w:szCs w:val="22"/>
          <w:lang w:val="bs"/>
        </w:rPr>
        <w:t>bez</w:t>
      </w:r>
      <w:r w:rsidRPr="00F368CD">
        <w:rPr>
          <w:rFonts w:ascii="Times New Roman" w:eastAsia="Arial MT" w:hAnsi="Times New Roman"/>
          <w:bCs/>
          <w:spacing w:val="-1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proračunskih</w:t>
      </w:r>
      <w:r w:rsidRPr="00F368CD">
        <w:rPr>
          <w:rFonts w:ascii="Times New Roman" w:eastAsia="Arial MT" w:hAnsi="Times New Roman"/>
          <w:bCs/>
          <w:spacing w:val="-1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bCs/>
          <w:sz w:val="22"/>
          <w:szCs w:val="22"/>
          <w:lang w:val="bs"/>
        </w:rPr>
        <w:t>korisnika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,</w:t>
      </w:r>
      <w:r w:rsidRPr="00F368CD">
        <w:rPr>
          <w:rFonts w:ascii="Times New Roman" w:eastAsia="Arial MT" w:hAnsi="Times New Roman"/>
          <w:spacing w:val="-13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koji</w:t>
      </w:r>
      <w:r w:rsidRPr="00F368CD">
        <w:rPr>
          <w:rFonts w:ascii="Times New Roman" w:eastAsia="Arial MT" w:hAnsi="Times New Roman"/>
          <w:spacing w:val="-15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samostalno</w:t>
      </w:r>
      <w:r w:rsidRPr="00F368CD">
        <w:rPr>
          <w:rFonts w:ascii="Times New Roman" w:eastAsia="Arial MT" w:hAnsi="Times New Roman"/>
          <w:spacing w:val="-14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 xml:space="preserve">procjenjuju </w:t>
      </w:r>
      <w:r w:rsidRPr="00F368CD">
        <w:rPr>
          <w:rFonts w:ascii="Times New Roman" w:eastAsia="Arial MT" w:hAnsi="Times New Roman"/>
          <w:spacing w:val="-58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lastRenderedPageBreak/>
        <w:t>rezultate</w:t>
      </w:r>
      <w:r w:rsidRPr="00F368CD">
        <w:rPr>
          <w:rFonts w:ascii="Times New Roman" w:eastAsia="Arial MT" w:hAnsi="Times New Roman"/>
          <w:spacing w:val="-1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poslovanja</w:t>
      </w:r>
      <w:r w:rsidRPr="00F368CD">
        <w:rPr>
          <w:rFonts w:ascii="Times New Roman" w:eastAsia="Arial MT" w:hAnsi="Times New Roman"/>
          <w:spacing w:val="-1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i</w:t>
      </w:r>
      <w:r w:rsidRPr="00F368CD">
        <w:rPr>
          <w:rFonts w:ascii="Times New Roman" w:eastAsia="Arial MT" w:hAnsi="Times New Roman"/>
          <w:spacing w:val="-9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unose</w:t>
      </w:r>
      <w:r w:rsidRPr="00F368CD">
        <w:rPr>
          <w:rFonts w:ascii="Times New Roman" w:eastAsia="Arial MT" w:hAnsi="Times New Roman"/>
          <w:spacing w:val="-9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ih</w:t>
      </w:r>
      <w:r w:rsidRPr="00F368CD">
        <w:rPr>
          <w:rFonts w:ascii="Times New Roman" w:eastAsia="Arial MT" w:hAnsi="Times New Roman"/>
          <w:spacing w:val="-1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u</w:t>
      </w:r>
      <w:r w:rsidRPr="00F368CD">
        <w:rPr>
          <w:rFonts w:ascii="Times New Roman" w:eastAsia="Arial MT" w:hAnsi="Times New Roman"/>
          <w:spacing w:val="-1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svoje</w:t>
      </w:r>
      <w:r w:rsidRPr="00F368CD">
        <w:rPr>
          <w:rFonts w:ascii="Times New Roman" w:eastAsia="Arial MT" w:hAnsi="Times New Roman"/>
          <w:spacing w:val="-11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pacing w:val="-1"/>
          <w:sz w:val="22"/>
          <w:szCs w:val="22"/>
          <w:lang w:val="bs"/>
        </w:rPr>
        <w:t>financijske</w:t>
      </w:r>
      <w:r w:rsidRPr="00F368CD">
        <w:rPr>
          <w:rFonts w:ascii="Times New Roman" w:eastAsia="Arial MT" w:hAnsi="Times New Roman"/>
          <w:spacing w:val="-12"/>
          <w:sz w:val="22"/>
          <w:szCs w:val="22"/>
          <w:lang w:val="bs"/>
        </w:rPr>
        <w:t xml:space="preserve"> </w:t>
      </w:r>
      <w:r w:rsidRPr="00F368CD">
        <w:rPr>
          <w:rFonts w:ascii="Times New Roman" w:eastAsia="Arial MT" w:hAnsi="Times New Roman"/>
          <w:sz w:val="22"/>
          <w:szCs w:val="22"/>
          <w:lang w:val="bs"/>
        </w:rPr>
        <w:t>planove.</w:t>
      </w:r>
    </w:p>
    <w:p w14:paraId="7780E509" w14:textId="77777777" w:rsidR="00847E46" w:rsidRPr="00F368CD" w:rsidRDefault="00847E46" w:rsidP="00847E46">
      <w:pPr>
        <w:widowControl w:val="0"/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sz w:val="22"/>
          <w:szCs w:val="22"/>
          <w:lang w:val="bs"/>
        </w:rPr>
      </w:pPr>
    </w:p>
    <w:p w14:paraId="2A7D8445" w14:textId="77777777" w:rsidR="00847E46" w:rsidRPr="00F368CD" w:rsidRDefault="00847E46" w:rsidP="00847E46">
      <w:pPr>
        <w:ind w:firstLine="360"/>
        <w:jc w:val="center"/>
        <w:rPr>
          <w:rFonts w:ascii="Times New Roman" w:hAnsi="Times New Roman"/>
          <w:b/>
          <w:bCs/>
          <w:sz w:val="22"/>
          <w:szCs w:val="22"/>
        </w:rPr>
      </w:pPr>
      <w:r w:rsidRPr="00F368CD">
        <w:rPr>
          <w:rFonts w:ascii="Times New Roman" w:hAnsi="Times New Roman"/>
          <w:b/>
          <w:bCs/>
          <w:sz w:val="22"/>
          <w:szCs w:val="22"/>
        </w:rPr>
        <w:t>Članak 5.</w:t>
      </w:r>
    </w:p>
    <w:p w14:paraId="2C48122D" w14:textId="77777777" w:rsidR="00847E46" w:rsidRPr="00F368CD" w:rsidRDefault="00847E46" w:rsidP="00E14EC3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Ova odluka stupa na snagu osmog dana od dana objave u „Službenom glasniku Općine Mljet“.</w:t>
      </w:r>
    </w:p>
    <w:p w14:paraId="63AC2619" w14:textId="77777777" w:rsidR="00847E46" w:rsidRPr="00F368CD" w:rsidRDefault="00847E46" w:rsidP="00847E46">
      <w:pPr>
        <w:widowControl w:val="0"/>
        <w:autoSpaceDE w:val="0"/>
        <w:autoSpaceDN w:val="0"/>
        <w:spacing w:line="252" w:lineRule="exact"/>
        <w:ind w:right="1106"/>
        <w:rPr>
          <w:rFonts w:ascii="Times New Roman" w:eastAsia="Arial MT" w:hAnsi="Times New Roman"/>
          <w:b/>
          <w:sz w:val="22"/>
          <w:szCs w:val="22"/>
          <w:lang w:val="bs"/>
        </w:rPr>
      </w:pPr>
    </w:p>
    <w:p w14:paraId="7AD3E025" w14:textId="77777777" w:rsidR="00847E46" w:rsidRPr="00F368CD" w:rsidRDefault="00847E46" w:rsidP="002B36EB">
      <w:pPr>
        <w:rPr>
          <w:rFonts w:ascii="Times New Roman" w:hAnsi="Times New Roman"/>
          <w:sz w:val="22"/>
          <w:szCs w:val="22"/>
        </w:rPr>
      </w:pPr>
    </w:p>
    <w:p w14:paraId="622B42F3" w14:textId="77777777" w:rsidR="00E14EC3" w:rsidRPr="00F368CD" w:rsidRDefault="00E14EC3" w:rsidP="002B36EB">
      <w:pPr>
        <w:rPr>
          <w:rFonts w:ascii="Times New Roman" w:hAnsi="Times New Roman"/>
          <w:sz w:val="22"/>
          <w:szCs w:val="22"/>
        </w:rPr>
      </w:pPr>
    </w:p>
    <w:p w14:paraId="05C160B2" w14:textId="77777777" w:rsidR="00F368CD" w:rsidRPr="00F368CD" w:rsidRDefault="00F368CD" w:rsidP="00F368CD">
      <w:pPr>
        <w:jc w:val="center"/>
        <w:rPr>
          <w:rFonts w:ascii="Times New Roman" w:hAnsi="Times New Roman"/>
          <w:b/>
          <w:sz w:val="22"/>
          <w:szCs w:val="22"/>
        </w:rPr>
      </w:pPr>
      <w:r w:rsidRPr="00F368CD">
        <w:rPr>
          <w:rFonts w:ascii="Times New Roman" w:hAnsi="Times New Roman"/>
          <w:b/>
          <w:sz w:val="22"/>
          <w:szCs w:val="22"/>
        </w:rPr>
        <w:t>II.</w:t>
      </w:r>
    </w:p>
    <w:p w14:paraId="66A72D2E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367D3778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</w:p>
    <w:p w14:paraId="7CC5D6CC" w14:textId="77777777" w:rsidR="00F368CD" w:rsidRPr="00F368CD" w:rsidRDefault="00F368CD" w:rsidP="00F368CD">
      <w:pPr>
        <w:jc w:val="center"/>
        <w:rPr>
          <w:rFonts w:ascii="Times New Roman" w:hAnsi="Times New Roman"/>
          <w:b/>
          <w:sz w:val="22"/>
          <w:szCs w:val="22"/>
        </w:rPr>
      </w:pPr>
      <w:r w:rsidRPr="00F368CD">
        <w:rPr>
          <w:rFonts w:ascii="Times New Roman" w:hAnsi="Times New Roman"/>
          <w:b/>
          <w:sz w:val="22"/>
          <w:szCs w:val="22"/>
        </w:rPr>
        <w:t>III.</w:t>
      </w:r>
    </w:p>
    <w:p w14:paraId="4CCE5901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3394FCF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</w:p>
    <w:p w14:paraId="68B786DF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</w:p>
    <w:p w14:paraId="63BE0E93" w14:textId="77777777" w:rsidR="00F368CD" w:rsidRPr="00F368CD" w:rsidRDefault="00F368CD" w:rsidP="00F368CD">
      <w:pPr>
        <w:rPr>
          <w:rFonts w:ascii="Times New Roman" w:hAnsi="Times New Roman"/>
          <w:sz w:val="22"/>
          <w:szCs w:val="22"/>
        </w:rPr>
      </w:pPr>
    </w:p>
    <w:p w14:paraId="0D41F705" w14:textId="77777777" w:rsidR="00F368CD" w:rsidRPr="00F368CD" w:rsidRDefault="00F368CD" w:rsidP="00F368CD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Dostaviti:</w:t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  <w:t>Općinski načelnik:</w:t>
      </w:r>
    </w:p>
    <w:p w14:paraId="36AE3796" w14:textId="77777777" w:rsidR="00F368CD" w:rsidRPr="00F368CD" w:rsidRDefault="00F368CD" w:rsidP="00F368CD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1. Predsjednik OV-a</w:t>
      </w:r>
    </w:p>
    <w:p w14:paraId="549734E1" w14:textId="65683790" w:rsidR="00F368CD" w:rsidRPr="00F368CD" w:rsidRDefault="00F368CD" w:rsidP="00F368CD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2. Registar akata</w:t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</w:r>
      <w:r w:rsidRPr="00F368CD">
        <w:rPr>
          <w:rFonts w:ascii="Times New Roman" w:hAnsi="Times New Roman"/>
          <w:sz w:val="22"/>
          <w:szCs w:val="22"/>
        </w:rPr>
        <w:tab/>
        <w:t>Đivo Market, dipl. ing.</w:t>
      </w:r>
    </w:p>
    <w:p w14:paraId="47D48F34" w14:textId="77777777" w:rsidR="00F368CD" w:rsidRPr="00F368CD" w:rsidRDefault="00F368CD" w:rsidP="00F368CD">
      <w:pPr>
        <w:ind w:firstLine="720"/>
        <w:rPr>
          <w:rFonts w:ascii="Times New Roman" w:hAnsi="Times New Roman"/>
          <w:sz w:val="22"/>
          <w:szCs w:val="22"/>
        </w:rPr>
      </w:pPr>
      <w:r w:rsidRPr="00F368CD">
        <w:rPr>
          <w:rFonts w:ascii="Times New Roman" w:hAnsi="Times New Roman"/>
          <w:sz w:val="22"/>
          <w:szCs w:val="22"/>
        </w:rPr>
        <w:t>3. Pismohrana</w:t>
      </w:r>
    </w:p>
    <w:p w14:paraId="69ADABE6" w14:textId="77777777" w:rsidR="006045E1" w:rsidRPr="002B36EB" w:rsidRDefault="006045E1" w:rsidP="002B36EB">
      <w:pPr>
        <w:rPr>
          <w:rFonts w:ascii="Times New Roman" w:hAnsi="Times New Roman"/>
          <w:sz w:val="22"/>
          <w:szCs w:val="22"/>
        </w:rPr>
      </w:pPr>
    </w:p>
    <w:sectPr w:rsidR="006045E1" w:rsidRPr="002B36EB" w:rsidSect="002F1F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DDD5C" w14:textId="77777777" w:rsidR="00536445" w:rsidRDefault="00536445">
      <w:r>
        <w:separator/>
      </w:r>
    </w:p>
  </w:endnote>
  <w:endnote w:type="continuationSeparator" w:id="0">
    <w:p w14:paraId="7B67A8C5" w14:textId="77777777" w:rsidR="00536445" w:rsidRDefault="00536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76137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9F12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97CC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91DC298" wp14:editId="25BF09C0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3781A2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8B8299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C1FDCA5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D6083A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CE9E" w14:textId="77777777" w:rsidR="00536445" w:rsidRDefault="00536445">
      <w:r>
        <w:separator/>
      </w:r>
    </w:p>
  </w:footnote>
  <w:footnote w:type="continuationSeparator" w:id="0">
    <w:p w14:paraId="717EC328" w14:textId="77777777" w:rsidR="00536445" w:rsidRDefault="005364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23EF8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CEA16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BC8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0A4204DF" wp14:editId="21C18BD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3E37C8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CEE9CD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904C6BE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749359F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EB"/>
    <w:rsid w:val="00035E59"/>
    <w:rsid w:val="0005030F"/>
    <w:rsid w:val="00061A33"/>
    <w:rsid w:val="00071382"/>
    <w:rsid w:val="000F2138"/>
    <w:rsid w:val="001B3621"/>
    <w:rsid w:val="002967C9"/>
    <w:rsid w:val="002B36EB"/>
    <w:rsid w:val="002F1F4E"/>
    <w:rsid w:val="00331125"/>
    <w:rsid w:val="00423226"/>
    <w:rsid w:val="00536445"/>
    <w:rsid w:val="006045E1"/>
    <w:rsid w:val="00632D35"/>
    <w:rsid w:val="00655BE0"/>
    <w:rsid w:val="006F67C0"/>
    <w:rsid w:val="007438EF"/>
    <w:rsid w:val="007E3034"/>
    <w:rsid w:val="00847E46"/>
    <w:rsid w:val="00A23355"/>
    <w:rsid w:val="00AC22C2"/>
    <w:rsid w:val="00AD1F6E"/>
    <w:rsid w:val="00AF4C44"/>
    <w:rsid w:val="00B17015"/>
    <w:rsid w:val="00B3743F"/>
    <w:rsid w:val="00B44773"/>
    <w:rsid w:val="00C33AEF"/>
    <w:rsid w:val="00D03E59"/>
    <w:rsid w:val="00D52B37"/>
    <w:rsid w:val="00DD44D5"/>
    <w:rsid w:val="00E00698"/>
    <w:rsid w:val="00E14EC3"/>
    <w:rsid w:val="00E3221F"/>
    <w:rsid w:val="00EA259E"/>
    <w:rsid w:val="00EB6D37"/>
    <w:rsid w:val="00ED76CA"/>
    <w:rsid w:val="00F201F6"/>
    <w:rsid w:val="00F368CD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7A18B5"/>
  <w15:chartTrackingRefBased/>
  <w15:docId w15:val="{8F42E97B-B4AF-496A-A36D-55301EF9B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F368CD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23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4</cp:revision>
  <cp:lastPrinted>2009-06-18T11:51:00Z</cp:lastPrinted>
  <dcterms:created xsi:type="dcterms:W3CDTF">2025-06-26T11:46:00Z</dcterms:created>
  <dcterms:modified xsi:type="dcterms:W3CDTF">2025-07-15T06:45:00Z</dcterms:modified>
</cp:coreProperties>
</file>