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3619" w14:textId="77777777" w:rsidR="00DE1829" w:rsidRDefault="00DE1829" w:rsidP="00DE1829">
      <w:pPr>
        <w:rPr>
          <w:rFonts w:ascii="Times New Roman" w:hAnsi="Times New Roman"/>
          <w:sz w:val="24"/>
          <w:szCs w:val="24"/>
        </w:rPr>
      </w:pPr>
    </w:p>
    <w:p w14:paraId="1119D75D" w14:textId="0BD684B3" w:rsidR="006045E1" w:rsidRPr="00A23355" w:rsidRDefault="006045E1" w:rsidP="00DE1829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>KLASA:</w:t>
      </w:r>
      <w:r w:rsidRPr="00A23355">
        <w:rPr>
          <w:rFonts w:ascii="Times New Roman" w:hAnsi="Times New Roman"/>
          <w:sz w:val="24"/>
          <w:szCs w:val="24"/>
        </w:rPr>
        <w:tab/>
      </w:r>
      <w:r w:rsidR="00DE1829">
        <w:rPr>
          <w:rFonts w:ascii="Times New Roman" w:hAnsi="Times New Roman"/>
          <w:sz w:val="22"/>
          <w:szCs w:val="22"/>
        </w:rPr>
        <w:t>361-07/25-01/</w:t>
      </w:r>
      <w:r w:rsidR="00BC2832">
        <w:rPr>
          <w:rFonts w:ascii="Times New Roman" w:hAnsi="Times New Roman"/>
          <w:sz w:val="22"/>
          <w:szCs w:val="22"/>
        </w:rPr>
        <w:t>07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klasu..." \d "UP-I°"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2767C41B" w14:textId="5495134C" w:rsidR="006045E1" w:rsidRPr="00A23355" w:rsidRDefault="006045E1" w:rsidP="00DE1829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>URBROJ:</w:t>
      </w:r>
      <w:r w:rsidRPr="00A23355">
        <w:rPr>
          <w:rFonts w:ascii="Times New Roman" w:hAnsi="Times New Roman"/>
          <w:sz w:val="24"/>
          <w:szCs w:val="24"/>
        </w:rPr>
        <w:tab/>
      </w:r>
      <w:r w:rsidR="00DE1829">
        <w:rPr>
          <w:rFonts w:ascii="Times New Roman" w:hAnsi="Times New Roman"/>
          <w:sz w:val="22"/>
          <w:szCs w:val="22"/>
        </w:rPr>
        <w:t>2117-03-25-1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 "Upisite URBROJ..."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58D708E6" w14:textId="42C5048D" w:rsidR="00DE1829" w:rsidRPr="0003064D" w:rsidRDefault="006045E1" w:rsidP="00DE1829">
      <w:pPr>
        <w:rPr>
          <w:rFonts w:ascii="Times New Roman" w:hAnsi="Times New Roman"/>
          <w:sz w:val="22"/>
          <w:szCs w:val="22"/>
          <w:u w:val="single"/>
        </w:rPr>
      </w:pPr>
      <w:r w:rsidRPr="00A23355">
        <w:rPr>
          <w:rFonts w:ascii="Times New Roman" w:hAnsi="Times New Roman"/>
          <w:sz w:val="24"/>
          <w:szCs w:val="24"/>
        </w:rPr>
        <w:t>Babino Polje,</w:t>
      </w:r>
      <w:r w:rsidR="00DE1829">
        <w:rPr>
          <w:rFonts w:ascii="Times New Roman" w:hAnsi="Times New Roman"/>
          <w:sz w:val="24"/>
          <w:szCs w:val="24"/>
        </w:rPr>
        <w:tab/>
      </w:r>
      <w:r w:rsidR="00BC2832">
        <w:rPr>
          <w:rFonts w:ascii="Times New Roman" w:hAnsi="Times New Roman"/>
          <w:sz w:val="24"/>
          <w:szCs w:val="24"/>
        </w:rPr>
        <w:t xml:space="preserve">23.09.2025.                    </w:t>
      </w:r>
      <w:r w:rsidR="00DE1829" w:rsidRPr="00DE1829">
        <w:rPr>
          <w:rFonts w:ascii="Times New Roman" w:hAnsi="Times New Roman"/>
          <w:sz w:val="22"/>
          <w:szCs w:val="22"/>
        </w:rPr>
        <w:t>Nacrt prijedloga akta za savjetovanje sa zainteresiranom javnošću</w:t>
      </w:r>
    </w:p>
    <w:p w14:paraId="52DB17EC" w14:textId="597D1144" w:rsidR="006045E1" w:rsidRPr="00A23355" w:rsidRDefault="006045E1" w:rsidP="00DE1829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 xml:space="preserve"> </w:t>
      </w:r>
      <w:r w:rsidRPr="00A23355">
        <w:rPr>
          <w:rFonts w:ascii="Times New Roman" w:hAnsi="Times New Roman"/>
          <w:sz w:val="24"/>
          <w:szCs w:val="24"/>
        </w:rPr>
        <w:tab/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="007E4633">
        <w:rPr>
          <w:rFonts w:ascii="Times New Roman" w:hAnsi="Times New Roman"/>
          <w:noProof/>
          <w:sz w:val="24"/>
          <w:szCs w:val="24"/>
        </w:rPr>
        <w:instrText>24.09.2025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3A31A9F4" w14:textId="77777777" w:rsidR="006045E1" w:rsidRDefault="006045E1">
      <w:pPr>
        <w:spacing w:before="120"/>
      </w:pPr>
    </w:p>
    <w:p w14:paraId="1E51BABA" w14:textId="77777777" w:rsidR="006045E1" w:rsidRDefault="006045E1"/>
    <w:p w14:paraId="377A9EF6" w14:textId="0DDEC8CE" w:rsidR="00DE1829" w:rsidRPr="001F519C" w:rsidRDefault="00DE1829" w:rsidP="00DE182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1F519C">
        <w:rPr>
          <w:rFonts w:ascii="Times New Roman" w:hAnsi="Times New Roman"/>
          <w:sz w:val="22"/>
          <w:szCs w:val="22"/>
        </w:rPr>
        <w:t xml:space="preserve">Na temelju članka 132 stavak 1. Zakona o gradnji („Narodne novine“ broj: 153/13, 20/17, 39/19 i 125/19) i članka 37. stavak 1. točka 23. Statuta Općine Mljet („Službeni glasnik Općine Mljet“ broj 2/21 i 5/21- ispr.), a u skladu s odredbama Odluke o komunalnom redu </w:t>
      </w:r>
      <w:r w:rsidRPr="001F519C">
        <w:rPr>
          <w:rFonts w:ascii="Times New Roman" w:hAnsi="Times New Roman"/>
          <w:bCs/>
          <w:sz w:val="22"/>
          <w:szCs w:val="22"/>
        </w:rPr>
        <w:t xml:space="preserve">na području Općine Mljet </w:t>
      </w:r>
      <w:r w:rsidRPr="001F519C">
        <w:rPr>
          <w:rFonts w:ascii="Times New Roman" w:hAnsi="Times New Roman"/>
          <w:sz w:val="22"/>
          <w:szCs w:val="22"/>
        </w:rPr>
        <w:t xml:space="preserve">(„Službeni glasnik Općine Mljet“ broj 4/2019 i 3/2020), po prethodno pribavljenom mišljenju Turističke zajednice Općine Mljet, Općinsko vijeće Općine Mljet na svojoj </w:t>
      </w:r>
      <w:r>
        <w:rPr>
          <w:rFonts w:ascii="Times New Roman" w:hAnsi="Times New Roman"/>
          <w:sz w:val="22"/>
          <w:szCs w:val="22"/>
        </w:rPr>
        <w:t>_____</w:t>
      </w:r>
      <w:r w:rsidRPr="001F519C">
        <w:rPr>
          <w:rFonts w:ascii="Times New Roman" w:hAnsi="Times New Roman"/>
          <w:sz w:val="22"/>
          <w:szCs w:val="22"/>
        </w:rPr>
        <w:t xml:space="preserve"> sjednici održanoj dana </w:t>
      </w:r>
      <w:r>
        <w:rPr>
          <w:rFonts w:ascii="Times New Roman" w:hAnsi="Times New Roman"/>
          <w:sz w:val="22"/>
          <w:szCs w:val="22"/>
        </w:rPr>
        <w:t>_________</w:t>
      </w:r>
      <w:r w:rsidRPr="001F519C">
        <w:rPr>
          <w:rFonts w:ascii="Times New Roman" w:hAnsi="Times New Roman"/>
          <w:sz w:val="22"/>
          <w:szCs w:val="22"/>
        </w:rPr>
        <w:t xml:space="preserve"> 202</w:t>
      </w:r>
      <w:r w:rsidR="00651008">
        <w:rPr>
          <w:rFonts w:ascii="Times New Roman" w:hAnsi="Times New Roman"/>
          <w:sz w:val="22"/>
          <w:szCs w:val="22"/>
        </w:rPr>
        <w:t>5</w:t>
      </w:r>
      <w:r w:rsidRPr="001F519C">
        <w:rPr>
          <w:rFonts w:ascii="Times New Roman" w:hAnsi="Times New Roman"/>
          <w:sz w:val="22"/>
          <w:szCs w:val="22"/>
        </w:rPr>
        <w:t>. godine donijelo je slijedeću</w:t>
      </w:r>
    </w:p>
    <w:p w14:paraId="76311BA1" w14:textId="77777777" w:rsidR="00DE1829" w:rsidRPr="001F519C" w:rsidRDefault="00DE1829" w:rsidP="00DE1829">
      <w:pPr>
        <w:jc w:val="both"/>
        <w:rPr>
          <w:rFonts w:ascii="Times New Roman" w:hAnsi="Times New Roman"/>
          <w:sz w:val="22"/>
          <w:szCs w:val="22"/>
        </w:rPr>
      </w:pPr>
    </w:p>
    <w:p w14:paraId="54FDEEA4" w14:textId="77777777" w:rsidR="00DE1829" w:rsidRPr="001F519C" w:rsidRDefault="00DE1829" w:rsidP="00DE1829">
      <w:pPr>
        <w:jc w:val="center"/>
        <w:rPr>
          <w:rFonts w:ascii="Times New Roman" w:hAnsi="Times New Roman"/>
          <w:b/>
          <w:sz w:val="22"/>
          <w:szCs w:val="22"/>
        </w:rPr>
      </w:pPr>
      <w:r w:rsidRPr="001F519C">
        <w:rPr>
          <w:rFonts w:ascii="Times New Roman" w:hAnsi="Times New Roman"/>
          <w:b/>
          <w:sz w:val="22"/>
          <w:szCs w:val="22"/>
        </w:rPr>
        <w:t>O D L U K U</w:t>
      </w:r>
    </w:p>
    <w:p w14:paraId="2CB8ECDC" w14:textId="77777777" w:rsidR="00DE1829" w:rsidRPr="001F519C" w:rsidRDefault="00DE1829" w:rsidP="00DE1829">
      <w:pPr>
        <w:jc w:val="center"/>
        <w:rPr>
          <w:rFonts w:ascii="Times New Roman" w:hAnsi="Times New Roman"/>
          <w:b/>
          <w:sz w:val="22"/>
          <w:szCs w:val="22"/>
        </w:rPr>
      </w:pPr>
      <w:r w:rsidRPr="001F519C">
        <w:rPr>
          <w:rFonts w:ascii="Times New Roman" w:hAnsi="Times New Roman"/>
          <w:b/>
          <w:sz w:val="22"/>
          <w:szCs w:val="22"/>
        </w:rPr>
        <w:t>o zabrani izvođenja zemljanih radova i radova na izgradnji</w:t>
      </w:r>
    </w:p>
    <w:p w14:paraId="4D63813F" w14:textId="29FCE9AC" w:rsidR="00DE1829" w:rsidRPr="001F519C" w:rsidRDefault="00DE1829" w:rsidP="00DE1829">
      <w:pPr>
        <w:jc w:val="center"/>
        <w:rPr>
          <w:rFonts w:ascii="Times New Roman" w:hAnsi="Times New Roman"/>
          <w:b/>
          <w:sz w:val="22"/>
          <w:szCs w:val="22"/>
        </w:rPr>
      </w:pPr>
      <w:r w:rsidRPr="001F519C">
        <w:rPr>
          <w:rFonts w:ascii="Times New Roman" w:hAnsi="Times New Roman"/>
          <w:b/>
          <w:sz w:val="22"/>
          <w:szCs w:val="22"/>
        </w:rPr>
        <w:t>konstrukcije građevine za 202</w:t>
      </w:r>
      <w:r>
        <w:rPr>
          <w:rFonts w:ascii="Times New Roman" w:hAnsi="Times New Roman"/>
          <w:b/>
          <w:sz w:val="22"/>
          <w:szCs w:val="22"/>
        </w:rPr>
        <w:t>6</w:t>
      </w:r>
      <w:r w:rsidRPr="001F519C">
        <w:rPr>
          <w:rFonts w:ascii="Times New Roman" w:hAnsi="Times New Roman"/>
          <w:b/>
          <w:sz w:val="22"/>
          <w:szCs w:val="22"/>
        </w:rPr>
        <w:t>. godinu na području Općine Mljet</w:t>
      </w:r>
    </w:p>
    <w:p w14:paraId="7D62391B" w14:textId="77777777" w:rsidR="00DE1829" w:rsidRPr="001F519C" w:rsidRDefault="00DE1829" w:rsidP="00DE1829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C35BE3D" w14:textId="77777777" w:rsidR="00DE1829" w:rsidRPr="001F519C" w:rsidRDefault="00DE1829" w:rsidP="00DE1829">
      <w:pPr>
        <w:jc w:val="center"/>
        <w:rPr>
          <w:rFonts w:ascii="Times New Roman" w:hAnsi="Times New Roman"/>
          <w:b/>
          <w:sz w:val="22"/>
          <w:szCs w:val="22"/>
        </w:rPr>
      </w:pPr>
      <w:r w:rsidRPr="001F519C">
        <w:rPr>
          <w:rFonts w:ascii="Times New Roman" w:hAnsi="Times New Roman"/>
          <w:b/>
          <w:sz w:val="22"/>
          <w:szCs w:val="22"/>
        </w:rPr>
        <w:t>Članak 1.</w:t>
      </w:r>
    </w:p>
    <w:p w14:paraId="74D006B2" w14:textId="52458CC0" w:rsidR="00DE1829" w:rsidRPr="001F519C" w:rsidRDefault="00DE1829" w:rsidP="00DE182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1F519C">
        <w:rPr>
          <w:rFonts w:ascii="Times New Roman" w:hAnsi="Times New Roman"/>
          <w:sz w:val="22"/>
          <w:szCs w:val="22"/>
        </w:rPr>
        <w:t>1)</w:t>
      </w:r>
      <w:r>
        <w:rPr>
          <w:rFonts w:ascii="Times New Roman" w:hAnsi="Times New Roman"/>
          <w:sz w:val="22"/>
          <w:szCs w:val="22"/>
        </w:rPr>
        <w:t xml:space="preserve"> </w:t>
      </w:r>
      <w:r w:rsidRPr="001F519C">
        <w:rPr>
          <w:rFonts w:ascii="Times New Roman" w:hAnsi="Times New Roman"/>
          <w:sz w:val="22"/>
          <w:szCs w:val="22"/>
        </w:rPr>
        <w:t xml:space="preserve">U razdoblju od </w:t>
      </w:r>
      <w:r w:rsidR="007E4633">
        <w:rPr>
          <w:rFonts w:ascii="Times New Roman" w:hAnsi="Times New Roman"/>
          <w:sz w:val="22"/>
          <w:szCs w:val="22"/>
        </w:rPr>
        <w:t>15</w:t>
      </w:r>
      <w:r w:rsidRPr="001F519C">
        <w:rPr>
          <w:rFonts w:ascii="Times New Roman" w:hAnsi="Times New Roman"/>
          <w:sz w:val="22"/>
          <w:szCs w:val="22"/>
        </w:rPr>
        <w:t xml:space="preserve">. lipnja do </w:t>
      </w:r>
      <w:r w:rsidR="007E4633">
        <w:rPr>
          <w:rFonts w:ascii="Times New Roman" w:hAnsi="Times New Roman"/>
          <w:sz w:val="22"/>
          <w:szCs w:val="22"/>
        </w:rPr>
        <w:t>15</w:t>
      </w:r>
      <w:r w:rsidRPr="001F519C">
        <w:rPr>
          <w:rFonts w:ascii="Times New Roman" w:hAnsi="Times New Roman"/>
          <w:sz w:val="22"/>
          <w:szCs w:val="22"/>
        </w:rPr>
        <w:t>. rujna 202</w:t>
      </w:r>
      <w:r>
        <w:rPr>
          <w:rFonts w:ascii="Times New Roman" w:hAnsi="Times New Roman"/>
          <w:sz w:val="22"/>
          <w:szCs w:val="22"/>
        </w:rPr>
        <w:t>6</w:t>
      </w:r>
      <w:r w:rsidRPr="001F519C">
        <w:rPr>
          <w:rFonts w:ascii="Times New Roman" w:hAnsi="Times New Roman"/>
          <w:sz w:val="22"/>
          <w:szCs w:val="22"/>
        </w:rPr>
        <w:t xml:space="preserve">. godine zabranjuje se na području Općine Mljet </w:t>
      </w:r>
      <w:r>
        <w:rPr>
          <w:rFonts w:ascii="Times New Roman" w:hAnsi="Times New Roman"/>
          <w:sz w:val="22"/>
          <w:szCs w:val="22"/>
        </w:rPr>
        <w:t xml:space="preserve">strojno </w:t>
      </w:r>
      <w:r w:rsidRPr="001F519C">
        <w:rPr>
          <w:rFonts w:ascii="Times New Roman" w:hAnsi="Times New Roman"/>
          <w:sz w:val="22"/>
          <w:szCs w:val="22"/>
        </w:rPr>
        <w:t xml:space="preserve">izvođenje zemljanih radova i </w:t>
      </w:r>
      <w:r>
        <w:rPr>
          <w:rFonts w:ascii="Times New Roman" w:hAnsi="Times New Roman"/>
          <w:sz w:val="22"/>
          <w:szCs w:val="22"/>
        </w:rPr>
        <w:t xml:space="preserve">svih </w:t>
      </w:r>
      <w:r w:rsidRPr="001F519C">
        <w:rPr>
          <w:rFonts w:ascii="Times New Roman" w:hAnsi="Times New Roman"/>
          <w:sz w:val="22"/>
          <w:szCs w:val="22"/>
        </w:rPr>
        <w:t>radova na izgradnji konstrukcije svih vrsta i veličina građevina.</w:t>
      </w:r>
    </w:p>
    <w:p w14:paraId="6B9DC104" w14:textId="77777777" w:rsidR="00DE1829" w:rsidRPr="001F519C" w:rsidRDefault="00DE1829" w:rsidP="00DE182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1F519C">
        <w:rPr>
          <w:rFonts w:ascii="Times New Roman" w:hAnsi="Times New Roman"/>
          <w:sz w:val="22"/>
          <w:szCs w:val="22"/>
        </w:rPr>
        <w:t xml:space="preserve"> </w:t>
      </w:r>
    </w:p>
    <w:p w14:paraId="1E029517" w14:textId="77777777" w:rsidR="00DE1829" w:rsidRPr="001F519C" w:rsidRDefault="00DE1829" w:rsidP="00DE1829">
      <w:pPr>
        <w:jc w:val="center"/>
        <w:rPr>
          <w:rFonts w:ascii="Times New Roman" w:hAnsi="Times New Roman"/>
          <w:b/>
          <w:sz w:val="22"/>
          <w:szCs w:val="22"/>
        </w:rPr>
      </w:pPr>
      <w:r w:rsidRPr="001F519C">
        <w:rPr>
          <w:rFonts w:ascii="Times New Roman" w:hAnsi="Times New Roman"/>
          <w:b/>
          <w:sz w:val="22"/>
          <w:szCs w:val="22"/>
        </w:rPr>
        <w:t>Članak 2.</w:t>
      </w:r>
    </w:p>
    <w:p w14:paraId="641E56B7" w14:textId="77777777" w:rsidR="00DE1829" w:rsidRPr="001F519C" w:rsidRDefault="00DE1829" w:rsidP="00DE182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1F519C">
        <w:rPr>
          <w:rFonts w:ascii="Times New Roman" w:hAnsi="Times New Roman"/>
          <w:sz w:val="22"/>
          <w:szCs w:val="22"/>
        </w:rPr>
        <w:t>1) Zabrana iz članka 1. ove Odluke ne odnosi se na radove čiji je investitor Općina Mljet, Dubrovačko – neretvanska županija i Republika Hrvatska i/ili trgovačka društva i ustanove u njihovom (su)vlasništvu ukoliko se ti radovi (su)financiraju iz sredstava viših razina proračuna i/ili fondova Europske unije, a rok završetka je bitan element ugovora o (su)financiranju.</w:t>
      </w:r>
    </w:p>
    <w:p w14:paraId="7AF18FA1" w14:textId="77777777" w:rsidR="00DE1829" w:rsidRPr="001F519C" w:rsidRDefault="00DE1829" w:rsidP="00DE1829">
      <w:pPr>
        <w:jc w:val="both"/>
        <w:rPr>
          <w:rFonts w:ascii="Times New Roman" w:hAnsi="Times New Roman"/>
          <w:b/>
          <w:sz w:val="22"/>
          <w:szCs w:val="22"/>
        </w:rPr>
      </w:pPr>
    </w:p>
    <w:p w14:paraId="20201BEF" w14:textId="77777777" w:rsidR="00DE1829" w:rsidRPr="001F519C" w:rsidRDefault="00DE1829" w:rsidP="00DE1829">
      <w:pPr>
        <w:jc w:val="center"/>
        <w:rPr>
          <w:rFonts w:ascii="Times New Roman" w:hAnsi="Times New Roman"/>
          <w:b/>
          <w:sz w:val="22"/>
          <w:szCs w:val="22"/>
        </w:rPr>
      </w:pPr>
      <w:r w:rsidRPr="001F519C">
        <w:rPr>
          <w:rFonts w:ascii="Times New Roman" w:hAnsi="Times New Roman"/>
          <w:b/>
          <w:sz w:val="22"/>
          <w:szCs w:val="22"/>
        </w:rPr>
        <w:t>Članak 3.</w:t>
      </w:r>
    </w:p>
    <w:p w14:paraId="0ADC70D3" w14:textId="77777777" w:rsidR="00DE1829" w:rsidRPr="001F519C" w:rsidRDefault="00DE1829" w:rsidP="00DE1829">
      <w:pPr>
        <w:pStyle w:val="NoSpacing"/>
        <w:ind w:firstLine="708"/>
        <w:rPr>
          <w:rFonts w:ascii="Times New Roman" w:hAnsi="Times New Roman"/>
          <w:sz w:val="22"/>
          <w:szCs w:val="22"/>
        </w:rPr>
      </w:pPr>
      <w:r w:rsidRPr="001F519C">
        <w:rPr>
          <w:rFonts w:ascii="Times New Roman" w:hAnsi="Times New Roman"/>
          <w:sz w:val="22"/>
          <w:szCs w:val="22"/>
        </w:rPr>
        <w:t>1) Nadzor nad provedbom ove Odluke provodi Komunalno redarstvo.</w:t>
      </w:r>
    </w:p>
    <w:p w14:paraId="45E10FB1" w14:textId="77777777" w:rsidR="00DE1829" w:rsidRPr="001F519C" w:rsidRDefault="00DE1829" w:rsidP="00DE1829">
      <w:pPr>
        <w:pStyle w:val="NoSpacing"/>
        <w:ind w:firstLine="708"/>
        <w:rPr>
          <w:rFonts w:ascii="Times New Roman" w:hAnsi="Times New Roman"/>
          <w:sz w:val="22"/>
          <w:szCs w:val="22"/>
        </w:rPr>
      </w:pPr>
      <w:r w:rsidRPr="001F519C">
        <w:rPr>
          <w:rFonts w:ascii="Times New Roman" w:hAnsi="Times New Roman"/>
          <w:sz w:val="22"/>
          <w:szCs w:val="22"/>
        </w:rPr>
        <w:t>2) Komunalni redar poslove nadzora obavljaj sukladno zakonu kojim se uređuje komunalno gospodarstvo, posebnim propisima i ovoj Odluci.</w:t>
      </w:r>
    </w:p>
    <w:p w14:paraId="6623C640" w14:textId="77777777" w:rsidR="00DE1829" w:rsidRPr="001F519C" w:rsidRDefault="00DE1829" w:rsidP="00DE1829">
      <w:pPr>
        <w:jc w:val="both"/>
        <w:rPr>
          <w:rFonts w:ascii="Times New Roman" w:hAnsi="Times New Roman"/>
          <w:b/>
          <w:sz w:val="22"/>
          <w:szCs w:val="22"/>
        </w:rPr>
      </w:pPr>
    </w:p>
    <w:p w14:paraId="057973FF" w14:textId="77777777" w:rsidR="00DE1829" w:rsidRPr="001F519C" w:rsidRDefault="00DE1829" w:rsidP="00DE1829">
      <w:pPr>
        <w:jc w:val="center"/>
        <w:rPr>
          <w:rFonts w:ascii="Times New Roman" w:hAnsi="Times New Roman"/>
          <w:b/>
          <w:sz w:val="22"/>
          <w:szCs w:val="22"/>
        </w:rPr>
      </w:pPr>
      <w:r w:rsidRPr="001F519C">
        <w:rPr>
          <w:rFonts w:ascii="Times New Roman" w:hAnsi="Times New Roman"/>
          <w:b/>
          <w:sz w:val="22"/>
          <w:szCs w:val="22"/>
        </w:rPr>
        <w:t>Članak 4.</w:t>
      </w:r>
    </w:p>
    <w:p w14:paraId="1F63C2F3" w14:textId="390508E8" w:rsidR="00DE1829" w:rsidRPr="001F519C" w:rsidRDefault="00DE1829" w:rsidP="00DE1829">
      <w:pPr>
        <w:pStyle w:val="NoSpacing"/>
        <w:ind w:firstLine="708"/>
        <w:rPr>
          <w:rFonts w:ascii="Times New Roman" w:hAnsi="Times New Roman"/>
          <w:sz w:val="22"/>
          <w:szCs w:val="22"/>
        </w:rPr>
      </w:pPr>
      <w:r w:rsidRPr="001F519C">
        <w:rPr>
          <w:rFonts w:ascii="Times New Roman" w:hAnsi="Times New Roman"/>
          <w:sz w:val="22"/>
          <w:szCs w:val="22"/>
        </w:rPr>
        <w:t>1) Novčanom kaznom u iznosu od 3.000,00 EUR kaznit će se za prekršaj pravna osoba koja u vremenu od 01. lipnja do 30. rujna 202</w:t>
      </w:r>
      <w:r>
        <w:rPr>
          <w:rFonts w:ascii="Times New Roman" w:hAnsi="Times New Roman"/>
          <w:sz w:val="22"/>
          <w:szCs w:val="22"/>
        </w:rPr>
        <w:t>6</w:t>
      </w:r>
      <w:r w:rsidRPr="001F519C">
        <w:rPr>
          <w:rFonts w:ascii="Times New Roman" w:hAnsi="Times New Roman"/>
          <w:sz w:val="22"/>
          <w:szCs w:val="22"/>
        </w:rPr>
        <w:t xml:space="preserve">.  godine izvodi, kao i pravna osoba koja je naručila izvođenje pojedinih građevinskih radova iz članka 1. Ove Odluke. </w:t>
      </w:r>
    </w:p>
    <w:p w14:paraId="513A986D" w14:textId="77777777" w:rsidR="00DE1829" w:rsidRPr="001F519C" w:rsidRDefault="00DE1829" w:rsidP="00DE1829">
      <w:pPr>
        <w:pStyle w:val="NoSpacing"/>
        <w:ind w:firstLine="708"/>
        <w:rPr>
          <w:rFonts w:ascii="Times New Roman" w:hAnsi="Times New Roman"/>
          <w:sz w:val="22"/>
          <w:szCs w:val="22"/>
        </w:rPr>
      </w:pPr>
      <w:r w:rsidRPr="001F519C">
        <w:rPr>
          <w:rFonts w:ascii="Times New Roman" w:hAnsi="Times New Roman"/>
          <w:sz w:val="22"/>
          <w:szCs w:val="22"/>
        </w:rPr>
        <w:t>2) Novčanom kaznom u iznosu od 700,00 EUR kaznit će se i odgovorna osoba u pravnoj osobi koja učini prekršaj iz stavka 1. ovoga članka.</w:t>
      </w:r>
    </w:p>
    <w:p w14:paraId="4FF6779F" w14:textId="77777777" w:rsidR="00DE1829" w:rsidRPr="001F519C" w:rsidRDefault="00DE1829" w:rsidP="00DE1829">
      <w:pPr>
        <w:pStyle w:val="NoSpacing"/>
        <w:ind w:firstLine="708"/>
        <w:rPr>
          <w:rFonts w:ascii="Times New Roman" w:hAnsi="Times New Roman"/>
          <w:color w:val="000000"/>
          <w:sz w:val="22"/>
          <w:szCs w:val="22"/>
        </w:rPr>
      </w:pPr>
      <w:r w:rsidRPr="001F519C">
        <w:rPr>
          <w:rFonts w:ascii="Times New Roman" w:hAnsi="Times New Roman"/>
          <w:color w:val="000000"/>
          <w:sz w:val="22"/>
          <w:szCs w:val="22"/>
        </w:rPr>
        <w:t>3) Novčanom kaznom u iznosu od 1.500,00 EUR kaznit će se fizička osoba obrtnik i osoba koja obavlja drugu samostalnu djelatnost koja učini prekršaj iz stavka 1. ovoga članka.</w:t>
      </w:r>
    </w:p>
    <w:p w14:paraId="3D57E96D" w14:textId="77777777" w:rsidR="00DE1829" w:rsidRPr="001F519C" w:rsidRDefault="00DE1829" w:rsidP="00DE1829">
      <w:pPr>
        <w:pStyle w:val="NoSpacing"/>
        <w:ind w:firstLine="708"/>
        <w:rPr>
          <w:rFonts w:ascii="Times New Roman" w:hAnsi="Times New Roman"/>
          <w:color w:val="000000"/>
          <w:sz w:val="22"/>
          <w:szCs w:val="22"/>
        </w:rPr>
      </w:pPr>
      <w:r w:rsidRPr="001F519C">
        <w:rPr>
          <w:rFonts w:ascii="Times New Roman" w:hAnsi="Times New Roman"/>
          <w:color w:val="000000"/>
          <w:sz w:val="22"/>
          <w:szCs w:val="22"/>
        </w:rPr>
        <w:t>4) Novčanom kaznom u iznosu od 300,00 EUR kaznit će se fizička osoba koja učini prekršaj iz stavka 1. ovoga članka.</w:t>
      </w:r>
    </w:p>
    <w:p w14:paraId="70A2CC31" w14:textId="77777777" w:rsidR="00DE1829" w:rsidRPr="001F519C" w:rsidRDefault="00DE1829" w:rsidP="00DE1829">
      <w:pPr>
        <w:jc w:val="both"/>
        <w:rPr>
          <w:rFonts w:ascii="Times New Roman" w:hAnsi="Times New Roman"/>
          <w:sz w:val="22"/>
          <w:szCs w:val="22"/>
        </w:rPr>
      </w:pPr>
    </w:p>
    <w:p w14:paraId="30806C96" w14:textId="77777777" w:rsidR="00DE1829" w:rsidRPr="001F519C" w:rsidRDefault="00DE1829" w:rsidP="00DE1829">
      <w:pPr>
        <w:jc w:val="center"/>
        <w:rPr>
          <w:rFonts w:ascii="Times New Roman" w:hAnsi="Times New Roman"/>
          <w:b/>
          <w:sz w:val="22"/>
          <w:szCs w:val="22"/>
        </w:rPr>
      </w:pPr>
      <w:r w:rsidRPr="001F519C">
        <w:rPr>
          <w:rFonts w:ascii="Times New Roman" w:hAnsi="Times New Roman"/>
          <w:b/>
          <w:sz w:val="22"/>
          <w:szCs w:val="22"/>
        </w:rPr>
        <w:t>Članak 5.</w:t>
      </w:r>
    </w:p>
    <w:p w14:paraId="49D288D7" w14:textId="68082B9E" w:rsidR="00DE1829" w:rsidRPr="001F519C" w:rsidRDefault="00DE1829" w:rsidP="00DE1829">
      <w:pPr>
        <w:pStyle w:val="NoSpacing"/>
        <w:ind w:firstLine="708"/>
        <w:rPr>
          <w:rFonts w:ascii="Times New Roman" w:hAnsi="Times New Roman"/>
          <w:sz w:val="22"/>
          <w:szCs w:val="22"/>
        </w:rPr>
      </w:pPr>
      <w:r w:rsidRPr="001F519C">
        <w:rPr>
          <w:rFonts w:ascii="Times New Roman" w:hAnsi="Times New Roman"/>
          <w:sz w:val="22"/>
          <w:szCs w:val="22"/>
        </w:rPr>
        <w:t>1) Ova Odluka primjenjuje se od 01. siječnja do 31. prosinca 202</w:t>
      </w:r>
      <w:r>
        <w:rPr>
          <w:rFonts w:ascii="Times New Roman" w:hAnsi="Times New Roman"/>
          <w:sz w:val="22"/>
          <w:szCs w:val="22"/>
        </w:rPr>
        <w:t>6</w:t>
      </w:r>
      <w:r w:rsidRPr="001F519C">
        <w:rPr>
          <w:rFonts w:ascii="Times New Roman" w:hAnsi="Times New Roman"/>
          <w:sz w:val="22"/>
          <w:szCs w:val="22"/>
        </w:rPr>
        <w:t xml:space="preserve">. godine.  </w:t>
      </w:r>
    </w:p>
    <w:p w14:paraId="2CD86B7C" w14:textId="77777777" w:rsidR="00DE1829" w:rsidRPr="001F519C" w:rsidRDefault="00DE1829" w:rsidP="00DE1829">
      <w:pPr>
        <w:pStyle w:val="NoSpacing"/>
        <w:rPr>
          <w:rFonts w:ascii="Times New Roman" w:hAnsi="Times New Roman"/>
          <w:b/>
          <w:sz w:val="22"/>
          <w:szCs w:val="22"/>
        </w:rPr>
      </w:pPr>
    </w:p>
    <w:p w14:paraId="05A0438D" w14:textId="77777777" w:rsidR="00DE1829" w:rsidRPr="001F519C" w:rsidRDefault="00DE1829" w:rsidP="00DE1829">
      <w:pPr>
        <w:jc w:val="center"/>
        <w:rPr>
          <w:rFonts w:ascii="Times New Roman" w:hAnsi="Times New Roman"/>
          <w:b/>
          <w:sz w:val="22"/>
          <w:szCs w:val="22"/>
        </w:rPr>
      </w:pPr>
      <w:r w:rsidRPr="001F519C">
        <w:rPr>
          <w:rFonts w:ascii="Times New Roman" w:hAnsi="Times New Roman"/>
          <w:b/>
          <w:sz w:val="22"/>
          <w:szCs w:val="22"/>
        </w:rPr>
        <w:t>Članak 6.</w:t>
      </w:r>
    </w:p>
    <w:p w14:paraId="704C20FB" w14:textId="77777777" w:rsidR="00DE1829" w:rsidRPr="001F519C" w:rsidRDefault="00DE1829" w:rsidP="00DE1829">
      <w:pPr>
        <w:pStyle w:val="NoSpacing"/>
        <w:rPr>
          <w:rFonts w:ascii="Times New Roman" w:hAnsi="Times New Roman"/>
          <w:sz w:val="22"/>
          <w:szCs w:val="22"/>
        </w:rPr>
      </w:pPr>
      <w:r w:rsidRPr="001F519C">
        <w:rPr>
          <w:rFonts w:ascii="Times New Roman" w:hAnsi="Times New Roman"/>
          <w:b/>
          <w:sz w:val="22"/>
          <w:szCs w:val="22"/>
        </w:rPr>
        <w:tab/>
      </w:r>
      <w:r w:rsidRPr="001F519C">
        <w:rPr>
          <w:rFonts w:ascii="Times New Roman" w:hAnsi="Times New Roman"/>
          <w:sz w:val="22"/>
          <w:szCs w:val="22"/>
        </w:rPr>
        <w:t>1)</w:t>
      </w:r>
      <w:r w:rsidRPr="001F519C">
        <w:rPr>
          <w:rFonts w:ascii="Times New Roman" w:hAnsi="Times New Roman"/>
          <w:b/>
          <w:sz w:val="22"/>
          <w:szCs w:val="22"/>
        </w:rPr>
        <w:t xml:space="preserve"> </w:t>
      </w:r>
      <w:r w:rsidRPr="001F519C">
        <w:rPr>
          <w:rFonts w:ascii="Times New Roman" w:hAnsi="Times New Roman"/>
          <w:sz w:val="22"/>
          <w:szCs w:val="22"/>
        </w:rPr>
        <w:t>Ova Odluka stupa na snagu osmog dana od dana odjave u „Službenom glasniku Općine Mljet“.</w:t>
      </w:r>
    </w:p>
    <w:p w14:paraId="339A3632" w14:textId="77777777" w:rsidR="00DE1829" w:rsidRDefault="00DE1829" w:rsidP="00DE1829"/>
    <w:p w14:paraId="7FF6FAE3" w14:textId="77777777" w:rsidR="00BC2832" w:rsidRDefault="00BC2832" w:rsidP="00DE1829"/>
    <w:p w14:paraId="481ED499" w14:textId="77777777" w:rsidR="00BC2832" w:rsidRDefault="00BC2832" w:rsidP="00DE1829"/>
    <w:p w14:paraId="1B92C0B7" w14:textId="77777777" w:rsidR="00BC2832" w:rsidRDefault="00BC2832" w:rsidP="00BC2832">
      <w:pPr>
        <w:pStyle w:val="Header"/>
        <w:tabs>
          <w:tab w:val="clear" w:pos="4153"/>
          <w:tab w:val="clear" w:pos="8306"/>
        </w:tabs>
        <w:ind w:left="504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Općinski načelnik:</w:t>
      </w:r>
    </w:p>
    <w:p w14:paraId="67F7E340" w14:textId="77777777" w:rsidR="00BC2832" w:rsidRDefault="00BC2832" w:rsidP="00BC2832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2BD605FD" w14:textId="77777777" w:rsidR="00BC2832" w:rsidRPr="00DA2D06" w:rsidRDefault="00BC2832" w:rsidP="00BC2832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Đivo Market, dipl. ing.</w:t>
      </w:r>
    </w:p>
    <w:p w14:paraId="5384753E" w14:textId="77777777" w:rsidR="00BC2832" w:rsidRDefault="00BC2832" w:rsidP="00DE1829"/>
    <w:p w14:paraId="2908CC4F" w14:textId="77777777" w:rsidR="00BC2832" w:rsidRDefault="00BC2832" w:rsidP="00DE1829"/>
    <w:p w14:paraId="0567B6B5" w14:textId="77777777" w:rsidR="00BC2832" w:rsidRDefault="00BC2832" w:rsidP="00DE1829"/>
    <w:p w14:paraId="3E1DDD21" w14:textId="77777777" w:rsidR="00DE1829" w:rsidRPr="00BC2832" w:rsidRDefault="00DE1829" w:rsidP="00DE1829">
      <w:pPr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 w:rsidRPr="00BC2832">
        <w:rPr>
          <w:rFonts w:ascii="Times New Roman" w:hAnsi="Times New Roman"/>
          <w:b/>
          <w:bCs/>
          <w:sz w:val="22"/>
          <w:szCs w:val="22"/>
          <w:u w:val="single"/>
        </w:rPr>
        <w:t>Obrazloženje</w:t>
      </w:r>
    </w:p>
    <w:p w14:paraId="1AB900F9" w14:textId="77777777" w:rsidR="00DE1829" w:rsidRDefault="00DE1829" w:rsidP="00DE1829"/>
    <w:p w14:paraId="46671CF5" w14:textId="77777777" w:rsidR="00DE1829" w:rsidRDefault="00DE1829" w:rsidP="00DE182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Osnova donošenja:</w:t>
      </w:r>
    </w:p>
    <w:p w14:paraId="7CCECE4C" w14:textId="77777777" w:rsidR="00DE1829" w:rsidRDefault="00DE1829" w:rsidP="00DE1829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Pr="001F519C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Pr="001F519C">
        <w:rPr>
          <w:rFonts w:ascii="Times New Roman" w:hAnsi="Times New Roman"/>
          <w:sz w:val="22"/>
          <w:szCs w:val="22"/>
        </w:rPr>
        <w:t>k 132</w:t>
      </w:r>
      <w:r>
        <w:rPr>
          <w:rFonts w:ascii="Times New Roman" w:hAnsi="Times New Roman"/>
          <w:sz w:val="22"/>
          <w:szCs w:val="22"/>
        </w:rPr>
        <w:t>.</w:t>
      </w:r>
      <w:r w:rsidRPr="001F519C">
        <w:rPr>
          <w:rFonts w:ascii="Times New Roman" w:hAnsi="Times New Roman"/>
          <w:sz w:val="22"/>
          <w:szCs w:val="22"/>
        </w:rPr>
        <w:t xml:space="preserve"> stavak 1. Zakona o gradnji („Narodne novine“ broj: 153/13, 20/17, 39/19 i 125/19) i član</w:t>
      </w:r>
      <w:r>
        <w:rPr>
          <w:rFonts w:ascii="Times New Roman" w:hAnsi="Times New Roman"/>
          <w:sz w:val="22"/>
          <w:szCs w:val="22"/>
        </w:rPr>
        <w:t>a</w:t>
      </w:r>
      <w:r w:rsidRPr="001F519C">
        <w:rPr>
          <w:rFonts w:ascii="Times New Roman" w:hAnsi="Times New Roman"/>
          <w:sz w:val="22"/>
          <w:szCs w:val="22"/>
        </w:rPr>
        <w:t xml:space="preserve">k 37. stavak 1. točka 23. Statuta Općine Mljet („Službeni glasnik Općine Mljet“ broj 2/21 i 5/21- ispr.), a u skladu s odredbama Odluke o komunalnom redu </w:t>
      </w:r>
      <w:r w:rsidRPr="001F519C">
        <w:rPr>
          <w:rFonts w:ascii="Times New Roman" w:hAnsi="Times New Roman"/>
          <w:bCs/>
          <w:sz w:val="22"/>
          <w:szCs w:val="22"/>
        </w:rPr>
        <w:t xml:space="preserve">na području Općine Mljet </w:t>
      </w:r>
      <w:r w:rsidRPr="001F519C">
        <w:rPr>
          <w:rFonts w:ascii="Times New Roman" w:hAnsi="Times New Roman"/>
          <w:sz w:val="22"/>
          <w:szCs w:val="22"/>
        </w:rPr>
        <w:t>(„Službeni glasnik Općine Mljet“ broj 4/2019 i 3/2020), po prethodno pribavljenom mišljenju Turističke zajednice Općine Mljet</w:t>
      </w:r>
    </w:p>
    <w:p w14:paraId="24CD3E02" w14:textId="77777777" w:rsidR="00DE1829" w:rsidRDefault="00DE1829" w:rsidP="00DE182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70D0AB10" w14:textId="77777777" w:rsidR="00DE1829" w:rsidRDefault="00DE1829" w:rsidP="00DE182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Razlozi donošenja:</w:t>
      </w:r>
    </w:p>
    <w:p w14:paraId="103F8AF0" w14:textId="77777777" w:rsidR="00DE1829" w:rsidRDefault="00DE1829" w:rsidP="00DE1829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Postupanje u skladu s Zakonom i općim aktima Općine</w:t>
      </w:r>
    </w:p>
    <w:p w14:paraId="70C1D20E" w14:textId="77777777" w:rsidR="00DE1829" w:rsidRDefault="00DE1829" w:rsidP="00DE1829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56A45E1E" w14:textId="77777777" w:rsidR="00DE1829" w:rsidRDefault="00DE1829" w:rsidP="00DE182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7ABB88A0" w14:textId="77777777" w:rsidR="00DE1829" w:rsidRDefault="00DE1829" w:rsidP="00DE1829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Utvrđivanjem unutar kojeg roka se pojedina vrta građevinskih radova ne smije izvoditi vodi se računa, da s jedne strane izvođenje radova ne bude na štetu turizma, a s druge strane da se građevinskim tvrtkama omogući pravo rada cijele godine.</w:t>
      </w:r>
    </w:p>
    <w:p w14:paraId="07755944" w14:textId="77777777" w:rsidR="00DE1829" w:rsidRDefault="00DE1829" w:rsidP="00DE1829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Predlažu se izuzeci kod kapitalnih projekata koji se financiraju iz viših razina Proračuna, a rok završetka je bitan element.</w:t>
      </w:r>
    </w:p>
    <w:p w14:paraId="3BEE31FC" w14:textId="119F83B5" w:rsidR="00DE1829" w:rsidRDefault="00DE1829" w:rsidP="00DE1829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Propisane prekršajne kazne ostaju na istoj visini kao i prethodne godine</w:t>
      </w:r>
    </w:p>
    <w:p w14:paraId="3C0077CC" w14:textId="77777777" w:rsidR="00DE1829" w:rsidRPr="00E55E5B" w:rsidRDefault="00DE1829" w:rsidP="00DE1829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7900B27C" w14:textId="77777777" w:rsidR="00DE1829" w:rsidRDefault="00DE1829" w:rsidP="00DE1829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2ACC3609" w14:textId="77777777" w:rsidR="00DE1829" w:rsidRDefault="00DE1829" w:rsidP="00DE1829">
      <w:pPr>
        <w:ind w:firstLine="720"/>
        <w:rPr>
          <w:rFonts w:ascii="Times New Roman" w:hAnsi="Times New Roman"/>
          <w:sz w:val="22"/>
          <w:szCs w:val="22"/>
        </w:rPr>
      </w:pPr>
      <w:r w:rsidRPr="00384E49">
        <w:rPr>
          <w:rFonts w:ascii="Times New Roman" w:hAnsi="Times New Roman"/>
          <w:sz w:val="22"/>
          <w:szCs w:val="22"/>
        </w:rPr>
        <w:t>Nije potrebno osiguravati posebna proračunska sredstva</w:t>
      </w:r>
    </w:p>
    <w:p w14:paraId="7741BBD3" w14:textId="77777777" w:rsidR="00DE1829" w:rsidRDefault="00DE1829" w:rsidP="00DE1829"/>
    <w:p w14:paraId="2FCF9593" w14:textId="77777777" w:rsidR="00DE1829" w:rsidRDefault="00DE1829" w:rsidP="00DE1829"/>
    <w:p w14:paraId="0D0982E8" w14:textId="77777777" w:rsidR="00DE1829" w:rsidRDefault="00DE1829" w:rsidP="00DE1829"/>
    <w:p w14:paraId="4075372E" w14:textId="77777777" w:rsidR="006045E1" w:rsidRDefault="006045E1">
      <w:pPr>
        <w:pStyle w:val="Header"/>
        <w:tabs>
          <w:tab w:val="clear" w:pos="4153"/>
          <w:tab w:val="clear" w:pos="8306"/>
        </w:tabs>
      </w:pPr>
    </w:p>
    <w:sectPr w:rsidR="006045E1" w:rsidSect="002F1F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3C07" w14:textId="77777777" w:rsidR="006458EC" w:rsidRDefault="006458EC">
      <w:r>
        <w:separator/>
      </w:r>
    </w:p>
  </w:endnote>
  <w:endnote w:type="continuationSeparator" w:id="0">
    <w:p w14:paraId="196EEBFF" w14:textId="77777777" w:rsidR="006458EC" w:rsidRDefault="0064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DCA8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5960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F95B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9008FF" wp14:editId="29B5F076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59081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7297F7D0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4B0AEC02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7D0CF5E5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904C" w14:textId="77777777" w:rsidR="006458EC" w:rsidRDefault="006458EC">
      <w:r>
        <w:separator/>
      </w:r>
    </w:p>
  </w:footnote>
  <w:footnote w:type="continuationSeparator" w:id="0">
    <w:p w14:paraId="2C46962C" w14:textId="77777777" w:rsidR="006458EC" w:rsidRDefault="00645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6D991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B1F12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628D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34DAC4D2" wp14:editId="47BD8B26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B66FB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60CA8805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54D103AD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7186F835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29"/>
    <w:rsid w:val="00035E59"/>
    <w:rsid w:val="00061A33"/>
    <w:rsid w:val="00071382"/>
    <w:rsid w:val="001B3621"/>
    <w:rsid w:val="002967C9"/>
    <w:rsid w:val="002D36ED"/>
    <w:rsid w:val="002F1F4E"/>
    <w:rsid w:val="00331125"/>
    <w:rsid w:val="003C2632"/>
    <w:rsid w:val="00423226"/>
    <w:rsid w:val="006045E1"/>
    <w:rsid w:val="006458EC"/>
    <w:rsid w:val="00651008"/>
    <w:rsid w:val="00655BE0"/>
    <w:rsid w:val="006F67C0"/>
    <w:rsid w:val="007E3034"/>
    <w:rsid w:val="007E4633"/>
    <w:rsid w:val="00A23355"/>
    <w:rsid w:val="00AD1F6E"/>
    <w:rsid w:val="00AF4C44"/>
    <w:rsid w:val="00B44773"/>
    <w:rsid w:val="00BA29E5"/>
    <w:rsid w:val="00BC2832"/>
    <w:rsid w:val="00C06D04"/>
    <w:rsid w:val="00C33AEF"/>
    <w:rsid w:val="00D03E59"/>
    <w:rsid w:val="00DD44D5"/>
    <w:rsid w:val="00DE1829"/>
    <w:rsid w:val="00E00698"/>
    <w:rsid w:val="00E3221F"/>
    <w:rsid w:val="00EA259E"/>
    <w:rsid w:val="00EB6D37"/>
    <w:rsid w:val="00ED76CA"/>
    <w:rsid w:val="00F201F6"/>
    <w:rsid w:val="00F71780"/>
    <w:rsid w:val="00FB5719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E33BD1"/>
  <w15:chartTrackingRefBased/>
  <w15:docId w15:val="{F581484A-49BD-4275-A653-6E405AE0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DE1829"/>
    <w:pPr>
      <w:jc w:val="both"/>
    </w:pPr>
    <w:rPr>
      <w:rFonts w:ascii="Calibri" w:hAnsi="Calibri"/>
      <w:lang w:val="en-US" w:eastAsia="hr-HR"/>
    </w:rPr>
  </w:style>
  <w:style w:type="paragraph" w:styleId="ListParagraph">
    <w:name w:val="List Paragraph"/>
    <w:basedOn w:val="Normal"/>
    <w:uiPriority w:val="34"/>
    <w:qFormat/>
    <w:rsid w:val="00DE182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BC2832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21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4</cp:revision>
  <cp:lastPrinted>2009-06-18T11:51:00Z</cp:lastPrinted>
  <dcterms:created xsi:type="dcterms:W3CDTF">2025-09-22T10:11:00Z</dcterms:created>
  <dcterms:modified xsi:type="dcterms:W3CDTF">2025-09-24T07:19:00Z</dcterms:modified>
</cp:coreProperties>
</file>