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40491" w14:textId="77777777" w:rsidR="00F8321D" w:rsidRPr="00BE79D1" w:rsidRDefault="00F8321D" w:rsidP="00F8321D">
      <w:pPr>
        <w:jc w:val="both"/>
        <w:rPr>
          <w:rFonts w:ascii="Times New Roman" w:hAnsi="Times New Roman"/>
          <w:sz w:val="22"/>
          <w:szCs w:val="22"/>
        </w:rPr>
      </w:pPr>
    </w:p>
    <w:p w14:paraId="19501D7F" w14:textId="2A06BD19" w:rsidR="00F8321D" w:rsidRPr="00BE79D1" w:rsidRDefault="00F8321D" w:rsidP="00F8321D">
      <w:pPr>
        <w:jc w:val="both"/>
        <w:rPr>
          <w:rFonts w:ascii="Times New Roman" w:hAnsi="Times New Roman"/>
          <w:sz w:val="22"/>
          <w:szCs w:val="22"/>
        </w:rPr>
      </w:pPr>
      <w:bookmarkStart w:id="0" w:name="_Hlk120622433"/>
      <w:r w:rsidRPr="00BE79D1">
        <w:rPr>
          <w:rFonts w:ascii="Times New Roman" w:hAnsi="Times New Roman"/>
          <w:sz w:val="22"/>
          <w:szCs w:val="22"/>
        </w:rPr>
        <w:t>KLASA:</w:t>
      </w:r>
      <w:r w:rsidRPr="00BE79D1">
        <w:rPr>
          <w:rFonts w:ascii="Times New Roman" w:hAnsi="Times New Roman"/>
          <w:sz w:val="22"/>
          <w:szCs w:val="22"/>
        </w:rPr>
        <w:tab/>
        <w:t>120-01/2</w:t>
      </w:r>
      <w:r w:rsidR="00046405" w:rsidRPr="00BE79D1">
        <w:rPr>
          <w:rFonts w:ascii="Times New Roman" w:hAnsi="Times New Roman"/>
          <w:sz w:val="22"/>
          <w:szCs w:val="22"/>
        </w:rPr>
        <w:t>4</w:t>
      </w:r>
      <w:r w:rsidRPr="00BE79D1">
        <w:rPr>
          <w:rFonts w:ascii="Times New Roman" w:hAnsi="Times New Roman"/>
          <w:sz w:val="22"/>
          <w:szCs w:val="22"/>
        </w:rPr>
        <w:t>-01/</w:t>
      </w:r>
      <w:r w:rsidR="00655A98" w:rsidRPr="00BE79D1">
        <w:rPr>
          <w:rFonts w:ascii="Times New Roman" w:hAnsi="Times New Roman"/>
          <w:sz w:val="22"/>
          <w:szCs w:val="22"/>
        </w:rPr>
        <w:t>03</w:t>
      </w:r>
      <w:r w:rsidRPr="00BE79D1">
        <w:rPr>
          <w:rFonts w:ascii="Times New Roman" w:hAnsi="Times New Roman"/>
          <w:sz w:val="22"/>
          <w:szCs w:val="22"/>
        </w:rPr>
        <w:fldChar w:fldCharType="begin"/>
      </w:r>
      <w:r w:rsidRPr="00BE79D1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BE79D1">
        <w:rPr>
          <w:rFonts w:ascii="Times New Roman" w:hAnsi="Times New Roman"/>
          <w:sz w:val="22"/>
          <w:szCs w:val="22"/>
        </w:rPr>
        <w:fldChar w:fldCharType="end"/>
      </w:r>
    </w:p>
    <w:p w14:paraId="31885D7D" w14:textId="0C026CAD" w:rsidR="00F8321D" w:rsidRPr="00BE79D1" w:rsidRDefault="00F8321D" w:rsidP="00F8321D">
      <w:pPr>
        <w:jc w:val="both"/>
        <w:rPr>
          <w:rFonts w:ascii="Times New Roman" w:hAnsi="Times New Roman"/>
          <w:sz w:val="22"/>
          <w:szCs w:val="22"/>
        </w:rPr>
      </w:pPr>
      <w:r w:rsidRPr="00BE79D1">
        <w:rPr>
          <w:rFonts w:ascii="Times New Roman" w:hAnsi="Times New Roman"/>
          <w:sz w:val="22"/>
          <w:szCs w:val="22"/>
        </w:rPr>
        <w:t>URBROJ:</w:t>
      </w:r>
      <w:r w:rsidRPr="00BE79D1">
        <w:rPr>
          <w:rFonts w:ascii="Times New Roman" w:hAnsi="Times New Roman"/>
          <w:sz w:val="22"/>
          <w:szCs w:val="22"/>
        </w:rPr>
        <w:tab/>
        <w:t>2117-</w:t>
      </w:r>
      <w:r w:rsidR="00C83FA0" w:rsidRPr="00BE79D1">
        <w:rPr>
          <w:rFonts w:ascii="Times New Roman" w:hAnsi="Times New Roman"/>
          <w:sz w:val="22"/>
          <w:szCs w:val="22"/>
        </w:rPr>
        <w:t>0</w:t>
      </w:r>
      <w:r w:rsidRPr="00BE79D1">
        <w:rPr>
          <w:rFonts w:ascii="Times New Roman" w:hAnsi="Times New Roman"/>
          <w:sz w:val="22"/>
          <w:szCs w:val="22"/>
        </w:rPr>
        <w:t>3-2</w:t>
      </w:r>
      <w:r w:rsidR="002F135B" w:rsidRPr="00BE79D1">
        <w:rPr>
          <w:rFonts w:ascii="Times New Roman" w:hAnsi="Times New Roman"/>
          <w:sz w:val="22"/>
          <w:szCs w:val="22"/>
        </w:rPr>
        <w:t>5</w:t>
      </w:r>
      <w:r w:rsidRPr="00BE79D1">
        <w:rPr>
          <w:rFonts w:ascii="Times New Roman" w:hAnsi="Times New Roman"/>
          <w:sz w:val="22"/>
          <w:szCs w:val="22"/>
        </w:rPr>
        <w:t>-</w:t>
      </w:r>
      <w:r w:rsidR="002F135B" w:rsidRPr="00BE79D1">
        <w:rPr>
          <w:rFonts w:ascii="Times New Roman" w:hAnsi="Times New Roman"/>
          <w:sz w:val="22"/>
          <w:szCs w:val="22"/>
        </w:rPr>
        <w:t>2</w:t>
      </w:r>
      <w:r w:rsidRPr="00BE79D1">
        <w:rPr>
          <w:rFonts w:ascii="Times New Roman" w:hAnsi="Times New Roman"/>
          <w:sz w:val="22"/>
          <w:szCs w:val="22"/>
        </w:rPr>
        <w:fldChar w:fldCharType="begin"/>
      </w:r>
      <w:r w:rsidRPr="00BE79D1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BE79D1">
        <w:rPr>
          <w:rFonts w:ascii="Times New Roman" w:hAnsi="Times New Roman"/>
          <w:sz w:val="22"/>
          <w:szCs w:val="22"/>
        </w:rPr>
        <w:fldChar w:fldCharType="end"/>
      </w:r>
    </w:p>
    <w:p w14:paraId="04FB56BE" w14:textId="44D641A7" w:rsidR="00E15FBA" w:rsidRPr="00BE79D1" w:rsidRDefault="00F8321D" w:rsidP="00E15FBA">
      <w:pPr>
        <w:jc w:val="both"/>
        <w:rPr>
          <w:rFonts w:ascii="Times New Roman" w:hAnsi="Times New Roman"/>
          <w:sz w:val="22"/>
          <w:szCs w:val="22"/>
        </w:rPr>
      </w:pPr>
      <w:r w:rsidRPr="00BE79D1">
        <w:rPr>
          <w:rFonts w:ascii="Times New Roman" w:hAnsi="Times New Roman"/>
          <w:sz w:val="22"/>
          <w:szCs w:val="22"/>
        </w:rPr>
        <w:t xml:space="preserve">Babino Polje, </w:t>
      </w:r>
      <w:r w:rsidRPr="00BE79D1">
        <w:rPr>
          <w:rFonts w:ascii="Times New Roman" w:hAnsi="Times New Roman"/>
          <w:sz w:val="22"/>
          <w:szCs w:val="22"/>
        </w:rPr>
        <w:tab/>
      </w:r>
      <w:r w:rsidR="00BE79D1" w:rsidRPr="00BE79D1">
        <w:rPr>
          <w:rFonts w:ascii="Times New Roman" w:hAnsi="Times New Roman"/>
          <w:sz w:val="22"/>
          <w:szCs w:val="22"/>
        </w:rPr>
        <w:t>22.09</w:t>
      </w:r>
      <w:r w:rsidRPr="00BE79D1">
        <w:rPr>
          <w:rFonts w:ascii="Times New Roman" w:hAnsi="Times New Roman"/>
          <w:sz w:val="22"/>
          <w:szCs w:val="22"/>
        </w:rPr>
        <w:t>.202</w:t>
      </w:r>
      <w:r w:rsidR="009D3F33">
        <w:rPr>
          <w:rFonts w:ascii="Times New Roman" w:hAnsi="Times New Roman"/>
          <w:sz w:val="22"/>
          <w:szCs w:val="22"/>
        </w:rPr>
        <w:t>5</w:t>
      </w:r>
      <w:r w:rsidRPr="00BE79D1">
        <w:rPr>
          <w:rFonts w:ascii="Times New Roman" w:hAnsi="Times New Roman"/>
          <w:sz w:val="22"/>
          <w:szCs w:val="22"/>
        </w:rPr>
        <w:t>.</w:t>
      </w:r>
    </w:p>
    <w:bookmarkEnd w:id="0"/>
    <w:p w14:paraId="61BC41FF" w14:textId="77777777" w:rsidR="001806CC" w:rsidRPr="00BE79D1" w:rsidRDefault="001806CC" w:rsidP="00E15FBA">
      <w:pPr>
        <w:jc w:val="both"/>
        <w:rPr>
          <w:rFonts w:ascii="Times New Roman" w:hAnsi="Times New Roman"/>
          <w:sz w:val="22"/>
          <w:szCs w:val="22"/>
        </w:rPr>
      </w:pPr>
    </w:p>
    <w:p w14:paraId="64A3E38A" w14:textId="189E1BE1" w:rsidR="00C83FA0" w:rsidRPr="00BE79D1" w:rsidRDefault="00C83FA0" w:rsidP="00C83FA0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BE79D1">
        <w:rPr>
          <w:rFonts w:ascii="Times New Roman" w:hAnsi="Times New Roman"/>
          <w:sz w:val="22"/>
          <w:szCs w:val="22"/>
        </w:rPr>
        <w:t xml:space="preserve">Na temelju članka 9. stavak 2. Zakona o plaćama u lokalnoj i područnoj (regionalnoj) samoupravi („Narodne novine“ broj 28/10 i 10/23), članka </w:t>
      </w:r>
      <w:r w:rsidR="00655A98" w:rsidRPr="00BE79D1">
        <w:rPr>
          <w:rFonts w:ascii="Times New Roman" w:hAnsi="Times New Roman"/>
          <w:sz w:val="22"/>
          <w:szCs w:val="22"/>
        </w:rPr>
        <w:t>41. stavak 1.</w:t>
      </w:r>
      <w:r w:rsidRPr="00BE79D1">
        <w:rPr>
          <w:rFonts w:ascii="Times New Roman" w:hAnsi="Times New Roman"/>
          <w:sz w:val="22"/>
          <w:szCs w:val="22"/>
        </w:rPr>
        <w:t xml:space="preserve"> Pravilnika o unutarnjem redu Jedinstvenog upravnog odjela Općine Mljet </w:t>
      </w:r>
      <w:r w:rsidR="00655A98" w:rsidRPr="00BE79D1">
        <w:rPr>
          <w:rFonts w:ascii="Times New Roman" w:hAnsi="Times New Roman"/>
          <w:sz w:val="22"/>
          <w:szCs w:val="22"/>
        </w:rPr>
        <w:t xml:space="preserve">(„Službeni glasnik Općine Mljet“ broj: </w:t>
      </w:r>
      <w:r w:rsidR="00EB7940" w:rsidRPr="00BE79D1">
        <w:rPr>
          <w:rFonts w:ascii="Times New Roman" w:hAnsi="Times New Roman"/>
          <w:bCs/>
          <w:sz w:val="22"/>
          <w:szCs w:val="22"/>
          <w:lang w:eastAsia="hr-HR"/>
        </w:rPr>
        <w:t>9</w:t>
      </w:r>
      <w:r w:rsidR="00655A98" w:rsidRPr="00BE79D1">
        <w:rPr>
          <w:rFonts w:ascii="Times New Roman" w:hAnsi="Times New Roman"/>
          <w:bCs/>
          <w:sz w:val="22"/>
          <w:szCs w:val="22"/>
          <w:lang w:eastAsia="hr-HR"/>
        </w:rPr>
        <w:t>/2</w:t>
      </w:r>
      <w:r w:rsidR="00EB7940" w:rsidRPr="00BE79D1">
        <w:rPr>
          <w:rFonts w:ascii="Times New Roman" w:hAnsi="Times New Roman"/>
          <w:bCs/>
          <w:sz w:val="22"/>
          <w:szCs w:val="22"/>
          <w:lang w:eastAsia="hr-HR"/>
        </w:rPr>
        <w:t>4</w:t>
      </w:r>
      <w:r w:rsidR="00655A98" w:rsidRPr="00BE79D1">
        <w:rPr>
          <w:rFonts w:ascii="Times New Roman" w:hAnsi="Times New Roman"/>
          <w:sz w:val="22"/>
          <w:szCs w:val="22"/>
        </w:rPr>
        <w:t>)</w:t>
      </w:r>
      <w:r w:rsidRPr="00BE79D1">
        <w:rPr>
          <w:rFonts w:ascii="Times New Roman" w:hAnsi="Times New Roman"/>
          <w:sz w:val="22"/>
          <w:szCs w:val="22"/>
        </w:rPr>
        <w:t xml:space="preserve">i članka 53. stavak 1. točka 7., 8. i 30. Statuta Općine Mljet („Službeni glasnik Općine  Mljet“ broj: 2/21 i 5/21-ispr.), </w:t>
      </w:r>
      <w:bookmarkStart w:id="1" w:name="_Hlk152925641"/>
      <w:r w:rsidRPr="00BE79D1">
        <w:rPr>
          <w:rFonts w:ascii="Times New Roman" w:hAnsi="Times New Roman"/>
          <w:sz w:val="22"/>
          <w:szCs w:val="22"/>
        </w:rPr>
        <w:t>a u skladu s odredbama Odluke o izvršavanju Proračuna Općine Mljet za 202</w:t>
      </w:r>
      <w:r w:rsidR="007B5B84" w:rsidRPr="00BE79D1">
        <w:rPr>
          <w:rFonts w:ascii="Times New Roman" w:hAnsi="Times New Roman"/>
          <w:sz w:val="22"/>
          <w:szCs w:val="22"/>
        </w:rPr>
        <w:t>5</w:t>
      </w:r>
      <w:r w:rsidRPr="00BE79D1"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7B5B84" w:rsidRPr="00BE79D1">
        <w:rPr>
          <w:rFonts w:ascii="Times New Roman" w:hAnsi="Times New Roman"/>
          <w:sz w:val="22"/>
          <w:szCs w:val="22"/>
        </w:rPr>
        <w:t>8/24</w:t>
      </w:r>
      <w:r w:rsidRPr="00BE79D1">
        <w:rPr>
          <w:rFonts w:ascii="Times New Roman" w:hAnsi="Times New Roman"/>
          <w:sz w:val="22"/>
          <w:szCs w:val="22"/>
        </w:rPr>
        <w:t>) i odredbama Odluke o donošenju Proračunu Općine Mljet za 202</w:t>
      </w:r>
      <w:r w:rsidR="007B5B84" w:rsidRPr="00BE79D1">
        <w:rPr>
          <w:rFonts w:ascii="Times New Roman" w:hAnsi="Times New Roman"/>
          <w:sz w:val="22"/>
          <w:szCs w:val="22"/>
        </w:rPr>
        <w:t>5</w:t>
      </w:r>
      <w:r w:rsidRPr="00BE79D1">
        <w:rPr>
          <w:rFonts w:ascii="Times New Roman" w:hAnsi="Times New Roman"/>
          <w:sz w:val="22"/>
          <w:szCs w:val="22"/>
        </w:rPr>
        <w:t>. godinu</w:t>
      </w:r>
      <w:r w:rsidR="007B5B84" w:rsidRPr="00BE79D1">
        <w:rPr>
          <w:rFonts w:ascii="Times New Roman" w:hAnsi="Times New Roman"/>
          <w:sz w:val="22"/>
          <w:szCs w:val="22"/>
        </w:rPr>
        <w:t xml:space="preserve"> s projekcijama Proračuna za 2026. i 2027. godinu</w:t>
      </w:r>
      <w:r w:rsidRPr="00BE79D1"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7B5B84" w:rsidRPr="00BE79D1">
        <w:rPr>
          <w:rFonts w:ascii="Times New Roman" w:hAnsi="Times New Roman"/>
          <w:sz w:val="22"/>
          <w:szCs w:val="22"/>
        </w:rPr>
        <w:t>8</w:t>
      </w:r>
      <w:r w:rsidR="00D42AAC" w:rsidRPr="00BE79D1">
        <w:rPr>
          <w:rFonts w:ascii="Times New Roman" w:hAnsi="Times New Roman"/>
          <w:sz w:val="22"/>
          <w:szCs w:val="22"/>
        </w:rPr>
        <w:t>/24</w:t>
      </w:r>
      <w:r w:rsidR="00EB7940" w:rsidRPr="00BE79D1">
        <w:rPr>
          <w:rFonts w:ascii="Times New Roman" w:hAnsi="Times New Roman"/>
          <w:sz w:val="22"/>
          <w:szCs w:val="22"/>
        </w:rPr>
        <w:t xml:space="preserve"> i 3/25</w:t>
      </w:r>
      <w:r w:rsidRPr="00BE79D1">
        <w:rPr>
          <w:rFonts w:ascii="Times New Roman" w:hAnsi="Times New Roman"/>
          <w:sz w:val="22"/>
          <w:szCs w:val="22"/>
        </w:rPr>
        <w:t>)</w:t>
      </w:r>
      <w:bookmarkEnd w:id="1"/>
      <w:r w:rsidRPr="00BE79D1">
        <w:rPr>
          <w:rFonts w:ascii="Times New Roman" w:hAnsi="Times New Roman"/>
          <w:sz w:val="22"/>
          <w:szCs w:val="22"/>
        </w:rPr>
        <w:t xml:space="preserve">, Općinski načelnik Općine Mljet donio je dana  </w:t>
      </w:r>
      <w:r w:rsidR="00EB7940" w:rsidRPr="00BE79D1">
        <w:rPr>
          <w:rFonts w:ascii="Times New Roman" w:hAnsi="Times New Roman"/>
          <w:sz w:val="22"/>
          <w:szCs w:val="22"/>
        </w:rPr>
        <w:t>22. rujna</w:t>
      </w:r>
      <w:r w:rsidR="00D42AAC" w:rsidRPr="00BE79D1">
        <w:rPr>
          <w:rFonts w:ascii="Times New Roman" w:hAnsi="Times New Roman"/>
          <w:sz w:val="22"/>
          <w:szCs w:val="22"/>
        </w:rPr>
        <w:t xml:space="preserve"> </w:t>
      </w:r>
      <w:r w:rsidRPr="00BE79D1">
        <w:rPr>
          <w:rFonts w:ascii="Times New Roman" w:hAnsi="Times New Roman"/>
          <w:sz w:val="22"/>
          <w:szCs w:val="22"/>
        </w:rPr>
        <w:t>202</w:t>
      </w:r>
      <w:r w:rsidR="00EB7940" w:rsidRPr="00BE79D1">
        <w:rPr>
          <w:rFonts w:ascii="Times New Roman" w:hAnsi="Times New Roman"/>
          <w:sz w:val="22"/>
          <w:szCs w:val="22"/>
        </w:rPr>
        <w:t>5</w:t>
      </w:r>
      <w:r w:rsidRPr="00BE79D1">
        <w:rPr>
          <w:rFonts w:ascii="Times New Roman" w:hAnsi="Times New Roman"/>
          <w:sz w:val="22"/>
          <w:szCs w:val="22"/>
        </w:rPr>
        <w:t>. godine slijedeću</w:t>
      </w:r>
    </w:p>
    <w:p w14:paraId="2F3B8B5E" w14:textId="17170405" w:rsidR="00F8321D" w:rsidRPr="00BE79D1" w:rsidRDefault="00F8321D" w:rsidP="00F8321D">
      <w:pPr>
        <w:jc w:val="both"/>
        <w:rPr>
          <w:rFonts w:ascii="Times New Roman" w:hAnsi="Times New Roman"/>
          <w:sz w:val="22"/>
          <w:szCs w:val="22"/>
        </w:rPr>
      </w:pPr>
      <w:r w:rsidRPr="00BE79D1">
        <w:rPr>
          <w:rFonts w:ascii="Times New Roman" w:hAnsi="Times New Roman"/>
          <w:sz w:val="22"/>
          <w:szCs w:val="22"/>
        </w:rPr>
        <w:fldChar w:fldCharType="begin"/>
      </w:r>
      <w:r w:rsidRPr="00BE79D1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BE79D1">
        <w:rPr>
          <w:rFonts w:ascii="Times New Roman" w:hAnsi="Times New Roman"/>
          <w:sz w:val="22"/>
          <w:szCs w:val="22"/>
        </w:rPr>
        <w:fldChar w:fldCharType="begin"/>
      </w:r>
      <w:r w:rsidRPr="00BE79D1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BE79D1">
        <w:rPr>
          <w:rFonts w:ascii="Times New Roman" w:hAnsi="Times New Roman"/>
          <w:sz w:val="22"/>
          <w:szCs w:val="22"/>
        </w:rPr>
        <w:fldChar w:fldCharType="separate"/>
      </w:r>
      <w:r w:rsidR="009D3F33">
        <w:rPr>
          <w:rFonts w:ascii="Times New Roman" w:hAnsi="Times New Roman"/>
          <w:noProof/>
          <w:sz w:val="22"/>
          <w:szCs w:val="22"/>
        </w:rPr>
        <w:instrText>22.09.2025</w:instrText>
      </w:r>
      <w:r w:rsidRPr="00BE79D1">
        <w:rPr>
          <w:rFonts w:ascii="Times New Roman" w:hAnsi="Times New Roman"/>
          <w:sz w:val="22"/>
          <w:szCs w:val="22"/>
        </w:rPr>
        <w:fldChar w:fldCharType="end"/>
      </w:r>
      <w:r w:rsidRPr="00BE79D1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BE79D1">
        <w:rPr>
          <w:rFonts w:ascii="Times New Roman" w:hAnsi="Times New Roman"/>
          <w:sz w:val="22"/>
          <w:szCs w:val="22"/>
        </w:rPr>
        <w:fldChar w:fldCharType="end"/>
      </w:r>
    </w:p>
    <w:p w14:paraId="1A5E5EBB" w14:textId="77777777" w:rsidR="00F8321D" w:rsidRPr="00BE79D1" w:rsidRDefault="00F8321D" w:rsidP="00F8321D">
      <w:pPr>
        <w:jc w:val="center"/>
        <w:rPr>
          <w:rFonts w:ascii="Times New Roman" w:hAnsi="Times New Roman"/>
          <w:b/>
          <w:sz w:val="22"/>
          <w:szCs w:val="22"/>
        </w:rPr>
      </w:pPr>
      <w:r w:rsidRPr="00BE79D1">
        <w:rPr>
          <w:rFonts w:ascii="Times New Roman" w:hAnsi="Times New Roman"/>
          <w:b/>
          <w:sz w:val="22"/>
          <w:szCs w:val="22"/>
        </w:rPr>
        <w:t>O D L U K U</w:t>
      </w:r>
    </w:p>
    <w:p w14:paraId="35CB6A36" w14:textId="77777777" w:rsidR="007B5B84" w:rsidRPr="00BE79D1" w:rsidRDefault="00F8321D" w:rsidP="00F8321D">
      <w:pPr>
        <w:jc w:val="center"/>
        <w:rPr>
          <w:rFonts w:ascii="Times New Roman" w:hAnsi="Times New Roman"/>
          <w:b/>
          <w:sz w:val="22"/>
          <w:szCs w:val="22"/>
        </w:rPr>
      </w:pPr>
      <w:r w:rsidRPr="00BE79D1">
        <w:rPr>
          <w:rFonts w:ascii="Times New Roman" w:hAnsi="Times New Roman"/>
          <w:b/>
          <w:sz w:val="22"/>
          <w:szCs w:val="22"/>
        </w:rPr>
        <w:t xml:space="preserve">o osnovici za obračun plaće službenika i namještenika Jedinstvenog </w:t>
      </w:r>
    </w:p>
    <w:p w14:paraId="07FDB840" w14:textId="1EE9FA40" w:rsidR="00F8321D" w:rsidRPr="00BE79D1" w:rsidRDefault="00F8321D" w:rsidP="007B5B84">
      <w:pPr>
        <w:jc w:val="center"/>
        <w:rPr>
          <w:rFonts w:ascii="Times New Roman" w:hAnsi="Times New Roman"/>
          <w:b/>
          <w:sz w:val="22"/>
          <w:szCs w:val="22"/>
        </w:rPr>
      </w:pPr>
      <w:r w:rsidRPr="00BE79D1">
        <w:rPr>
          <w:rFonts w:ascii="Times New Roman" w:hAnsi="Times New Roman"/>
          <w:b/>
          <w:sz w:val="22"/>
          <w:szCs w:val="22"/>
        </w:rPr>
        <w:t>upravnog odjela Općine Mljet</w:t>
      </w:r>
      <w:r w:rsidRPr="00BE79D1">
        <w:rPr>
          <w:rFonts w:ascii="Times New Roman" w:hAnsi="Times New Roman"/>
          <w:sz w:val="22"/>
          <w:szCs w:val="22"/>
        </w:rPr>
        <w:t xml:space="preserve"> </w:t>
      </w:r>
      <w:r w:rsidR="0062138B" w:rsidRPr="00BE79D1">
        <w:rPr>
          <w:rFonts w:ascii="Times New Roman" w:hAnsi="Times New Roman"/>
          <w:b/>
          <w:sz w:val="22"/>
          <w:szCs w:val="22"/>
        </w:rPr>
        <w:t xml:space="preserve">za </w:t>
      </w:r>
      <w:r w:rsidR="00EB7940" w:rsidRPr="00BE79D1">
        <w:rPr>
          <w:rFonts w:ascii="Times New Roman" w:hAnsi="Times New Roman"/>
          <w:b/>
          <w:sz w:val="22"/>
          <w:szCs w:val="22"/>
        </w:rPr>
        <w:t xml:space="preserve">rujan – studeni </w:t>
      </w:r>
      <w:r w:rsidR="0062138B" w:rsidRPr="00BE79D1">
        <w:rPr>
          <w:rFonts w:ascii="Times New Roman" w:hAnsi="Times New Roman"/>
          <w:b/>
          <w:sz w:val="22"/>
          <w:szCs w:val="22"/>
        </w:rPr>
        <w:t>202</w:t>
      </w:r>
      <w:r w:rsidR="007B5B84" w:rsidRPr="00BE79D1">
        <w:rPr>
          <w:rFonts w:ascii="Times New Roman" w:hAnsi="Times New Roman"/>
          <w:b/>
          <w:sz w:val="22"/>
          <w:szCs w:val="22"/>
        </w:rPr>
        <w:t>5</w:t>
      </w:r>
      <w:r w:rsidRPr="00BE79D1">
        <w:rPr>
          <w:rFonts w:ascii="Times New Roman" w:hAnsi="Times New Roman"/>
          <w:b/>
          <w:sz w:val="22"/>
          <w:szCs w:val="22"/>
        </w:rPr>
        <w:t>. godin</w:t>
      </w:r>
      <w:r w:rsidR="00EB7940" w:rsidRPr="00BE79D1">
        <w:rPr>
          <w:rFonts w:ascii="Times New Roman" w:hAnsi="Times New Roman"/>
          <w:b/>
          <w:sz w:val="22"/>
          <w:szCs w:val="22"/>
        </w:rPr>
        <w:t>e</w:t>
      </w:r>
      <w:r w:rsidR="00D42AAC" w:rsidRPr="00BE79D1">
        <w:rPr>
          <w:rFonts w:ascii="Times New Roman" w:hAnsi="Times New Roman"/>
          <w:b/>
          <w:sz w:val="22"/>
          <w:szCs w:val="22"/>
        </w:rPr>
        <w:t xml:space="preserve"> </w:t>
      </w:r>
    </w:p>
    <w:p w14:paraId="2B92128B" w14:textId="56B0A657" w:rsidR="00F8321D" w:rsidRPr="00BE79D1" w:rsidRDefault="00F8321D" w:rsidP="00F8321D">
      <w:pPr>
        <w:jc w:val="center"/>
        <w:rPr>
          <w:rFonts w:ascii="Times New Roman" w:hAnsi="Times New Roman"/>
          <w:sz w:val="22"/>
          <w:szCs w:val="22"/>
        </w:rPr>
      </w:pPr>
      <w:r w:rsidRPr="00BE79D1">
        <w:rPr>
          <w:rFonts w:ascii="Times New Roman" w:hAnsi="Times New Roman"/>
          <w:b/>
          <w:sz w:val="22"/>
          <w:szCs w:val="22"/>
        </w:rPr>
        <w:t>(</w:t>
      </w:r>
      <w:r w:rsidR="00BE79D1">
        <w:rPr>
          <w:rFonts w:ascii="Times New Roman" w:hAnsi="Times New Roman"/>
          <w:b/>
          <w:sz w:val="22"/>
          <w:szCs w:val="22"/>
        </w:rPr>
        <w:t>216/</w:t>
      </w:r>
      <w:r w:rsidRPr="00BE79D1">
        <w:rPr>
          <w:rFonts w:ascii="Times New Roman" w:hAnsi="Times New Roman"/>
          <w:b/>
          <w:sz w:val="22"/>
          <w:szCs w:val="22"/>
        </w:rPr>
        <w:t>202</w:t>
      </w:r>
      <w:r w:rsidR="00EB7940" w:rsidRPr="00BE79D1">
        <w:rPr>
          <w:rFonts w:ascii="Times New Roman" w:hAnsi="Times New Roman"/>
          <w:b/>
          <w:sz w:val="22"/>
          <w:szCs w:val="22"/>
        </w:rPr>
        <w:t>5</w:t>
      </w:r>
      <w:r w:rsidRPr="00BE79D1">
        <w:rPr>
          <w:rFonts w:ascii="Times New Roman" w:hAnsi="Times New Roman"/>
          <w:b/>
          <w:sz w:val="22"/>
          <w:szCs w:val="22"/>
        </w:rPr>
        <w:t>-PAO)</w:t>
      </w:r>
    </w:p>
    <w:p w14:paraId="6E91CA87" w14:textId="77777777" w:rsidR="00F8321D" w:rsidRPr="00BE79D1" w:rsidRDefault="00F8321D" w:rsidP="00F8321D">
      <w:pPr>
        <w:jc w:val="center"/>
        <w:rPr>
          <w:rFonts w:ascii="Times New Roman" w:hAnsi="Times New Roman"/>
          <w:sz w:val="22"/>
          <w:szCs w:val="22"/>
        </w:rPr>
      </w:pPr>
    </w:p>
    <w:p w14:paraId="6A138D6F" w14:textId="77777777" w:rsidR="00F8321D" w:rsidRPr="00BE79D1" w:rsidRDefault="00F8321D" w:rsidP="00F8321D">
      <w:pPr>
        <w:jc w:val="center"/>
        <w:rPr>
          <w:rFonts w:ascii="Times New Roman" w:hAnsi="Times New Roman"/>
          <w:b/>
          <w:sz w:val="22"/>
          <w:szCs w:val="22"/>
        </w:rPr>
      </w:pPr>
      <w:r w:rsidRPr="00BE79D1">
        <w:rPr>
          <w:rFonts w:ascii="Times New Roman" w:hAnsi="Times New Roman"/>
          <w:b/>
          <w:sz w:val="22"/>
          <w:szCs w:val="22"/>
        </w:rPr>
        <w:t>I.</w:t>
      </w:r>
    </w:p>
    <w:p w14:paraId="0B25C6DA" w14:textId="31CF49E7" w:rsidR="00F8321D" w:rsidRPr="00BE79D1" w:rsidRDefault="00F8321D" w:rsidP="00F8321D">
      <w:pPr>
        <w:jc w:val="both"/>
        <w:rPr>
          <w:rFonts w:ascii="Times New Roman" w:hAnsi="Times New Roman"/>
          <w:sz w:val="22"/>
          <w:szCs w:val="22"/>
        </w:rPr>
      </w:pPr>
      <w:r w:rsidRPr="00BE79D1">
        <w:rPr>
          <w:rFonts w:ascii="Times New Roman" w:hAnsi="Times New Roman"/>
          <w:sz w:val="22"/>
          <w:szCs w:val="22"/>
        </w:rPr>
        <w:tab/>
        <w:t>Osnovica za obračun plaće službenika i namještenika u Jedinstvenom upra</w:t>
      </w:r>
      <w:r w:rsidR="0062138B" w:rsidRPr="00BE79D1">
        <w:rPr>
          <w:rFonts w:ascii="Times New Roman" w:hAnsi="Times New Roman"/>
          <w:sz w:val="22"/>
          <w:szCs w:val="22"/>
        </w:rPr>
        <w:t xml:space="preserve">vnom odjelu Općine Mljet za </w:t>
      </w:r>
      <w:r w:rsidR="00EB7940" w:rsidRPr="00BE79D1">
        <w:rPr>
          <w:rFonts w:ascii="Times New Roman" w:hAnsi="Times New Roman"/>
          <w:sz w:val="22"/>
          <w:szCs w:val="22"/>
        </w:rPr>
        <w:t xml:space="preserve">rujan – studeni </w:t>
      </w:r>
      <w:r w:rsidR="0062138B" w:rsidRPr="00BE79D1">
        <w:rPr>
          <w:rFonts w:ascii="Times New Roman" w:hAnsi="Times New Roman"/>
          <w:sz w:val="22"/>
          <w:szCs w:val="22"/>
        </w:rPr>
        <w:t>202</w:t>
      </w:r>
      <w:r w:rsidR="007B5B84" w:rsidRPr="00BE79D1">
        <w:rPr>
          <w:rFonts w:ascii="Times New Roman" w:hAnsi="Times New Roman"/>
          <w:sz w:val="22"/>
          <w:szCs w:val="22"/>
        </w:rPr>
        <w:t>5</w:t>
      </w:r>
      <w:r w:rsidRPr="00BE79D1">
        <w:rPr>
          <w:rFonts w:ascii="Times New Roman" w:hAnsi="Times New Roman"/>
          <w:sz w:val="22"/>
          <w:szCs w:val="22"/>
        </w:rPr>
        <w:t xml:space="preserve">. godinu </w:t>
      </w:r>
      <w:r w:rsidR="00D42AAC" w:rsidRPr="00BE79D1">
        <w:rPr>
          <w:rFonts w:ascii="Times New Roman" w:hAnsi="Times New Roman"/>
          <w:sz w:val="22"/>
          <w:szCs w:val="22"/>
        </w:rPr>
        <w:t xml:space="preserve">utvrđuje se u </w:t>
      </w:r>
      <w:r w:rsidR="00A563A0" w:rsidRPr="00BE79D1">
        <w:rPr>
          <w:rFonts w:ascii="Times New Roman" w:hAnsi="Times New Roman"/>
          <w:sz w:val="22"/>
          <w:szCs w:val="22"/>
        </w:rPr>
        <w:t>iznos</w:t>
      </w:r>
      <w:r w:rsidR="00D42AAC" w:rsidRPr="00BE79D1">
        <w:rPr>
          <w:rFonts w:ascii="Times New Roman" w:hAnsi="Times New Roman"/>
          <w:sz w:val="22"/>
          <w:szCs w:val="22"/>
        </w:rPr>
        <w:t>u</w:t>
      </w:r>
      <w:r w:rsidR="00A563A0" w:rsidRPr="00BE79D1">
        <w:rPr>
          <w:rFonts w:ascii="Times New Roman" w:hAnsi="Times New Roman"/>
          <w:sz w:val="22"/>
          <w:szCs w:val="22"/>
        </w:rPr>
        <w:t xml:space="preserve"> </w:t>
      </w:r>
      <w:r w:rsidR="00EB7940" w:rsidRPr="00BE79D1">
        <w:rPr>
          <w:rFonts w:ascii="Times New Roman" w:hAnsi="Times New Roman"/>
          <w:sz w:val="22"/>
          <w:szCs w:val="22"/>
        </w:rPr>
        <w:t>710</w:t>
      </w:r>
      <w:r w:rsidR="00942C6B" w:rsidRPr="00BE79D1">
        <w:rPr>
          <w:rFonts w:ascii="Times New Roman" w:hAnsi="Times New Roman"/>
          <w:sz w:val="22"/>
          <w:szCs w:val="22"/>
        </w:rPr>
        <w:t>,00 EUR</w:t>
      </w:r>
      <w:r w:rsidRPr="00BE79D1">
        <w:rPr>
          <w:rFonts w:ascii="Times New Roman" w:hAnsi="Times New Roman"/>
          <w:sz w:val="22"/>
          <w:szCs w:val="22"/>
        </w:rPr>
        <w:t xml:space="preserve"> bruto.</w:t>
      </w:r>
    </w:p>
    <w:p w14:paraId="0F9D3458" w14:textId="77777777" w:rsidR="00046405" w:rsidRPr="00BE79D1" w:rsidRDefault="00046405" w:rsidP="00F8321D">
      <w:pPr>
        <w:jc w:val="both"/>
        <w:rPr>
          <w:rFonts w:ascii="Times New Roman" w:hAnsi="Times New Roman"/>
          <w:sz w:val="22"/>
          <w:szCs w:val="22"/>
        </w:rPr>
      </w:pPr>
    </w:p>
    <w:p w14:paraId="67EF7EC2" w14:textId="37608E9B" w:rsidR="00046405" w:rsidRPr="00BE79D1" w:rsidRDefault="00046405" w:rsidP="00046405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BE79D1">
        <w:rPr>
          <w:rFonts w:ascii="Times New Roman" w:hAnsi="Times New Roman"/>
          <w:b/>
          <w:bCs/>
          <w:sz w:val="22"/>
          <w:szCs w:val="22"/>
        </w:rPr>
        <w:t>II.</w:t>
      </w:r>
    </w:p>
    <w:p w14:paraId="434A3F69" w14:textId="56FF4B38" w:rsidR="00F8321D" w:rsidRPr="00BE79D1" w:rsidRDefault="00F8321D" w:rsidP="00F8321D">
      <w:pPr>
        <w:jc w:val="both"/>
        <w:rPr>
          <w:rFonts w:ascii="Times New Roman" w:hAnsi="Times New Roman"/>
          <w:sz w:val="22"/>
          <w:szCs w:val="22"/>
        </w:rPr>
      </w:pPr>
      <w:r w:rsidRPr="00BE79D1">
        <w:rPr>
          <w:rFonts w:ascii="Times New Roman" w:hAnsi="Times New Roman"/>
          <w:sz w:val="22"/>
          <w:szCs w:val="22"/>
        </w:rPr>
        <w:tab/>
        <w:t xml:space="preserve">Osnovica iz </w:t>
      </w:r>
      <w:r w:rsidR="00046405" w:rsidRPr="00BE79D1">
        <w:rPr>
          <w:rFonts w:ascii="Times New Roman" w:hAnsi="Times New Roman"/>
          <w:sz w:val="22"/>
          <w:szCs w:val="22"/>
        </w:rPr>
        <w:t>točke I. ove Odluke</w:t>
      </w:r>
      <w:r w:rsidRPr="00BE79D1">
        <w:rPr>
          <w:rFonts w:ascii="Times New Roman" w:hAnsi="Times New Roman"/>
          <w:sz w:val="22"/>
          <w:szCs w:val="22"/>
        </w:rPr>
        <w:t xml:space="preserve"> primjenjuje se za obračun plaće za </w:t>
      </w:r>
      <w:r w:rsidR="00EB7940" w:rsidRPr="00BE79D1">
        <w:rPr>
          <w:rFonts w:ascii="Times New Roman" w:hAnsi="Times New Roman"/>
          <w:sz w:val="22"/>
          <w:szCs w:val="22"/>
        </w:rPr>
        <w:t>rujan</w:t>
      </w:r>
      <w:r w:rsidRPr="00BE79D1">
        <w:rPr>
          <w:rFonts w:ascii="Times New Roman" w:hAnsi="Times New Roman"/>
          <w:sz w:val="22"/>
          <w:szCs w:val="22"/>
        </w:rPr>
        <w:t xml:space="preserve"> 202</w:t>
      </w:r>
      <w:r w:rsidR="00EB7940" w:rsidRPr="00BE79D1">
        <w:rPr>
          <w:rFonts w:ascii="Times New Roman" w:hAnsi="Times New Roman"/>
          <w:sz w:val="22"/>
          <w:szCs w:val="22"/>
        </w:rPr>
        <w:t>5</w:t>
      </w:r>
      <w:r w:rsidRPr="00BE79D1">
        <w:rPr>
          <w:rFonts w:ascii="Times New Roman" w:hAnsi="Times New Roman"/>
          <w:sz w:val="22"/>
          <w:szCs w:val="22"/>
        </w:rPr>
        <w:t>. godine</w:t>
      </w:r>
      <w:r w:rsidR="00CF3B00" w:rsidRPr="00BE79D1">
        <w:rPr>
          <w:rFonts w:ascii="Times New Roman" w:hAnsi="Times New Roman"/>
          <w:sz w:val="22"/>
          <w:szCs w:val="22"/>
        </w:rPr>
        <w:t>,</w:t>
      </w:r>
      <w:r w:rsidRPr="00BE79D1">
        <w:rPr>
          <w:rFonts w:ascii="Times New Roman" w:hAnsi="Times New Roman"/>
          <w:sz w:val="22"/>
          <w:szCs w:val="22"/>
        </w:rPr>
        <w:t xml:space="preserve"> koja se isplaćuje u </w:t>
      </w:r>
      <w:r w:rsidR="00EB7940" w:rsidRPr="00BE79D1">
        <w:rPr>
          <w:rFonts w:ascii="Times New Roman" w:hAnsi="Times New Roman"/>
          <w:sz w:val="22"/>
          <w:szCs w:val="22"/>
        </w:rPr>
        <w:t>listopadu</w:t>
      </w:r>
      <w:r w:rsidR="0062138B" w:rsidRPr="00BE79D1">
        <w:rPr>
          <w:rFonts w:ascii="Times New Roman" w:hAnsi="Times New Roman"/>
          <w:sz w:val="22"/>
          <w:szCs w:val="22"/>
        </w:rPr>
        <w:t xml:space="preserve"> 202</w:t>
      </w:r>
      <w:r w:rsidR="007B5B84" w:rsidRPr="00BE79D1">
        <w:rPr>
          <w:rFonts w:ascii="Times New Roman" w:hAnsi="Times New Roman"/>
          <w:sz w:val="22"/>
          <w:szCs w:val="22"/>
        </w:rPr>
        <w:t>5</w:t>
      </w:r>
      <w:r w:rsidRPr="00BE79D1">
        <w:rPr>
          <w:rFonts w:ascii="Times New Roman" w:hAnsi="Times New Roman"/>
          <w:sz w:val="22"/>
          <w:szCs w:val="22"/>
        </w:rPr>
        <w:t>. godine</w:t>
      </w:r>
      <w:r w:rsidR="007B5B84" w:rsidRPr="00BE79D1">
        <w:rPr>
          <w:rFonts w:ascii="Times New Roman" w:hAnsi="Times New Roman"/>
          <w:sz w:val="22"/>
          <w:szCs w:val="22"/>
        </w:rPr>
        <w:t>, zaključno s obračunom plaće za studeni 2025. godine koja se isplaćuje u prosincu 2025. godine.</w:t>
      </w:r>
    </w:p>
    <w:p w14:paraId="126F6B0D" w14:textId="77777777" w:rsidR="00F8321D" w:rsidRPr="00BE79D1" w:rsidRDefault="00F8321D" w:rsidP="00F8321D">
      <w:pPr>
        <w:jc w:val="both"/>
        <w:rPr>
          <w:rFonts w:ascii="Times New Roman" w:hAnsi="Times New Roman"/>
          <w:sz w:val="22"/>
          <w:szCs w:val="22"/>
        </w:rPr>
      </w:pPr>
    </w:p>
    <w:p w14:paraId="576A8546" w14:textId="0918BA8F" w:rsidR="00F8321D" w:rsidRPr="00BE79D1" w:rsidRDefault="00F8321D" w:rsidP="00F8321D">
      <w:pPr>
        <w:jc w:val="center"/>
        <w:rPr>
          <w:rFonts w:ascii="Times New Roman" w:hAnsi="Times New Roman"/>
          <w:b/>
          <w:sz w:val="22"/>
          <w:szCs w:val="22"/>
        </w:rPr>
      </w:pPr>
      <w:r w:rsidRPr="00BE79D1">
        <w:rPr>
          <w:rFonts w:ascii="Times New Roman" w:hAnsi="Times New Roman"/>
          <w:b/>
          <w:sz w:val="22"/>
          <w:szCs w:val="22"/>
        </w:rPr>
        <w:t>I</w:t>
      </w:r>
      <w:r w:rsidR="007B5B84" w:rsidRPr="00BE79D1">
        <w:rPr>
          <w:rFonts w:ascii="Times New Roman" w:hAnsi="Times New Roman"/>
          <w:b/>
          <w:sz w:val="22"/>
          <w:szCs w:val="22"/>
        </w:rPr>
        <w:t>I</w:t>
      </w:r>
      <w:r w:rsidRPr="00BE79D1">
        <w:rPr>
          <w:rFonts w:ascii="Times New Roman" w:hAnsi="Times New Roman"/>
          <w:b/>
          <w:sz w:val="22"/>
          <w:szCs w:val="22"/>
        </w:rPr>
        <w:t>I.</w:t>
      </w:r>
    </w:p>
    <w:p w14:paraId="31E0864A" w14:textId="7AE0D085" w:rsidR="007B5B84" w:rsidRPr="00BE79D1" w:rsidRDefault="007B5B84" w:rsidP="007B5B84">
      <w:pPr>
        <w:ind w:firstLine="720"/>
        <w:rPr>
          <w:rFonts w:ascii="Times New Roman" w:hAnsi="Times New Roman"/>
          <w:sz w:val="22"/>
          <w:szCs w:val="22"/>
        </w:rPr>
      </w:pPr>
      <w:r w:rsidRPr="00BE79D1">
        <w:rPr>
          <w:rFonts w:ascii="Times New Roman" w:hAnsi="Times New Roman"/>
          <w:sz w:val="22"/>
          <w:szCs w:val="22"/>
        </w:rPr>
        <w:t>Osnovica iz točke I. ove Odluke može se za vrijeme trajanja iz točke II. ove Odluke izmijeniti novom Odlukom Općinskog načelnika.</w:t>
      </w:r>
    </w:p>
    <w:p w14:paraId="34DA1A9D" w14:textId="77777777" w:rsidR="007B5B84" w:rsidRPr="00BE79D1" w:rsidRDefault="007B5B84" w:rsidP="007B5B84">
      <w:pPr>
        <w:rPr>
          <w:rFonts w:ascii="Times New Roman" w:hAnsi="Times New Roman"/>
          <w:sz w:val="22"/>
          <w:szCs w:val="22"/>
        </w:rPr>
      </w:pPr>
    </w:p>
    <w:p w14:paraId="7EC45153" w14:textId="40E23E43" w:rsidR="007B5B84" w:rsidRPr="00BE79D1" w:rsidRDefault="007B5B84" w:rsidP="007B5B84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BE79D1">
        <w:rPr>
          <w:rFonts w:ascii="Times New Roman" w:hAnsi="Times New Roman"/>
          <w:b/>
          <w:bCs/>
          <w:sz w:val="22"/>
          <w:szCs w:val="22"/>
        </w:rPr>
        <w:t>IV.</w:t>
      </w:r>
    </w:p>
    <w:p w14:paraId="2C87A712" w14:textId="1962CF9B" w:rsidR="00F8321D" w:rsidRPr="00BE79D1" w:rsidRDefault="00F8321D" w:rsidP="00F8321D">
      <w:pPr>
        <w:jc w:val="both"/>
        <w:rPr>
          <w:rFonts w:ascii="Times New Roman" w:hAnsi="Times New Roman"/>
          <w:sz w:val="22"/>
          <w:szCs w:val="22"/>
        </w:rPr>
      </w:pPr>
      <w:r w:rsidRPr="00BE79D1">
        <w:rPr>
          <w:rFonts w:ascii="Times New Roman" w:hAnsi="Times New Roman"/>
          <w:sz w:val="22"/>
          <w:szCs w:val="22"/>
        </w:rPr>
        <w:tab/>
        <w:t xml:space="preserve">Sredstva iz točke I. ove Odluke osigurana </w:t>
      </w:r>
      <w:r w:rsidR="00E15FBA" w:rsidRPr="00BE79D1">
        <w:rPr>
          <w:rFonts w:ascii="Times New Roman" w:hAnsi="Times New Roman"/>
          <w:sz w:val="22"/>
          <w:szCs w:val="22"/>
        </w:rPr>
        <w:t>su</w:t>
      </w:r>
      <w:r w:rsidRPr="00BE79D1">
        <w:rPr>
          <w:rFonts w:ascii="Times New Roman" w:hAnsi="Times New Roman"/>
          <w:sz w:val="22"/>
          <w:szCs w:val="22"/>
        </w:rPr>
        <w:t xml:space="preserve"> </w:t>
      </w:r>
      <w:r w:rsidR="0062138B" w:rsidRPr="00BE79D1">
        <w:rPr>
          <w:rFonts w:ascii="Times New Roman" w:hAnsi="Times New Roman"/>
          <w:sz w:val="22"/>
          <w:szCs w:val="22"/>
        </w:rPr>
        <w:t>u Proračunu Općine Mljet za 202</w:t>
      </w:r>
      <w:r w:rsidR="007B5B84" w:rsidRPr="00BE79D1">
        <w:rPr>
          <w:rFonts w:ascii="Times New Roman" w:hAnsi="Times New Roman"/>
          <w:sz w:val="22"/>
          <w:szCs w:val="22"/>
        </w:rPr>
        <w:t>5</w:t>
      </w:r>
      <w:r w:rsidRPr="00BE79D1">
        <w:rPr>
          <w:rFonts w:ascii="Times New Roman" w:hAnsi="Times New Roman"/>
          <w:sz w:val="22"/>
          <w:szCs w:val="22"/>
        </w:rPr>
        <w:t xml:space="preserve">. godinu, oznaka </w:t>
      </w:r>
      <w:r w:rsidRPr="00BE79D1">
        <w:rPr>
          <w:rFonts w:ascii="Times New Roman" w:hAnsi="Times New Roman"/>
          <w:color w:val="000000"/>
          <w:sz w:val="22"/>
          <w:szCs w:val="22"/>
        </w:rPr>
        <w:t>Aktivnost A201001 Troškovi Jedinstvenog upravnog odjela</w:t>
      </w:r>
      <w:r w:rsidRPr="00BE79D1">
        <w:rPr>
          <w:rFonts w:ascii="Times New Roman" w:hAnsi="Times New Roman"/>
          <w:sz w:val="22"/>
          <w:szCs w:val="22"/>
        </w:rPr>
        <w:t>, proračunska pozicija broj: 31111</w:t>
      </w:r>
      <w:r w:rsidR="00C83FA0" w:rsidRPr="00BE79D1">
        <w:rPr>
          <w:rFonts w:ascii="Times New Roman" w:hAnsi="Times New Roman"/>
          <w:sz w:val="22"/>
          <w:szCs w:val="22"/>
        </w:rPr>
        <w:t xml:space="preserve"> i 31321</w:t>
      </w:r>
      <w:r w:rsidRPr="00BE79D1">
        <w:rPr>
          <w:rFonts w:ascii="Times New Roman" w:hAnsi="Times New Roman"/>
          <w:sz w:val="22"/>
          <w:szCs w:val="22"/>
        </w:rPr>
        <w:t>.</w:t>
      </w:r>
    </w:p>
    <w:p w14:paraId="6B2132CE" w14:textId="77777777" w:rsidR="00F8321D" w:rsidRPr="00BE79D1" w:rsidRDefault="00F8321D" w:rsidP="00F8321D">
      <w:pPr>
        <w:rPr>
          <w:rFonts w:ascii="Times New Roman" w:hAnsi="Times New Roman"/>
          <w:sz w:val="22"/>
          <w:szCs w:val="22"/>
        </w:rPr>
      </w:pPr>
    </w:p>
    <w:p w14:paraId="73A6FDCC" w14:textId="7CAAF25E" w:rsidR="00F8321D" w:rsidRPr="00BE79D1" w:rsidRDefault="007B5B84" w:rsidP="00F8321D">
      <w:pPr>
        <w:jc w:val="center"/>
        <w:rPr>
          <w:rFonts w:ascii="Times New Roman" w:hAnsi="Times New Roman"/>
          <w:b/>
          <w:sz w:val="22"/>
          <w:szCs w:val="22"/>
        </w:rPr>
      </w:pPr>
      <w:r w:rsidRPr="00BE79D1">
        <w:rPr>
          <w:rFonts w:ascii="Times New Roman" w:hAnsi="Times New Roman"/>
          <w:b/>
          <w:sz w:val="22"/>
          <w:szCs w:val="22"/>
        </w:rPr>
        <w:t>V</w:t>
      </w:r>
      <w:r w:rsidR="00F8321D" w:rsidRPr="00BE79D1">
        <w:rPr>
          <w:rFonts w:ascii="Times New Roman" w:hAnsi="Times New Roman"/>
          <w:b/>
          <w:sz w:val="22"/>
          <w:szCs w:val="22"/>
        </w:rPr>
        <w:t>.</w:t>
      </w:r>
    </w:p>
    <w:p w14:paraId="1FDEA4E4" w14:textId="424524EF" w:rsidR="00BE79D1" w:rsidRPr="00BE79D1" w:rsidRDefault="00BE79D1" w:rsidP="00BE79D1">
      <w:pPr>
        <w:rPr>
          <w:rFonts w:ascii="Times New Roman" w:hAnsi="Times New Roman"/>
          <w:sz w:val="22"/>
          <w:szCs w:val="22"/>
        </w:rPr>
      </w:pPr>
      <w:r w:rsidRPr="00BE79D1">
        <w:rPr>
          <w:rFonts w:ascii="Times New Roman" w:hAnsi="Times New Roman"/>
          <w:b/>
          <w:sz w:val="22"/>
          <w:szCs w:val="22"/>
        </w:rPr>
        <w:tab/>
      </w:r>
      <w:r w:rsidRPr="00BE79D1">
        <w:rPr>
          <w:rFonts w:ascii="Times New Roman" w:hAnsi="Times New Roman"/>
          <w:bCs/>
          <w:sz w:val="22"/>
          <w:szCs w:val="22"/>
        </w:rPr>
        <w:t>Danom stupanja na snagu ove Odluke prestaje važiti</w:t>
      </w:r>
      <w:r w:rsidRPr="00BE79D1">
        <w:rPr>
          <w:rFonts w:ascii="Times New Roman" w:hAnsi="Times New Roman"/>
          <w:b/>
          <w:sz w:val="22"/>
          <w:szCs w:val="22"/>
        </w:rPr>
        <w:t xml:space="preserve"> </w:t>
      </w:r>
      <w:r w:rsidRPr="00BE79D1">
        <w:rPr>
          <w:rFonts w:ascii="Times New Roman" w:hAnsi="Times New Roman"/>
          <w:bCs/>
          <w:sz w:val="22"/>
          <w:szCs w:val="22"/>
        </w:rPr>
        <w:t xml:space="preserve">Odluka o osnovici za obračun plaće službenika i namještenika Jedinstvenog upravnog odjela Općine Mljet za 2025. godinu </w:t>
      </w:r>
      <w:r w:rsidRPr="00BE79D1">
        <w:rPr>
          <w:rFonts w:ascii="Times New Roman" w:hAnsi="Times New Roman"/>
          <w:sz w:val="22"/>
          <w:szCs w:val="22"/>
        </w:rPr>
        <w:t>(„Službeni glasnik Općine Mljet“ broj 9/24).</w:t>
      </w:r>
    </w:p>
    <w:p w14:paraId="22526F6F" w14:textId="77777777" w:rsidR="00BE79D1" w:rsidRPr="00BE79D1" w:rsidRDefault="00BE79D1" w:rsidP="00BE79D1">
      <w:pPr>
        <w:rPr>
          <w:rFonts w:ascii="Times New Roman" w:hAnsi="Times New Roman"/>
          <w:sz w:val="22"/>
          <w:szCs w:val="22"/>
        </w:rPr>
      </w:pPr>
    </w:p>
    <w:p w14:paraId="745ED59E" w14:textId="5C0F41DE" w:rsidR="00BE79D1" w:rsidRPr="00BE79D1" w:rsidRDefault="00BE79D1" w:rsidP="00BE79D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BE79D1">
        <w:rPr>
          <w:rFonts w:ascii="Times New Roman" w:hAnsi="Times New Roman"/>
          <w:b/>
          <w:bCs/>
          <w:sz w:val="22"/>
          <w:szCs w:val="22"/>
        </w:rPr>
        <w:t>VI.</w:t>
      </w:r>
    </w:p>
    <w:p w14:paraId="297AE999" w14:textId="4BAD7FFF" w:rsidR="00C83FA0" w:rsidRPr="00BE79D1" w:rsidRDefault="00C83FA0" w:rsidP="00C83FA0">
      <w:pPr>
        <w:ind w:firstLine="720"/>
        <w:rPr>
          <w:rFonts w:ascii="Times New Roman" w:hAnsi="Times New Roman"/>
          <w:sz w:val="22"/>
          <w:szCs w:val="22"/>
        </w:rPr>
      </w:pPr>
      <w:bookmarkStart w:id="2" w:name="_Hlk120624302"/>
      <w:bookmarkStart w:id="3" w:name="_Hlk120622774"/>
      <w:r w:rsidRPr="00BE79D1">
        <w:rPr>
          <w:rFonts w:ascii="Times New Roman" w:hAnsi="Times New Roman"/>
          <w:sz w:val="22"/>
          <w:szCs w:val="22"/>
        </w:rPr>
        <w:t>Ova Odluka stupa na snagu danom donošenja, a objavit će se u „Službenom glasniku Općine Mljet“, te na drugi način propisan u oblasti prava na pristup informacijama.</w:t>
      </w:r>
    </w:p>
    <w:bookmarkEnd w:id="2"/>
    <w:bookmarkEnd w:id="3"/>
    <w:p w14:paraId="4D921C8C" w14:textId="77777777" w:rsidR="001806CC" w:rsidRPr="00BE79D1" w:rsidRDefault="001806CC" w:rsidP="00F8321D">
      <w:pPr>
        <w:jc w:val="both"/>
        <w:rPr>
          <w:rFonts w:ascii="Times New Roman" w:hAnsi="Times New Roman"/>
          <w:sz w:val="22"/>
          <w:szCs w:val="22"/>
        </w:rPr>
      </w:pPr>
    </w:p>
    <w:p w14:paraId="70EFDC3F" w14:textId="77777777" w:rsidR="007B5B84" w:rsidRDefault="007B5B84" w:rsidP="00F8321D">
      <w:pPr>
        <w:jc w:val="both"/>
        <w:rPr>
          <w:rFonts w:ascii="Times New Roman" w:hAnsi="Times New Roman"/>
          <w:sz w:val="22"/>
          <w:szCs w:val="22"/>
        </w:rPr>
      </w:pPr>
    </w:p>
    <w:p w14:paraId="2496A4A0" w14:textId="77777777" w:rsidR="00BE79D1" w:rsidRPr="00BE79D1" w:rsidRDefault="00BE79D1" w:rsidP="00F8321D">
      <w:pPr>
        <w:jc w:val="both"/>
        <w:rPr>
          <w:rFonts w:ascii="Times New Roman" w:hAnsi="Times New Roman"/>
          <w:sz w:val="22"/>
          <w:szCs w:val="22"/>
        </w:rPr>
      </w:pPr>
    </w:p>
    <w:p w14:paraId="098BA456" w14:textId="77777777" w:rsidR="00F8321D" w:rsidRPr="00BE79D1" w:rsidRDefault="00F8321D" w:rsidP="00F8321D">
      <w:pPr>
        <w:jc w:val="both"/>
        <w:rPr>
          <w:rFonts w:ascii="Times New Roman" w:hAnsi="Times New Roman"/>
          <w:sz w:val="22"/>
          <w:szCs w:val="22"/>
        </w:rPr>
      </w:pPr>
      <w:r w:rsidRPr="00BE79D1">
        <w:rPr>
          <w:rFonts w:ascii="Times New Roman" w:hAnsi="Times New Roman"/>
          <w:sz w:val="22"/>
          <w:szCs w:val="22"/>
        </w:rPr>
        <w:lastRenderedPageBreak/>
        <w:tab/>
        <w:t>DOSTAVITI:</w:t>
      </w:r>
      <w:r w:rsidRPr="00BE79D1">
        <w:rPr>
          <w:rFonts w:ascii="Times New Roman" w:hAnsi="Times New Roman"/>
          <w:sz w:val="22"/>
          <w:szCs w:val="22"/>
        </w:rPr>
        <w:tab/>
      </w:r>
      <w:r w:rsidRPr="00BE79D1">
        <w:rPr>
          <w:rFonts w:ascii="Times New Roman" w:hAnsi="Times New Roman"/>
          <w:sz w:val="22"/>
          <w:szCs w:val="22"/>
        </w:rPr>
        <w:tab/>
      </w:r>
      <w:r w:rsidRPr="00BE79D1">
        <w:rPr>
          <w:rFonts w:ascii="Times New Roman" w:hAnsi="Times New Roman"/>
          <w:sz w:val="22"/>
          <w:szCs w:val="22"/>
        </w:rPr>
        <w:tab/>
      </w:r>
      <w:r w:rsidRPr="00BE79D1">
        <w:rPr>
          <w:rFonts w:ascii="Times New Roman" w:hAnsi="Times New Roman"/>
          <w:sz w:val="22"/>
          <w:szCs w:val="22"/>
        </w:rPr>
        <w:tab/>
      </w:r>
      <w:r w:rsidRPr="00BE79D1">
        <w:rPr>
          <w:rFonts w:ascii="Times New Roman" w:hAnsi="Times New Roman"/>
          <w:sz w:val="22"/>
          <w:szCs w:val="22"/>
        </w:rPr>
        <w:tab/>
      </w:r>
      <w:r w:rsidRPr="00BE79D1">
        <w:rPr>
          <w:rFonts w:ascii="Times New Roman" w:hAnsi="Times New Roman"/>
          <w:sz w:val="22"/>
          <w:szCs w:val="22"/>
        </w:rPr>
        <w:tab/>
        <w:t>Općinski načelnik:</w:t>
      </w:r>
    </w:p>
    <w:p w14:paraId="4D2C2A1E" w14:textId="77777777" w:rsidR="00F8321D" w:rsidRPr="00BE79D1" w:rsidRDefault="00F8321D" w:rsidP="00F8321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BE79D1">
        <w:rPr>
          <w:rFonts w:ascii="Times New Roman" w:hAnsi="Times New Roman"/>
          <w:sz w:val="22"/>
          <w:szCs w:val="22"/>
        </w:rPr>
        <w:t>Službeni glasnik</w:t>
      </w:r>
    </w:p>
    <w:p w14:paraId="3258A78D" w14:textId="77777777" w:rsidR="00F8321D" w:rsidRPr="00BE79D1" w:rsidRDefault="00F8321D" w:rsidP="00F8321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BE79D1">
        <w:rPr>
          <w:rFonts w:ascii="Times New Roman" w:hAnsi="Times New Roman"/>
          <w:sz w:val="22"/>
          <w:szCs w:val="22"/>
        </w:rPr>
        <w:t>Računovodstvo</w:t>
      </w:r>
      <w:r w:rsidRPr="00BE79D1">
        <w:rPr>
          <w:rFonts w:ascii="Times New Roman" w:hAnsi="Times New Roman"/>
          <w:sz w:val="22"/>
          <w:szCs w:val="22"/>
        </w:rPr>
        <w:tab/>
      </w:r>
      <w:r w:rsidRPr="00BE79D1">
        <w:rPr>
          <w:rFonts w:ascii="Times New Roman" w:hAnsi="Times New Roman"/>
          <w:sz w:val="22"/>
          <w:szCs w:val="22"/>
        </w:rPr>
        <w:tab/>
      </w:r>
      <w:r w:rsidRPr="00BE79D1">
        <w:rPr>
          <w:rFonts w:ascii="Times New Roman" w:hAnsi="Times New Roman"/>
          <w:sz w:val="22"/>
          <w:szCs w:val="22"/>
        </w:rPr>
        <w:tab/>
      </w:r>
      <w:r w:rsidRPr="00BE79D1">
        <w:rPr>
          <w:rFonts w:ascii="Times New Roman" w:hAnsi="Times New Roman"/>
          <w:sz w:val="22"/>
          <w:szCs w:val="22"/>
        </w:rPr>
        <w:tab/>
      </w:r>
      <w:r w:rsidRPr="00BE79D1">
        <w:rPr>
          <w:rFonts w:ascii="Times New Roman" w:hAnsi="Times New Roman"/>
          <w:sz w:val="22"/>
          <w:szCs w:val="22"/>
        </w:rPr>
        <w:tab/>
        <w:t>Đivo Market, dipl. ing,</w:t>
      </w:r>
    </w:p>
    <w:p w14:paraId="0E20A038" w14:textId="77777777" w:rsidR="00F8321D" w:rsidRPr="00BE79D1" w:rsidRDefault="00F8321D" w:rsidP="00F8321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BE79D1">
        <w:rPr>
          <w:rFonts w:ascii="Times New Roman" w:hAnsi="Times New Roman"/>
          <w:sz w:val="22"/>
          <w:szCs w:val="22"/>
        </w:rPr>
        <w:t>Registar akata</w:t>
      </w:r>
    </w:p>
    <w:p w14:paraId="14AF4F93" w14:textId="77777777" w:rsidR="00F8321D" w:rsidRPr="00BE79D1" w:rsidRDefault="00F8321D" w:rsidP="00F8321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BE79D1">
        <w:rPr>
          <w:rFonts w:ascii="Times New Roman" w:hAnsi="Times New Roman"/>
          <w:sz w:val="22"/>
          <w:szCs w:val="22"/>
        </w:rPr>
        <w:t>Pismohrana</w:t>
      </w:r>
    </w:p>
    <w:sectPr w:rsidR="00F8321D" w:rsidRPr="00BE79D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84894" w14:textId="77777777" w:rsidR="00866006" w:rsidRDefault="00866006">
      <w:r>
        <w:separator/>
      </w:r>
    </w:p>
  </w:endnote>
  <w:endnote w:type="continuationSeparator" w:id="0">
    <w:p w14:paraId="78674F9B" w14:textId="77777777" w:rsidR="00866006" w:rsidRDefault="00866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7945E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64A66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2B2042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BABF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F7235E5" wp14:editId="2B8A57E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5C583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ED1B2A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6DBF447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DB1C7D1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444F7" w14:textId="77777777" w:rsidR="00866006" w:rsidRDefault="00866006">
      <w:r>
        <w:separator/>
      </w:r>
    </w:p>
  </w:footnote>
  <w:footnote w:type="continuationSeparator" w:id="0">
    <w:p w14:paraId="3B1D6E15" w14:textId="77777777" w:rsidR="00866006" w:rsidRDefault="008660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8D9B8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1AE82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2FD76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48280B6" wp14:editId="5D909A09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B25D4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42B041B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ED688D5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74C54C9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36638"/>
    <w:multiLevelType w:val="hybridMultilevel"/>
    <w:tmpl w:val="48765686"/>
    <w:lvl w:ilvl="0" w:tplc="F04EA8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1509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21D"/>
    <w:rsid w:val="000076C9"/>
    <w:rsid w:val="00035E59"/>
    <w:rsid w:val="00046405"/>
    <w:rsid w:val="00061A33"/>
    <w:rsid w:val="00071382"/>
    <w:rsid w:val="000A5C3A"/>
    <w:rsid w:val="000C26D4"/>
    <w:rsid w:val="00166FBD"/>
    <w:rsid w:val="001806CC"/>
    <w:rsid w:val="001A101C"/>
    <w:rsid w:val="001B3621"/>
    <w:rsid w:val="001F1B72"/>
    <w:rsid w:val="001F4D05"/>
    <w:rsid w:val="00273C34"/>
    <w:rsid w:val="00282515"/>
    <w:rsid w:val="002967C9"/>
    <w:rsid w:val="002B2042"/>
    <w:rsid w:val="002D582E"/>
    <w:rsid w:val="002F135B"/>
    <w:rsid w:val="002F1F4E"/>
    <w:rsid w:val="00311DE6"/>
    <w:rsid w:val="00330E1E"/>
    <w:rsid w:val="00331125"/>
    <w:rsid w:val="00367564"/>
    <w:rsid w:val="003819D1"/>
    <w:rsid w:val="00386106"/>
    <w:rsid w:val="00421EE7"/>
    <w:rsid w:val="00423226"/>
    <w:rsid w:val="0043470F"/>
    <w:rsid w:val="00510CEB"/>
    <w:rsid w:val="00531A16"/>
    <w:rsid w:val="006045E1"/>
    <w:rsid w:val="0062138B"/>
    <w:rsid w:val="00655A98"/>
    <w:rsid w:val="00663E14"/>
    <w:rsid w:val="006F67C0"/>
    <w:rsid w:val="007369FF"/>
    <w:rsid w:val="007B5B84"/>
    <w:rsid w:val="007E3034"/>
    <w:rsid w:val="00814C25"/>
    <w:rsid w:val="00823144"/>
    <w:rsid w:val="0082331B"/>
    <w:rsid w:val="00866006"/>
    <w:rsid w:val="00894AD1"/>
    <w:rsid w:val="00942C6B"/>
    <w:rsid w:val="009543BF"/>
    <w:rsid w:val="009D3F33"/>
    <w:rsid w:val="00A048BB"/>
    <w:rsid w:val="00A23355"/>
    <w:rsid w:val="00A563A0"/>
    <w:rsid w:val="00A63B65"/>
    <w:rsid w:val="00A85620"/>
    <w:rsid w:val="00AB2ABF"/>
    <w:rsid w:val="00AD1F6E"/>
    <w:rsid w:val="00AD45D0"/>
    <w:rsid w:val="00AF6809"/>
    <w:rsid w:val="00B44773"/>
    <w:rsid w:val="00B747C1"/>
    <w:rsid w:val="00BE79D1"/>
    <w:rsid w:val="00C33AEF"/>
    <w:rsid w:val="00C54E61"/>
    <w:rsid w:val="00C56370"/>
    <w:rsid w:val="00C77BC1"/>
    <w:rsid w:val="00C83FA0"/>
    <w:rsid w:val="00CE2771"/>
    <w:rsid w:val="00CF3B00"/>
    <w:rsid w:val="00D03E59"/>
    <w:rsid w:val="00D42AAC"/>
    <w:rsid w:val="00DD44D5"/>
    <w:rsid w:val="00E00698"/>
    <w:rsid w:val="00E15FBA"/>
    <w:rsid w:val="00E3221F"/>
    <w:rsid w:val="00EA259E"/>
    <w:rsid w:val="00EB6D37"/>
    <w:rsid w:val="00EB7940"/>
    <w:rsid w:val="00ED76CA"/>
    <w:rsid w:val="00F201F6"/>
    <w:rsid w:val="00F35751"/>
    <w:rsid w:val="00F46C72"/>
    <w:rsid w:val="00F71780"/>
    <w:rsid w:val="00F8321D"/>
    <w:rsid w:val="00FB052E"/>
    <w:rsid w:val="00FC75B2"/>
    <w:rsid w:val="00FF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400292"/>
  <w15:chartTrackingRefBased/>
  <w15:docId w15:val="{AE688D59-BE87-4F03-9659-5460AE5FF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832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272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21</cp:revision>
  <cp:lastPrinted>2009-06-18T11:51:00Z</cp:lastPrinted>
  <dcterms:created xsi:type="dcterms:W3CDTF">2020-11-25T13:01:00Z</dcterms:created>
  <dcterms:modified xsi:type="dcterms:W3CDTF">2025-09-22T12:32:00Z</dcterms:modified>
</cp:coreProperties>
</file>