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5C4134F" w14:textId="77777777" w:rsidR="002F6F66" w:rsidRPr="002F6F66" w:rsidRDefault="002F6F66" w:rsidP="002F6F66">
      <w:pPr>
        <w:rPr>
          <w:rFonts w:ascii="Times New Roman" w:hAnsi="Times New Roman"/>
          <w:sz w:val="22"/>
          <w:szCs w:val="22"/>
        </w:rPr>
      </w:pPr>
    </w:p>
    <w:p w14:paraId="3E2586FB" w14:textId="6D7AD32F" w:rsidR="006045E1" w:rsidRPr="002F6F66" w:rsidRDefault="006045E1" w:rsidP="002F6F66">
      <w:pPr>
        <w:rPr>
          <w:rFonts w:ascii="Times New Roman" w:hAnsi="Times New Roman"/>
          <w:sz w:val="22"/>
          <w:szCs w:val="22"/>
        </w:rPr>
      </w:pPr>
      <w:bookmarkStart w:id="0" w:name="_Hlk212381764"/>
      <w:r w:rsidRPr="002F6F66">
        <w:rPr>
          <w:rFonts w:ascii="Times New Roman" w:hAnsi="Times New Roman"/>
          <w:sz w:val="22"/>
          <w:szCs w:val="22"/>
        </w:rPr>
        <w:t>KLASA:</w:t>
      </w:r>
      <w:r w:rsidRPr="002F6F66">
        <w:rPr>
          <w:rFonts w:ascii="Times New Roman" w:hAnsi="Times New Roman"/>
          <w:sz w:val="22"/>
          <w:szCs w:val="22"/>
        </w:rPr>
        <w:tab/>
      </w:r>
      <w:r w:rsidR="002F6F66" w:rsidRPr="002F6F66">
        <w:rPr>
          <w:rFonts w:ascii="Times New Roman" w:hAnsi="Times New Roman"/>
          <w:sz w:val="22"/>
          <w:szCs w:val="22"/>
        </w:rPr>
        <w:t>93</w:t>
      </w:r>
      <w:r w:rsidR="00D10782">
        <w:rPr>
          <w:rFonts w:ascii="Times New Roman" w:hAnsi="Times New Roman"/>
          <w:sz w:val="22"/>
          <w:szCs w:val="22"/>
        </w:rPr>
        <w:t>3</w:t>
      </w:r>
      <w:r w:rsidR="002F6F66" w:rsidRPr="002F6F66">
        <w:rPr>
          <w:rFonts w:ascii="Times New Roman" w:hAnsi="Times New Roman"/>
          <w:sz w:val="22"/>
          <w:szCs w:val="22"/>
        </w:rPr>
        <w:t>-0</w:t>
      </w:r>
      <w:r w:rsidR="00D10782">
        <w:rPr>
          <w:rFonts w:ascii="Times New Roman" w:hAnsi="Times New Roman"/>
          <w:sz w:val="22"/>
          <w:szCs w:val="22"/>
        </w:rPr>
        <w:t>1</w:t>
      </w:r>
      <w:r w:rsidR="002F6F66" w:rsidRPr="002F6F66">
        <w:rPr>
          <w:rFonts w:ascii="Times New Roman" w:hAnsi="Times New Roman"/>
          <w:sz w:val="22"/>
          <w:szCs w:val="22"/>
        </w:rPr>
        <w:t>-2</w:t>
      </w:r>
      <w:r w:rsidR="00D10782">
        <w:rPr>
          <w:rFonts w:ascii="Times New Roman" w:hAnsi="Times New Roman"/>
          <w:sz w:val="22"/>
          <w:szCs w:val="22"/>
        </w:rPr>
        <w:t>5</w:t>
      </w:r>
      <w:r w:rsidR="002F6F66" w:rsidRPr="002F6F66">
        <w:rPr>
          <w:rFonts w:ascii="Times New Roman" w:hAnsi="Times New Roman"/>
          <w:sz w:val="22"/>
          <w:szCs w:val="22"/>
        </w:rPr>
        <w:t>-01/0</w:t>
      </w:r>
      <w:r w:rsidR="00D10782">
        <w:rPr>
          <w:rFonts w:ascii="Times New Roman" w:hAnsi="Times New Roman"/>
          <w:sz w:val="22"/>
          <w:szCs w:val="22"/>
        </w:rPr>
        <w:t>2</w:t>
      </w:r>
      <w:r w:rsidRPr="002F6F66">
        <w:rPr>
          <w:rFonts w:ascii="Times New Roman" w:hAnsi="Times New Roman"/>
          <w:sz w:val="22"/>
          <w:szCs w:val="22"/>
        </w:rPr>
        <w:fldChar w:fldCharType="begin"/>
      </w:r>
      <w:r w:rsidRPr="002F6F66">
        <w:rPr>
          <w:rFonts w:ascii="Times New Roman" w:hAnsi="Times New Roman"/>
          <w:sz w:val="22"/>
          <w:szCs w:val="22"/>
        </w:rPr>
        <w:instrText xml:space="preserve"> FILLIN "Upisite klasu..." \d "UP-I°" \* MERGEFORMAT </w:instrText>
      </w:r>
      <w:r w:rsidRPr="002F6F66">
        <w:rPr>
          <w:rFonts w:ascii="Times New Roman" w:hAnsi="Times New Roman"/>
          <w:sz w:val="22"/>
          <w:szCs w:val="22"/>
        </w:rPr>
        <w:fldChar w:fldCharType="end"/>
      </w:r>
    </w:p>
    <w:p w14:paraId="40B81763" w14:textId="3578F7C3" w:rsidR="006045E1" w:rsidRPr="002F6F66" w:rsidRDefault="006045E1" w:rsidP="002F6F66">
      <w:pPr>
        <w:rPr>
          <w:rFonts w:ascii="Times New Roman" w:hAnsi="Times New Roman"/>
          <w:sz w:val="22"/>
          <w:szCs w:val="22"/>
        </w:rPr>
      </w:pPr>
      <w:r w:rsidRPr="002F6F66">
        <w:rPr>
          <w:rFonts w:ascii="Times New Roman" w:hAnsi="Times New Roman"/>
          <w:sz w:val="22"/>
          <w:szCs w:val="22"/>
        </w:rPr>
        <w:t>URBROJ:</w:t>
      </w:r>
      <w:r w:rsidRPr="002F6F66">
        <w:rPr>
          <w:rFonts w:ascii="Times New Roman" w:hAnsi="Times New Roman"/>
          <w:sz w:val="22"/>
          <w:szCs w:val="22"/>
        </w:rPr>
        <w:tab/>
      </w:r>
      <w:r w:rsidR="002F6F66" w:rsidRPr="002F6F66">
        <w:rPr>
          <w:rFonts w:ascii="Times New Roman" w:hAnsi="Times New Roman"/>
          <w:sz w:val="22"/>
          <w:szCs w:val="22"/>
        </w:rPr>
        <w:t>2117-03-2</w:t>
      </w:r>
      <w:r w:rsidR="00D10782">
        <w:rPr>
          <w:rFonts w:ascii="Times New Roman" w:hAnsi="Times New Roman"/>
          <w:sz w:val="22"/>
          <w:szCs w:val="22"/>
        </w:rPr>
        <w:t>5</w:t>
      </w:r>
      <w:r w:rsidR="002F6F66" w:rsidRPr="002F6F66">
        <w:rPr>
          <w:rFonts w:ascii="Times New Roman" w:hAnsi="Times New Roman"/>
          <w:sz w:val="22"/>
          <w:szCs w:val="22"/>
        </w:rPr>
        <w:t>-1</w:t>
      </w:r>
      <w:r w:rsidRPr="002F6F66">
        <w:rPr>
          <w:rFonts w:ascii="Times New Roman" w:hAnsi="Times New Roman"/>
          <w:sz w:val="22"/>
          <w:szCs w:val="22"/>
        </w:rPr>
        <w:fldChar w:fldCharType="begin"/>
      </w:r>
      <w:r w:rsidRPr="002F6F66">
        <w:rPr>
          <w:rFonts w:ascii="Times New Roman" w:hAnsi="Times New Roman"/>
          <w:sz w:val="22"/>
          <w:szCs w:val="22"/>
        </w:rPr>
        <w:instrText xml:space="preserve"> FILLIN  "Upisite URBROJ..." \* MERGEFORMAT </w:instrText>
      </w:r>
      <w:r w:rsidRPr="002F6F66">
        <w:rPr>
          <w:rFonts w:ascii="Times New Roman" w:hAnsi="Times New Roman"/>
          <w:sz w:val="22"/>
          <w:szCs w:val="22"/>
        </w:rPr>
        <w:fldChar w:fldCharType="end"/>
      </w:r>
    </w:p>
    <w:p w14:paraId="71660063" w14:textId="4E599313" w:rsidR="006045E1" w:rsidRPr="002F6F66" w:rsidRDefault="006045E1" w:rsidP="002F6F66">
      <w:pPr>
        <w:rPr>
          <w:rFonts w:ascii="Times New Roman" w:hAnsi="Times New Roman"/>
          <w:sz w:val="22"/>
          <w:szCs w:val="22"/>
        </w:rPr>
      </w:pPr>
      <w:r w:rsidRPr="002F6F66">
        <w:rPr>
          <w:rFonts w:ascii="Times New Roman" w:hAnsi="Times New Roman"/>
          <w:sz w:val="22"/>
          <w:szCs w:val="22"/>
        </w:rPr>
        <w:t xml:space="preserve">Babino Polje, </w:t>
      </w:r>
      <w:r w:rsidRPr="002F6F66">
        <w:rPr>
          <w:rFonts w:ascii="Times New Roman" w:hAnsi="Times New Roman"/>
          <w:sz w:val="22"/>
          <w:szCs w:val="22"/>
        </w:rPr>
        <w:tab/>
      </w:r>
      <w:r w:rsidR="00D10782">
        <w:rPr>
          <w:rFonts w:ascii="Times New Roman" w:hAnsi="Times New Roman"/>
          <w:sz w:val="22"/>
          <w:szCs w:val="22"/>
        </w:rPr>
        <w:t>27.10.2025</w:t>
      </w:r>
      <w:r w:rsidR="002F6F66" w:rsidRPr="002F6F66">
        <w:rPr>
          <w:rFonts w:ascii="Times New Roman" w:hAnsi="Times New Roman"/>
          <w:sz w:val="22"/>
          <w:szCs w:val="22"/>
        </w:rPr>
        <w:t>.</w:t>
      </w:r>
    </w:p>
    <w:bookmarkEnd w:id="0"/>
    <w:p w14:paraId="7129C47B" w14:textId="77777777" w:rsidR="002F6F66" w:rsidRDefault="002F6F66" w:rsidP="002F6F66">
      <w:pPr>
        <w:rPr>
          <w:rFonts w:ascii="Times New Roman" w:hAnsi="Times New Roman"/>
          <w:sz w:val="22"/>
          <w:szCs w:val="22"/>
        </w:rPr>
      </w:pPr>
    </w:p>
    <w:p w14:paraId="6A639FE3" w14:textId="77777777" w:rsidR="002F6F66" w:rsidRPr="002F6F66" w:rsidRDefault="002F6F66" w:rsidP="002F6F66">
      <w:pPr>
        <w:rPr>
          <w:rFonts w:ascii="Times New Roman" w:hAnsi="Times New Roman"/>
          <w:sz w:val="22"/>
          <w:szCs w:val="22"/>
        </w:rPr>
      </w:pPr>
    </w:p>
    <w:p w14:paraId="0AF9B563" w14:textId="23D98426" w:rsidR="002F6F66" w:rsidRDefault="002F6F66" w:rsidP="002F6F66">
      <w:pPr>
        <w:ind w:firstLine="720"/>
        <w:rPr>
          <w:rFonts w:ascii="Times New Roman" w:hAnsi="Times New Roman"/>
          <w:sz w:val="22"/>
          <w:szCs w:val="22"/>
        </w:rPr>
      </w:pPr>
      <w:r w:rsidRPr="002F6F66">
        <w:rPr>
          <w:rFonts w:ascii="Times New Roman" w:hAnsi="Times New Roman"/>
          <w:sz w:val="22"/>
          <w:szCs w:val="22"/>
        </w:rPr>
        <w:t>Na temelju članka 42. i 48. stavka 1. Zakona o lokalnoj i područnoj (regionalnoj) samoupravi („Narodne novine“ broj: 33/01, 60/01, 129/05, 109/07</w:t>
      </w:r>
      <w:r>
        <w:rPr>
          <w:rFonts w:ascii="Times New Roman" w:hAnsi="Times New Roman"/>
          <w:sz w:val="22"/>
          <w:szCs w:val="22"/>
        </w:rPr>
        <w:t>, 125/08, 36/09, 150/11, 144/12, 19/13 – pročišćeni tekst, 137/15- ispravak, 123/17, 98/19 i 144/20) i članka 5</w:t>
      </w:r>
      <w:r w:rsidR="005B1E33">
        <w:rPr>
          <w:rFonts w:ascii="Times New Roman" w:hAnsi="Times New Roman"/>
          <w:sz w:val="22"/>
          <w:szCs w:val="22"/>
        </w:rPr>
        <w:t>3</w:t>
      </w:r>
      <w:r>
        <w:rPr>
          <w:rFonts w:ascii="Times New Roman" w:hAnsi="Times New Roman"/>
          <w:sz w:val="22"/>
          <w:szCs w:val="22"/>
        </w:rPr>
        <w:t xml:space="preserve">. stavak </w:t>
      </w:r>
      <w:r w:rsidR="005B1E33">
        <w:rPr>
          <w:rFonts w:ascii="Times New Roman" w:hAnsi="Times New Roman"/>
          <w:sz w:val="22"/>
          <w:szCs w:val="22"/>
        </w:rPr>
        <w:t>1</w:t>
      </w:r>
      <w:r>
        <w:rPr>
          <w:rFonts w:ascii="Times New Roman" w:hAnsi="Times New Roman"/>
          <w:sz w:val="22"/>
          <w:szCs w:val="22"/>
        </w:rPr>
        <w:t>. točka 3</w:t>
      </w:r>
      <w:r w:rsidR="005B1E33">
        <w:rPr>
          <w:rFonts w:ascii="Times New Roman" w:hAnsi="Times New Roman"/>
          <w:sz w:val="22"/>
          <w:szCs w:val="22"/>
        </w:rPr>
        <w:t>0</w:t>
      </w:r>
      <w:r>
        <w:rPr>
          <w:rFonts w:ascii="Times New Roman" w:hAnsi="Times New Roman"/>
          <w:sz w:val="22"/>
          <w:szCs w:val="22"/>
        </w:rPr>
        <w:t xml:space="preserve">. Statuta Općine Mljet („Službeni glasnik Općine Mljet“ broj: </w:t>
      </w:r>
      <w:r w:rsidR="005B1E33">
        <w:rPr>
          <w:rFonts w:ascii="Times New Roman" w:hAnsi="Times New Roman"/>
          <w:sz w:val="22"/>
          <w:szCs w:val="22"/>
        </w:rPr>
        <w:t>2/21</w:t>
      </w:r>
      <w:r>
        <w:rPr>
          <w:rFonts w:ascii="Times New Roman" w:hAnsi="Times New Roman"/>
          <w:sz w:val="22"/>
          <w:szCs w:val="22"/>
        </w:rPr>
        <w:t xml:space="preserve"> i </w:t>
      </w:r>
      <w:r w:rsidR="00D10782">
        <w:rPr>
          <w:rFonts w:ascii="Times New Roman" w:hAnsi="Times New Roman"/>
          <w:sz w:val="22"/>
          <w:szCs w:val="22"/>
        </w:rPr>
        <w:t>5</w:t>
      </w:r>
      <w:r>
        <w:rPr>
          <w:rFonts w:ascii="Times New Roman" w:hAnsi="Times New Roman"/>
          <w:sz w:val="22"/>
          <w:szCs w:val="22"/>
        </w:rPr>
        <w:t>/2</w:t>
      </w:r>
      <w:r w:rsidR="00D10782">
        <w:rPr>
          <w:rFonts w:ascii="Times New Roman" w:hAnsi="Times New Roman"/>
          <w:sz w:val="22"/>
          <w:szCs w:val="22"/>
        </w:rPr>
        <w:t>1-ispr.</w:t>
      </w:r>
      <w:r>
        <w:rPr>
          <w:rFonts w:ascii="Times New Roman" w:hAnsi="Times New Roman"/>
          <w:sz w:val="22"/>
          <w:szCs w:val="22"/>
        </w:rPr>
        <w:t>),</w:t>
      </w:r>
      <w:r w:rsidR="00633EEC">
        <w:rPr>
          <w:rFonts w:ascii="Times New Roman" w:hAnsi="Times New Roman"/>
          <w:sz w:val="22"/>
          <w:szCs w:val="22"/>
        </w:rPr>
        <w:t xml:space="preserve"> a u skladu s odredbama </w:t>
      </w:r>
      <w:r w:rsidR="00633EEC" w:rsidRPr="004D6067">
        <w:rPr>
          <w:rFonts w:ascii="Times New Roman" w:hAnsi="Times New Roman"/>
          <w:sz w:val="22"/>
          <w:szCs w:val="22"/>
        </w:rPr>
        <w:t>Zakona o cestama („Narodne novine“ broj 84/11, 18/13,-vjerodostojno tumačenje, 22/13, 54/13, 148/13, 92/14, 10/19, 144/21 i 114/22)</w:t>
      </w:r>
      <w:r w:rsidR="00633EEC">
        <w:rPr>
          <w:rFonts w:ascii="Times New Roman" w:hAnsi="Times New Roman"/>
          <w:sz w:val="22"/>
          <w:szCs w:val="22"/>
        </w:rPr>
        <w:t>,</w:t>
      </w:r>
      <w:r>
        <w:rPr>
          <w:rFonts w:ascii="Times New Roman" w:hAnsi="Times New Roman"/>
          <w:sz w:val="22"/>
          <w:szCs w:val="22"/>
        </w:rPr>
        <w:t xml:space="preserve"> Općinski načelnik Općine Mljet upućuje</w:t>
      </w:r>
      <w:r w:rsidR="00D10782">
        <w:rPr>
          <w:rFonts w:ascii="Times New Roman" w:hAnsi="Times New Roman"/>
          <w:sz w:val="22"/>
          <w:szCs w:val="22"/>
        </w:rPr>
        <w:t xml:space="preserve"> dana 27. listopada 2025. godine</w:t>
      </w:r>
    </w:p>
    <w:p w14:paraId="28B05C5A" w14:textId="77777777" w:rsidR="002F6F66" w:rsidRDefault="002F6F66" w:rsidP="002F6F66">
      <w:pPr>
        <w:rPr>
          <w:rFonts w:ascii="Times New Roman" w:hAnsi="Times New Roman"/>
          <w:sz w:val="22"/>
          <w:szCs w:val="22"/>
        </w:rPr>
      </w:pPr>
    </w:p>
    <w:p w14:paraId="10D3A3D1" w14:textId="77777777" w:rsidR="00015C69" w:rsidRDefault="00015C69" w:rsidP="002F6F66">
      <w:pPr>
        <w:rPr>
          <w:rFonts w:ascii="Times New Roman" w:hAnsi="Times New Roman"/>
          <w:sz w:val="22"/>
          <w:szCs w:val="22"/>
        </w:rPr>
      </w:pPr>
    </w:p>
    <w:p w14:paraId="22404878" w14:textId="77777777" w:rsidR="002F6F66" w:rsidRPr="00015C69" w:rsidRDefault="002F6F66" w:rsidP="00015C69">
      <w:pPr>
        <w:jc w:val="center"/>
        <w:rPr>
          <w:rFonts w:ascii="Times New Roman" w:hAnsi="Times New Roman"/>
          <w:b/>
          <w:sz w:val="22"/>
          <w:szCs w:val="22"/>
        </w:rPr>
      </w:pPr>
      <w:r w:rsidRPr="00015C69">
        <w:rPr>
          <w:rFonts w:ascii="Times New Roman" w:hAnsi="Times New Roman"/>
          <w:b/>
          <w:sz w:val="22"/>
          <w:szCs w:val="22"/>
        </w:rPr>
        <w:t>J A V N I    P O Z I V</w:t>
      </w:r>
    </w:p>
    <w:p w14:paraId="1728D845" w14:textId="77777777" w:rsidR="002F6F66" w:rsidRPr="00015C69" w:rsidRDefault="00015C69" w:rsidP="00015C69">
      <w:pPr>
        <w:jc w:val="center"/>
        <w:rPr>
          <w:rFonts w:ascii="Times New Roman" w:hAnsi="Times New Roman"/>
          <w:b/>
          <w:sz w:val="22"/>
          <w:szCs w:val="22"/>
        </w:rPr>
      </w:pPr>
      <w:r w:rsidRPr="00015C69">
        <w:rPr>
          <w:rFonts w:ascii="Times New Roman" w:hAnsi="Times New Roman"/>
          <w:b/>
          <w:sz w:val="22"/>
          <w:szCs w:val="22"/>
        </w:rPr>
        <w:t>n</w:t>
      </w:r>
      <w:r w:rsidR="002F6F66" w:rsidRPr="00015C69">
        <w:rPr>
          <w:rFonts w:ascii="Times New Roman" w:hAnsi="Times New Roman"/>
          <w:b/>
          <w:sz w:val="22"/>
          <w:szCs w:val="22"/>
        </w:rPr>
        <w:t>ositeljima prava na nekretninama koje neposredno graniče sa zemljištem na</w:t>
      </w:r>
    </w:p>
    <w:p w14:paraId="14FD9D25" w14:textId="5166B056" w:rsidR="002F6F66" w:rsidRDefault="002F6F66" w:rsidP="00015C69">
      <w:pPr>
        <w:jc w:val="center"/>
        <w:rPr>
          <w:rFonts w:ascii="Times New Roman" w:hAnsi="Times New Roman"/>
          <w:b/>
          <w:sz w:val="22"/>
          <w:szCs w:val="22"/>
        </w:rPr>
      </w:pPr>
      <w:r w:rsidRPr="00015C69">
        <w:rPr>
          <w:rFonts w:ascii="Times New Roman" w:hAnsi="Times New Roman"/>
          <w:b/>
          <w:sz w:val="22"/>
          <w:szCs w:val="22"/>
        </w:rPr>
        <w:t xml:space="preserve">kojem je izvedena nerazvrstana cesta </w:t>
      </w:r>
      <w:r w:rsidR="00633EEC" w:rsidRPr="00633EEC">
        <w:rPr>
          <w:rFonts w:ascii="Times New Roman" w:hAnsi="Times New Roman"/>
          <w:b/>
          <w:bCs/>
          <w:sz w:val="22"/>
          <w:szCs w:val="22"/>
        </w:rPr>
        <w:t>NC34 D120 (Žukovac) – k.č.br. 2065/10 k.o. B. Polje</w:t>
      </w:r>
    </w:p>
    <w:p w14:paraId="60825241" w14:textId="5909243B" w:rsidR="00836EA1" w:rsidRPr="00015C69" w:rsidRDefault="00FA2862" w:rsidP="00015C69">
      <w:pPr>
        <w:jc w:val="center"/>
        <w:rPr>
          <w:rFonts w:ascii="Times New Roman" w:hAnsi="Times New Roman"/>
          <w:b/>
          <w:sz w:val="22"/>
          <w:szCs w:val="22"/>
        </w:rPr>
      </w:pPr>
      <w:r>
        <w:rPr>
          <w:rFonts w:ascii="Times New Roman" w:hAnsi="Times New Roman"/>
          <w:b/>
          <w:sz w:val="22"/>
          <w:szCs w:val="22"/>
        </w:rPr>
        <w:t>(</w:t>
      </w:r>
      <w:r w:rsidR="00D10782">
        <w:rPr>
          <w:rFonts w:ascii="Times New Roman" w:hAnsi="Times New Roman"/>
          <w:b/>
          <w:sz w:val="22"/>
          <w:szCs w:val="22"/>
        </w:rPr>
        <w:t>255</w:t>
      </w:r>
      <w:r w:rsidR="00836EA1">
        <w:rPr>
          <w:rFonts w:ascii="Times New Roman" w:hAnsi="Times New Roman"/>
          <w:b/>
          <w:sz w:val="22"/>
          <w:szCs w:val="22"/>
        </w:rPr>
        <w:t>/202</w:t>
      </w:r>
      <w:r w:rsidR="00D10782">
        <w:rPr>
          <w:rFonts w:ascii="Times New Roman" w:hAnsi="Times New Roman"/>
          <w:b/>
          <w:sz w:val="22"/>
          <w:szCs w:val="22"/>
        </w:rPr>
        <w:t>5</w:t>
      </w:r>
      <w:r w:rsidR="00836EA1">
        <w:rPr>
          <w:rFonts w:ascii="Times New Roman" w:hAnsi="Times New Roman"/>
          <w:b/>
          <w:sz w:val="22"/>
          <w:szCs w:val="22"/>
        </w:rPr>
        <w:t>-PAO)</w:t>
      </w:r>
    </w:p>
    <w:p w14:paraId="029A8233" w14:textId="77777777" w:rsidR="002F6F66" w:rsidRDefault="002F6F66" w:rsidP="002F6F66">
      <w:pPr>
        <w:rPr>
          <w:rFonts w:ascii="Times New Roman" w:hAnsi="Times New Roman"/>
          <w:sz w:val="22"/>
          <w:szCs w:val="22"/>
        </w:rPr>
      </w:pPr>
    </w:p>
    <w:p w14:paraId="7C81984B" w14:textId="77777777" w:rsidR="002F6F66" w:rsidRDefault="002F6F66" w:rsidP="002F6F66">
      <w:pPr>
        <w:rPr>
          <w:rFonts w:ascii="Times New Roman" w:hAnsi="Times New Roman"/>
          <w:sz w:val="22"/>
          <w:szCs w:val="22"/>
        </w:rPr>
      </w:pPr>
    </w:p>
    <w:p w14:paraId="12BC772D" w14:textId="64652A77" w:rsidR="00015C69" w:rsidRDefault="002F6F66" w:rsidP="002F6F66">
      <w:pPr>
        <w:ind w:firstLine="720"/>
        <w:rPr>
          <w:rFonts w:ascii="Times New Roman" w:hAnsi="Times New Roman"/>
          <w:sz w:val="22"/>
          <w:szCs w:val="22"/>
        </w:rPr>
      </w:pPr>
      <w:r>
        <w:rPr>
          <w:rFonts w:ascii="Times New Roman" w:hAnsi="Times New Roman"/>
          <w:sz w:val="22"/>
          <w:szCs w:val="22"/>
        </w:rPr>
        <w:t xml:space="preserve">Obavještavaju se nositelji prava  na nekretninama koje neposredno graniče sa zemljištem na  kojem je izvedena nerazvrstana cesta </w:t>
      </w:r>
      <w:bookmarkStart w:id="1" w:name="_Hlk212381957"/>
      <w:r w:rsidR="00D10782" w:rsidRPr="00A54C64">
        <w:rPr>
          <w:rFonts w:ascii="Times New Roman" w:hAnsi="Times New Roman"/>
          <w:sz w:val="22"/>
          <w:szCs w:val="22"/>
        </w:rPr>
        <w:t>NC34 D120 (Žukovac) – k.č.br. 2065/10 k.o. B. Polje</w:t>
      </w:r>
      <w:bookmarkEnd w:id="1"/>
      <w:r>
        <w:rPr>
          <w:rFonts w:ascii="Times New Roman" w:hAnsi="Times New Roman"/>
          <w:sz w:val="22"/>
          <w:szCs w:val="22"/>
        </w:rPr>
        <w:t>, da Općina Mljet kao upravitelj započinje s postupkom evidentiranja predmetne ceste u katastarskoj općini Babino Polje na</w:t>
      </w:r>
    </w:p>
    <w:p w14:paraId="6334C28D" w14:textId="77777777" w:rsidR="00015C69" w:rsidRDefault="00015C69" w:rsidP="002F6F66">
      <w:pPr>
        <w:ind w:firstLine="720"/>
        <w:rPr>
          <w:rFonts w:ascii="Times New Roman" w:hAnsi="Times New Roman"/>
          <w:sz w:val="22"/>
          <w:szCs w:val="22"/>
        </w:rPr>
      </w:pPr>
    </w:p>
    <w:p w14:paraId="7A1886D1" w14:textId="51E7E757" w:rsidR="002F6F66" w:rsidRDefault="002F6F66" w:rsidP="00015C69">
      <w:pPr>
        <w:rPr>
          <w:rFonts w:ascii="Times New Roman" w:hAnsi="Times New Roman"/>
          <w:sz w:val="22"/>
          <w:szCs w:val="22"/>
        </w:rPr>
      </w:pPr>
      <w:r>
        <w:rPr>
          <w:rFonts w:ascii="Times New Roman" w:hAnsi="Times New Roman"/>
          <w:sz w:val="22"/>
          <w:szCs w:val="22"/>
        </w:rPr>
        <w:t xml:space="preserve">k.č. br. </w:t>
      </w:r>
      <w:bookmarkStart w:id="2" w:name="_Hlk211938580"/>
      <w:r w:rsidR="00D10782">
        <w:rPr>
          <w:rFonts w:ascii="Times New Roman" w:hAnsi="Times New Roman"/>
          <w:bCs/>
          <w:sz w:val="22"/>
          <w:szCs w:val="22"/>
        </w:rPr>
        <w:t>2110/1, 2110/14,9976/11, 2065/8, 2065/9 i 2065/11</w:t>
      </w:r>
      <w:r w:rsidR="00D10782" w:rsidRPr="004D6067">
        <w:rPr>
          <w:rFonts w:ascii="Times New Roman" w:hAnsi="Times New Roman"/>
          <w:bCs/>
          <w:sz w:val="22"/>
          <w:szCs w:val="22"/>
        </w:rPr>
        <w:t xml:space="preserve"> k.o. </w:t>
      </w:r>
      <w:r w:rsidR="00D10782">
        <w:rPr>
          <w:rFonts w:ascii="Times New Roman" w:hAnsi="Times New Roman"/>
          <w:bCs/>
          <w:sz w:val="22"/>
          <w:szCs w:val="22"/>
        </w:rPr>
        <w:t>Babino Polje</w:t>
      </w:r>
      <w:bookmarkEnd w:id="2"/>
      <w:r w:rsidR="00015C69">
        <w:rPr>
          <w:rFonts w:ascii="Times New Roman" w:hAnsi="Times New Roman"/>
          <w:sz w:val="22"/>
          <w:szCs w:val="22"/>
        </w:rPr>
        <w:t xml:space="preserve">, sve k.o. Babino Polje, </w:t>
      </w:r>
    </w:p>
    <w:p w14:paraId="19F8F9D6" w14:textId="77777777" w:rsidR="00015C69" w:rsidRDefault="00015C69" w:rsidP="002F6F66">
      <w:pPr>
        <w:ind w:firstLine="720"/>
        <w:rPr>
          <w:rFonts w:ascii="Times New Roman" w:hAnsi="Times New Roman"/>
          <w:sz w:val="22"/>
          <w:szCs w:val="22"/>
        </w:rPr>
      </w:pPr>
    </w:p>
    <w:p w14:paraId="7F954E98" w14:textId="5520AF6B" w:rsidR="00015C69" w:rsidRDefault="00015C69" w:rsidP="00015C69">
      <w:pPr>
        <w:rPr>
          <w:rFonts w:ascii="Times New Roman" w:hAnsi="Times New Roman"/>
          <w:sz w:val="22"/>
          <w:szCs w:val="22"/>
        </w:rPr>
      </w:pPr>
      <w:r>
        <w:rPr>
          <w:rFonts w:ascii="Times New Roman" w:hAnsi="Times New Roman"/>
          <w:sz w:val="22"/>
          <w:szCs w:val="22"/>
        </w:rPr>
        <w:t xml:space="preserve">i to s obilježavanjem granica zemljišta na kojem je izvedena cesta uz stručnu pomoć tvrtke Geudetski ured Dubrovnik, vl. Stjepan Tomašić iz Dubrovnika, ovlaštenog geodete Stjepana Tomašića, koji izrađuje geodetski elaborat izvedenog stanja, sukladno propisanom postupku </w:t>
      </w:r>
      <w:r w:rsidR="005B1E33">
        <w:rPr>
          <w:rFonts w:ascii="Times New Roman" w:hAnsi="Times New Roman"/>
          <w:sz w:val="22"/>
          <w:szCs w:val="22"/>
        </w:rPr>
        <w:t>odredbama</w:t>
      </w:r>
      <w:r>
        <w:rPr>
          <w:rFonts w:ascii="Times New Roman" w:hAnsi="Times New Roman"/>
          <w:sz w:val="22"/>
          <w:szCs w:val="22"/>
        </w:rPr>
        <w:t xml:space="preserve"> </w:t>
      </w:r>
      <w:r w:rsidR="005B1E33" w:rsidRPr="004D6067">
        <w:rPr>
          <w:rFonts w:ascii="Times New Roman" w:hAnsi="Times New Roman"/>
          <w:sz w:val="22"/>
          <w:szCs w:val="22"/>
        </w:rPr>
        <w:t xml:space="preserve">Zakona o cestama </w:t>
      </w:r>
      <w:r>
        <w:rPr>
          <w:rFonts w:ascii="Times New Roman" w:hAnsi="Times New Roman"/>
          <w:sz w:val="22"/>
          <w:szCs w:val="22"/>
        </w:rPr>
        <w:t>o upisu javnih i nerazvrstanih cesta u katastarski operat</w:t>
      </w:r>
      <w:r w:rsidR="00633EEC">
        <w:rPr>
          <w:rFonts w:ascii="Times New Roman" w:hAnsi="Times New Roman"/>
          <w:sz w:val="22"/>
          <w:szCs w:val="22"/>
        </w:rPr>
        <w:t xml:space="preserve"> i </w:t>
      </w:r>
      <w:r w:rsidR="00633EEC">
        <w:rPr>
          <w:rFonts w:ascii="Times New Roman" w:hAnsi="Times New Roman"/>
          <w:sz w:val="22"/>
          <w:szCs w:val="22"/>
        </w:rPr>
        <w:t>zemljišnu knjigu</w:t>
      </w:r>
      <w:r>
        <w:rPr>
          <w:rFonts w:ascii="Times New Roman" w:hAnsi="Times New Roman"/>
          <w:sz w:val="22"/>
          <w:szCs w:val="22"/>
        </w:rPr>
        <w:t>.</w:t>
      </w:r>
    </w:p>
    <w:p w14:paraId="1DF524D7" w14:textId="3716975A" w:rsidR="00015C69" w:rsidRPr="00245759" w:rsidRDefault="00015C69" w:rsidP="00015C69">
      <w:pPr>
        <w:rPr>
          <w:rFonts w:ascii="Times New Roman" w:hAnsi="Times New Roman"/>
          <w:b/>
          <w:sz w:val="22"/>
          <w:szCs w:val="22"/>
        </w:rPr>
      </w:pPr>
      <w:r>
        <w:rPr>
          <w:rFonts w:ascii="Times New Roman" w:hAnsi="Times New Roman"/>
          <w:sz w:val="22"/>
          <w:szCs w:val="22"/>
        </w:rPr>
        <w:tab/>
        <w:t>Nositelj prava na nekretninama koji neposredno graniče sa zemljištem mogu izvršiti uvid u geodetski elaborat izvedenog stanja u ured</w:t>
      </w:r>
      <w:r w:rsidR="005B1E33">
        <w:rPr>
          <w:rFonts w:ascii="Times New Roman" w:hAnsi="Times New Roman"/>
          <w:sz w:val="22"/>
          <w:szCs w:val="22"/>
        </w:rPr>
        <w:t>u</w:t>
      </w:r>
      <w:r>
        <w:rPr>
          <w:rFonts w:ascii="Times New Roman" w:hAnsi="Times New Roman"/>
          <w:sz w:val="22"/>
          <w:szCs w:val="22"/>
        </w:rPr>
        <w:t xml:space="preserve"> Općine Mljet na adresi: </w:t>
      </w:r>
      <w:r w:rsidRPr="00245759">
        <w:rPr>
          <w:rFonts w:ascii="Times New Roman" w:hAnsi="Times New Roman"/>
          <w:b/>
          <w:sz w:val="22"/>
          <w:szCs w:val="22"/>
        </w:rPr>
        <w:t xml:space="preserve">20 225 Babino Polje, Zabrežje 2 </w:t>
      </w:r>
      <w:r w:rsidR="005B1E33">
        <w:rPr>
          <w:rFonts w:ascii="Times New Roman" w:hAnsi="Times New Roman"/>
          <w:b/>
          <w:sz w:val="22"/>
          <w:szCs w:val="22"/>
        </w:rPr>
        <w:t>u razdoblju od 03. studeni do</w:t>
      </w:r>
      <w:r w:rsidRPr="00245759">
        <w:rPr>
          <w:rFonts w:ascii="Times New Roman" w:hAnsi="Times New Roman"/>
          <w:b/>
          <w:sz w:val="22"/>
          <w:szCs w:val="22"/>
        </w:rPr>
        <w:t xml:space="preserve"> </w:t>
      </w:r>
      <w:r w:rsidR="005B1E33">
        <w:rPr>
          <w:rFonts w:ascii="Times New Roman" w:hAnsi="Times New Roman"/>
          <w:b/>
          <w:sz w:val="22"/>
          <w:szCs w:val="22"/>
        </w:rPr>
        <w:t>11. studeni</w:t>
      </w:r>
      <w:r w:rsidRPr="00245759">
        <w:rPr>
          <w:rFonts w:ascii="Times New Roman" w:hAnsi="Times New Roman"/>
          <w:b/>
          <w:sz w:val="22"/>
          <w:szCs w:val="22"/>
        </w:rPr>
        <w:t xml:space="preserve"> 202</w:t>
      </w:r>
      <w:r w:rsidR="005B1E33">
        <w:rPr>
          <w:rFonts w:ascii="Times New Roman" w:hAnsi="Times New Roman"/>
          <w:b/>
          <w:sz w:val="22"/>
          <w:szCs w:val="22"/>
        </w:rPr>
        <w:t>5</w:t>
      </w:r>
      <w:r w:rsidRPr="00245759">
        <w:rPr>
          <w:rFonts w:ascii="Times New Roman" w:hAnsi="Times New Roman"/>
          <w:b/>
          <w:sz w:val="22"/>
          <w:szCs w:val="22"/>
        </w:rPr>
        <w:t>. godine od 09:00 do 11:00 sati.</w:t>
      </w:r>
    </w:p>
    <w:p w14:paraId="60931D40" w14:textId="77777777" w:rsidR="00015C69" w:rsidRDefault="00015C69" w:rsidP="00015C69">
      <w:pPr>
        <w:rPr>
          <w:rFonts w:ascii="Times New Roman" w:hAnsi="Times New Roman"/>
          <w:sz w:val="22"/>
          <w:szCs w:val="22"/>
        </w:rPr>
      </w:pPr>
    </w:p>
    <w:p w14:paraId="5E070690" w14:textId="77777777" w:rsidR="00015C69" w:rsidRDefault="00015C69" w:rsidP="00015C69">
      <w:pPr>
        <w:rPr>
          <w:rFonts w:ascii="Times New Roman" w:hAnsi="Times New Roman"/>
          <w:sz w:val="22"/>
          <w:szCs w:val="22"/>
        </w:rPr>
      </w:pPr>
    </w:p>
    <w:p w14:paraId="4E93B1CE" w14:textId="77777777" w:rsidR="00015C69" w:rsidRDefault="00015C69" w:rsidP="00015C69">
      <w:pPr>
        <w:rPr>
          <w:rFonts w:ascii="Times New Roman" w:hAnsi="Times New Roman"/>
          <w:sz w:val="22"/>
          <w:szCs w:val="22"/>
        </w:rPr>
      </w:pPr>
      <w:r>
        <w:rPr>
          <w:rFonts w:ascii="Times New Roman" w:hAnsi="Times New Roman"/>
          <w:sz w:val="22"/>
          <w:szCs w:val="22"/>
        </w:rPr>
        <w:tab/>
        <w:t>DOSTAVITI:</w:t>
      </w:r>
      <w:r>
        <w:rPr>
          <w:rFonts w:ascii="Times New Roman" w:hAnsi="Times New Roman"/>
          <w:sz w:val="22"/>
          <w:szCs w:val="22"/>
        </w:rPr>
        <w:tab/>
      </w:r>
      <w:r>
        <w:rPr>
          <w:rFonts w:ascii="Times New Roman" w:hAnsi="Times New Roman"/>
          <w:sz w:val="22"/>
          <w:szCs w:val="22"/>
        </w:rPr>
        <w:tab/>
      </w:r>
      <w:r>
        <w:rPr>
          <w:rFonts w:ascii="Times New Roman" w:hAnsi="Times New Roman"/>
          <w:sz w:val="22"/>
          <w:szCs w:val="22"/>
        </w:rPr>
        <w:tab/>
      </w:r>
      <w:r>
        <w:rPr>
          <w:rFonts w:ascii="Times New Roman" w:hAnsi="Times New Roman"/>
          <w:sz w:val="22"/>
          <w:szCs w:val="22"/>
        </w:rPr>
        <w:tab/>
      </w:r>
      <w:r>
        <w:rPr>
          <w:rFonts w:ascii="Times New Roman" w:hAnsi="Times New Roman"/>
          <w:sz w:val="22"/>
          <w:szCs w:val="22"/>
        </w:rPr>
        <w:tab/>
      </w:r>
      <w:r>
        <w:rPr>
          <w:rFonts w:ascii="Times New Roman" w:hAnsi="Times New Roman"/>
          <w:sz w:val="22"/>
          <w:szCs w:val="22"/>
        </w:rPr>
        <w:tab/>
        <w:t>Općinski načelnik:</w:t>
      </w:r>
    </w:p>
    <w:p w14:paraId="13191078" w14:textId="77777777" w:rsidR="00015C69" w:rsidRDefault="00015C69" w:rsidP="00015C69">
      <w:pPr>
        <w:pStyle w:val="ListParagraph"/>
        <w:numPr>
          <w:ilvl w:val="0"/>
          <w:numId w:val="1"/>
        </w:numPr>
        <w:rPr>
          <w:rFonts w:ascii="Times New Roman" w:hAnsi="Times New Roman"/>
          <w:sz w:val="22"/>
          <w:szCs w:val="22"/>
        </w:rPr>
      </w:pPr>
      <w:r>
        <w:rPr>
          <w:rFonts w:ascii="Times New Roman" w:hAnsi="Times New Roman"/>
          <w:sz w:val="22"/>
          <w:szCs w:val="22"/>
        </w:rPr>
        <w:t>Oglasna ploča Općine Mljet</w:t>
      </w:r>
    </w:p>
    <w:p w14:paraId="43997CE6" w14:textId="77777777" w:rsidR="00FA4A17" w:rsidRDefault="00FA4A17" w:rsidP="00015C69">
      <w:pPr>
        <w:pStyle w:val="ListParagraph"/>
        <w:numPr>
          <w:ilvl w:val="0"/>
          <w:numId w:val="1"/>
        </w:numPr>
        <w:rPr>
          <w:rFonts w:ascii="Times New Roman" w:hAnsi="Times New Roman"/>
          <w:sz w:val="22"/>
          <w:szCs w:val="22"/>
        </w:rPr>
      </w:pPr>
      <w:r>
        <w:rPr>
          <w:rFonts w:ascii="Times New Roman" w:hAnsi="Times New Roman"/>
          <w:sz w:val="22"/>
          <w:szCs w:val="22"/>
        </w:rPr>
        <w:t>Službeni glasnik</w:t>
      </w:r>
    </w:p>
    <w:p w14:paraId="72594AF5" w14:textId="77777777" w:rsidR="00FA4A17" w:rsidRDefault="00FA4A17" w:rsidP="00015C69">
      <w:pPr>
        <w:pStyle w:val="ListParagraph"/>
        <w:numPr>
          <w:ilvl w:val="0"/>
          <w:numId w:val="1"/>
        </w:numPr>
        <w:rPr>
          <w:rFonts w:ascii="Times New Roman" w:hAnsi="Times New Roman"/>
          <w:sz w:val="22"/>
          <w:szCs w:val="22"/>
        </w:rPr>
      </w:pPr>
      <w:r>
        <w:rPr>
          <w:rFonts w:ascii="Times New Roman" w:hAnsi="Times New Roman"/>
          <w:sz w:val="22"/>
          <w:szCs w:val="22"/>
        </w:rPr>
        <w:t>Registar akata</w:t>
      </w:r>
    </w:p>
    <w:p w14:paraId="669D9D2D" w14:textId="77777777" w:rsidR="00015C69" w:rsidRDefault="00015C69" w:rsidP="00015C69">
      <w:pPr>
        <w:pStyle w:val="ListParagraph"/>
        <w:numPr>
          <w:ilvl w:val="0"/>
          <w:numId w:val="1"/>
        </w:numPr>
        <w:rPr>
          <w:rFonts w:ascii="Times New Roman" w:hAnsi="Times New Roman"/>
          <w:sz w:val="22"/>
          <w:szCs w:val="22"/>
        </w:rPr>
      </w:pPr>
      <w:r>
        <w:rPr>
          <w:rFonts w:ascii="Times New Roman" w:hAnsi="Times New Roman"/>
          <w:sz w:val="22"/>
          <w:szCs w:val="22"/>
        </w:rPr>
        <w:t>Pismohrana</w:t>
      </w:r>
      <w:r>
        <w:rPr>
          <w:rFonts w:ascii="Times New Roman" w:hAnsi="Times New Roman"/>
          <w:sz w:val="22"/>
          <w:szCs w:val="22"/>
        </w:rPr>
        <w:tab/>
      </w:r>
      <w:r>
        <w:rPr>
          <w:rFonts w:ascii="Times New Roman" w:hAnsi="Times New Roman"/>
          <w:sz w:val="22"/>
          <w:szCs w:val="22"/>
        </w:rPr>
        <w:tab/>
      </w:r>
      <w:r>
        <w:rPr>
          <w:rFonts w:ascii="Times New Roman" w:hAnsi="Times New Roman"/>
          <w:sz w:val="22"/>
          <w:szCs w:val="22"/>
        </w:rPr>
        <w:tab/>
      </w:r>
      <w:r>
        <w:rPr>
          <w:rFonts w:ascii="Times New Roman" w:hAnsi="Times New Roman"/>
          <w:sz w:val="22"/>
          <w:szCs w:val="22"/>
        </w:rPr>
        <w:tab/>
      </w:r>
      <w:r>
        <w:rPr>
          <w:rFonts w:ascii="Times New Roman" w:hAnsi="Times New Roman"/>
          <w:sz w:val="22"/>
          <w:szCs w:val="22"/>
        </w:rPr>
        <w:tab/>
      </w:r>
      <w:r>
        <w:rPr>
          <w:rFonts w:ascii="Times New Roman" w:hAnsi="Times New Roman"/>
          <w:sz w:val="22"/>
          <w:szCs w:val="22"/>
        </w:rPr>
        <w:tab/>
        <w:t>Đivo Market, dipl. ing.</w:t>
      </w:r>
    </w:p>
    <w:p w14:paraId="47A3B112" w14:textId="77777777" w:rsidR="00015C69" w:rsidRDefault="00015C69" w:rsidP="00015C69">
      <w:pPr>
        <w:rPr>
          <w:rFonts w:ascii="Times New Roman" w:hAnsi="Times New Roman"/>
          <w:sz w:val="22"/>
          <w:szCs w:val="22"/>
        </w:rPr>
      </w:pPr>
    </w:p>
    <w:p w14:paraId="285B2315" w14:textId="77777777" w:rsidR="00D10782" w:rsidRDefault="00D10782" w:rsidP="00015C69">
      <w:pPr>
        <w:rPr>
          <w:rFonts w:ascii="Times New Roman" w:hAnsi="Times New Roman"/>
          <w:sz w:val="22"/>
          <w:szCs w:val="22"/>
        </w:rPr>
      </w:pPr>
    </w:p>
    <w:p w14:paraId="6DCCE4B1" w14:textId="77777777" w:rsidR="00015C69" w:rsidRDefault="00015C69" w:rsidP="00015C69">
      <w:pPr>
        <w:ind w:left="720"/>
        <w:rPr>
          <w:rFonts w:ascii="Times New Roman" w:hAnsi="Times New Roman"/>
          <w:sz w:val="22"/>
          <w:szCs w:val="22"/>
        </w:rPr>
      </w:pPr>
      <w:r>
        <w:rPr>
          <w:rFonts w:ascii="Times New Roman" w:hAnsi="Times New Roman"/>
          <w:sz w:val="22"/>
          <w:szCs w:val="22"/>
        </w:rPr>
        <w:t>O tome obavijest:</w:t>
      </w:r>
    </w:p>
    <w:p w14:paraId="686E3C61" w14:textId="77777777" w:rsidR="00015C69" w:rsidRPr="00015C69" w:rsidRDefault="00015C69" w:rsidP="00015C69">
      <w:pPr>
        <w:pStyle w:val="ListParagraph"/>
        <w:numPr>
          <w:ilvl w:val="0"/>
          <w:numId w:val="2"/>
        </w:numPr>
        <w:rPr>
          <w:rFonts w:ascii="Times New Roman" w:hAnsi="Times New Roman"/>
          <w:sz w:val="22"/>
          <w:szCs w:val="22"/>
        </w:rPr>
      </w:pPr>
      <w:r>
        <w:rPr>
          <w:rFonts w:ascii="Times New Roman" w:hAnsi="Times New Roman"/>
          <w:sz w:val="22"/>
          <w:szCs w:val="22"/>
        </w:rPr>
        <w:t>Geodetski ured Dubrovnik</w:t>
      </w:r>
    </w:p>
    <w:p w14:paraId="680F4C99" w14:textId="77777777" w:rsidR="006045E1" w:rsidRPr="002F6F66" w:rsidRDefault="006045E1" w:rsidP="002F6F66">
      <w:pPr>
        <w:rPr>
          <w:sz w:val="22"/>
          <w:szCs w:val="22"/>
        </w:rPr>
      </w:pPr>
    </w:p>
    <w:p w14:paraId="2DFA70FC" w14:textId="77777777" w:rsidR="006045E1" w:rsidRPr="002F6F66" w:rsidRDefault="006045E1">
      <w:pPr>
        <w:rPr>
          <w:sz w:val="22"/>
          <w:szCs w:val="22"/>
        </w:rPr>
      </w:pPr>
    </w:p>
    <w:p w14:paraId="7BCD407F" w14:textId="77777777" w:rsidR="006045E1" w:rsidRDefault="006045E1">
      <w:pPr>
        <w:pStyle w:val="Header"/>
        <w:tabs>
          <w:tab w:val="clear" w:pos="4153"/>
          <w:tab w:val="clear" w:pos="8306"/>
        </w:tabs>
      </w:pPr>
    </w:p>
    <w:sectPr w:rsidR="006045E1" w:rsidSect="002F1F4E">
      <w:headerReference w:type="even" r:id="rId7"/>
      <w:headerReference w:type="default" r:id="rId8"/>
      <w:footerReference w:type="even" r:id="rId9"/>
      <w:footerReference w:type="default" r:id="rId10"/>
      <w:headerReference w:type="first" r:id="rId11"/>
      <w:footerReference w:type="first" r:id="rId12"/>
      <w:pgSz w:w="11906" w:h="16838" w:code="9"/>
      <w:pgMar w:top="2070" w:right="1162" w:bottom="1701" w:left="1162" w:header="567" w:footer="284"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648FAAD" w14:textId="77777777" w:rsidR="009B3F5C" w:rsidRDefault="009B3F5C">
      <w:r>
        <w:separator/>
      </w:r>
    </w:p>
  </w:endnote>
  <w:endnote w:type="continuationSeparator" w:id="0">
    <w:p w14:paraId="3D15656A" w14:textId="77777777" w:rsidR="009B3F5C" w:rsidRDefault="009B3F5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EE"/>
    <w:family w:val="roman"/>
    <w:pitch w:val="variable"/>
    <w:sig w:usb0="E0002EFF" w:usb1="C000785B" w:usb2="00000009" w:usb3="00000000" w:csb0="000001FF" w:csb1="00000000"/>
  </w:font>
  <w:font w:name="HR Times">
    <w:altName w:val="Courier New"/>
    <w:charset w:val="00"/>
    <w:family w:val="roman"/>
    <w:pitch w:val="variable"/>
    <w:sig w:usb0="00000003" w:usb1="00000000" w:usb2="00000000" w:usb3="00000000" w:csb0="00000001" w:csb1="00000000"/>
  </w:font>
  <w:font w:name="Calibri Light">
    <w:panose1 w:val="020F0302020204030204"/>
    <w:charset w:val="EE"/>
    <w:family w:val="swiss"/>
    <w:pitch w:val="variable"/>
    <w:sig w:usb0="E4002EFF" w:usb1="C200247B" w:usb2="00000009" w:usb3="00000000" w:csb0="000001FF" w:csb1="00000000"/>
  </w:font>
  <w:font w:name="Calibri">
    <w:panose1 w:val="020F0502020204030204"/>
    <w:charset w:val="EE"/>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AF8A73B" w14:textId="77777777" w:rsidR="00EA259E" w:rsidRDefault="00EA259E">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1C51220" w14:textId="77777777" w:rsidR="00B44773" w:rsidRDefault="00B44773">
    <w:pPr>
      <w:pStyle w:val="Footer"/>
      <w:jc w:val="center"/>
      <w:rPr>
        <w:sz w:val="24"/>
      </w:rPr>
    </w:pPr>
    <w:r>
      <w:rPr>
        <w:rStyle w:val="PageNumber"/>
        <w:sz w:val="24"/>
      </w:rPr>
      <w:fldChar w:fldCharType="begin"/>
    </w:r>
    <w:r>
      <w:rPr>
        <w:rStyle w:val="PageNumber"/>
        <w:sz w:val="24"/>
      </w:rPr>
      <w:instrText xml:space="preserve"> PAGE </w:instrText>
    </w:r>
    <w:r>
      <w:rPr>
        <w:rStyle w:val="PageNumber"/>
        <w:sz w:val="24"/>
      </w:rPr>
      <w:fldChar w:fldCharType="separate"/>
    </w:r>
    <w:r>
      <w:rPr>
        <w:rStyle w:val="PageNumber"/>
        <w:noProof/>
        <w:sz w:val="24"/>
      </w:rPr>
      <w:t>2</w:t>
    </w:r>
    <w:r>
      <w:rPr>
        <w:rStyle w:val="PageNumber"/>
        <w:sz w:val="24"/>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B13EDCD" w14:textId="77777777" w:rsidR="00B44773" w:rsidRPr="006045E1" w:rsidRDefault="00EA259E" w:rsidP="00C33AEF">
    <w:pPr>
      <w:pStyle w:val="Footer"/>
      <w:jc w:val="center"/>
      <w:rPr>
        <w:rFonts w:ascii="Times New Roman" w:hAnsi="Times New Roman"/>
      </w:rPr>
    </w:pPr>
    <w:r>
      <w:rPr>
        <w:noProof/>
        <w:lang w:val="en-US"/>
      </w:rPr>
      <mc:AlternateContent>
        <mc:Choice Requires="wps">
          <w:drawing>
            <wp:anchor distT="0" distB="0" distL="114300" distR="114300" simplePos="0" relativeHeight="251658240" behindDoc="0" locked="0" layoutInCell="0" allowOverlap="1" wp14:anchorId="023A9BA1" wp14:editId="1D7118DA">
              <wp:simplePos x="0" y="0"/>
              <wp:positionH relativeFrom="page">
                <wp:posOffset>485775</wp:posOffset>
              </wp:positionH>
              <wp:positionV relativeFrom="paragraph">
                <wp:posOffset>-28575</wp:posOffset>
              </wp:positionV>
              <wp:extent cx="6588125" cy="0"/>
              <wp:effectExtent l="0" t="0" r="0" b="0"/>
              <wp:wrapNone/>
              <wp:docPr id="1" name="Line 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58812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921B454" id="Line 4" o:spid="_x0000_s1026" style="position:absolute;z-index:251658240;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 from="38.25pt,-2.25pt" to="557pt,-2.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" o:allowincell="f">
              <w10:wrap anchorx="page"/>
            </v:line>
          </w:pict>
        </mc:Fallback>
      </mc:AlternateContent>
    </w:r>
    <w:r w:rsidR="002967C9">
      <w:rPr>
        <w:rFonts w:ascii="Times New Roman" w:hAnsi="Times New Roman"/>
      </w:rPr>
      <w:t>Općina Mljet, MBS: 2575469, OIB: 15619832320</w:t>
    </w:r>
    <w:r w:rsidR="00B44773" w:rsidRPr="006045E1">
      <w:rPr>
        <w:rFonts w:ascii="Times New Roman" w:hAnsi="Times New Roman"/>
      </w:rPr>
      <w:t>, Zabrežje 2, 20225 Babino Polje</w:t>
    </w:r>
  </w:p>
  <w:p w14:paraId="7696CCBA" w14:textId="77777777" w:rsidR="00B44773" w:rsidRPr="006045E1" w:rsidRDefault="00B44773" w:rsidP="00EB6D37">
    <w:pPr>
      <w:pStyle w:val="Footer"/>
      <w:jc w:val="center"/>
      <w:rPr>
        <w:rFonts w:ascii="Times New Roman" w:hAnsi="Times New Roman"/>
      </w:rPr>
    </w:pPr>
    <w:r>
      <w:rPr>
        <w:rFonts w:ascii="Times New Roman" w:hAnsi="Times New Roman"/>
      </w:rPr>
      <w:t>Tel.: ++385 (0</w:t>
    </w:r>
    <w:r w:rsidR="00EB6D37">
      <w:rPr>
        <w:rFonts w:ascii="Times New Roman" w:hAnsi="Times New Roman"/>
      </w:rPr>
      <w:t xml:space="preserve">) </w:t>
    </w:r>
    <w:r>
      <w:rPr>
        <w:rFonts w:ascii="Times New Roman" w:hAnsi="Times New Roman"/>
      </w:rPr>
      <w:t>20 745</w:t>
    </w:r>
    <w:r w:rsidR="00EB6D37">
      <w:rPr>
        <w:rFonts w:ascii="Times New Roman" w:hAnsi="Times New Roman"/>
      </w:rPr>
      <w:t xml:space="preserve"> </w:t>
    </w:r>
    <w:r>
      <w:rPr>
        <w:rFonts w:ascii="Times New Roman" w:hAnsi="Times New Roman"/>
      </w:rPr>
      <w:t>2</w:t>
    </w:r>
    <w:r w:rsidR="00EB6D37">
      <w:rPr>
        <w:rFonts w:ascii="Times New Roman" w:hAnsi="Times New Roman"/>
      </w:rPr>
      <w:t xml:space="preserve">55, </w:t>
    </w:r>
    <w:r w:rsidRPr="006045E1">
      <w:rPr>
        <w:rFonts w:ascii="Times New Roman" w:hAnsi="Times New Roman"/>
      </w:rPr>
      <w:t>Fax: ++ 385 (0</w:t>
    </w:r>
    <w:r w:rsidR="00EB6D37">
      <w:rPr>
        <w:rFonts w:ascii="Times New Roman" w:hAnsi="Times New Roman"/>
      </w:rPr>
      <w:t xml:space="preserve">) </w:t>
    </w:r>
    <w:r w:rsidRPr="006045E1">
      <w:rPr>
        <w:rFonts w:ascii="Times New Roman" w:hAnsi="Times New Roman"/>
      </w:rPr>
      <w:t>20 745</w:t>
    </w:r>
    <w:r w:rsidR="00EB6D37">
      <w:rPr>
        <w:rFonts w:ascii="Times New Roman" w:hAnsi="Times New Roman"/>
      </w:rPr>
      <w:t xml:space="preserve"> </w:t>
    </w:r>
    <w:r>
      <w:rPr>
        <w:rFonts w:ascii="Times New Roman" w:hAnsi="Times New Roman"/>
      </w:rPr>
      <w:t>390</w:t>
    </w:r>
  </w:p>
  <w:p w14:paraId="1238F422" w14:textId="77777777" w:rsidR="00B44773" w:rsidRDefault="002967C9" w:rsidP="00B44773">
    <w:pPr>
      <w:pStyle w:val="Footer"/>
      <w:jc w:val="center"/>
      <w:rPr>
        <w:rFonts w:ascii="Times New Roman" w:hAnsi="Times New Roman"/>
        <w:bCs/>
      </w:rPr>
    </w:pPr>
    <w:r>
      <w:rPr>
        <w:rFonts w:ascii="Times New Roman" w:hAnsi="Times New Roman"/>
        <w:b/>
      </w:rPr>
      <w:t>Broj ž</w:t>
    </w:r>
    <w:r w:rsidR="00B44773">
      <w:rPr>
        <w:rFonts w:ascii="Times New Roman" w:hAnsi="Times New Roman"/>
        <w:b/>
      </w:rPr>
      <w:t>iro računa</w:t>
    </w:r>
    <w:r>
      <w:rPr>
        <w:rFonts w:ascii="Times New Roman" w:hAnsi="Times New Roman"/>
        <w:b/>
      </w:rPr>
      <w:t xml:space="preserve"> - IBAN</w:t>
    </w:r>
    <w:r w:rsidR="00B44773">
      <w:rPr>
        <w:rFonts w:ascii="Times New Roman" w:hAnsi="Times New Roman"/>
        <w:b/>
      </w:rPr>
      <w:t xml:space="preserve">: </w:t>
    </w:r>
    <w:r>
      <w:rPr>
        <w:rFonts w:ascii="Times New Roman" w:hAnsi="Times New Roman"/>
        <w:b/>
      </w:rPr>
      <w:t>HR262407000</w:t>
    </w:r>
    <w:r w:rsidR="00B44773">
      <w:rPr>
        <w:rFonts w:ascii="Times New Roman" w:hAnsi="Times New Roman"/>
        <w:b/>
      </w:rPr>
      <w:t>1826800003</w:t>
    </w:r>
    <w:r w:rsidR="00B44773">
      <w:rPr>
        <w:rFonts w:ascii="Times New Roman" w:hAnsi="Times New Roman"/>
        <w:b/>
      </w:rPr>
      <w:br/>
    </w:r>
    <w:r w:rsidR="00B44773" w:rsidRPr="006045E1">
      <w:rPr>
        <w:rFonts w:ascii="Times New Roman" w:hAnsi="Times New Roman"/>
        <w:bCs/>
      </w:rPr>
      <w:t>email:</w:t>
    </w:r>
    <w:r w:rsidR="00B44773">
      <w:rPr>
        <w:rFonts w:ascii="Times New Roman" w:hAnsi="Times New Roman"/>
        <w:bCs/>
      </w:rPr>
      <w:t xml:space="preserve"> </w:t>
    </w:r>
    <w:r>
      <w:rPr>
        <w:rFonts w:ascii="Times New Roman" w:hAnsi="Times New Roman"/>
        <w:bCs/>
      </w:rPr>
      <w:t>nacelnik@opcinamljet.com.hr, komunalniredar@opcinamljet.com.hr</w:t>
    </w:r>
  </w:p>
  <w:p w14:paraId="2DFA79DE" w14:textId="77777777" w:rsidR="00B44773" w:rsidRPr="00C33AEF" w:rsidRDefault="002967C9" w:rsidP="00EB6D37">
    <w:pPr>
      <w:pStyle w:val="Footer"/>
      <w:jc w:val="center"/>
      <w:rPr>
        <w:rFonts w:ascii="Times New Roman" w:hAnsi="Times New Roman"/>
        <w:b/>
      </w:rPr>
    </w:pPr>
    <w:r>
      <w:rPr>
        <w:rFonts w:ascii="Times New Roman" w:hAnsi="Times New Roman"/>
        <w:bCs/>
      </w:rPr>
      <w:t>mob. ++ 385 (0) 99 282 14 14</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51DD317" w14:textId="77777777" w:rsidR="009B3F5C" w:rsidRDefault="009B3F5C">
      <w:r>
        <w:separator/>
      </w:r>
    </w:p>
  </w:footnote>
  <w:footnote w:type="continuationSeparator" w:id="0">
    <w:p w14:paraId="36BDBA2F" w14:textId="77777777" w:rsidR="009B3F5C" w:rsidRDefault="009B3F5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FBF221D" w14:textId="77777777" w:rsidR="00EA259E" w:rsidRDefault="00EA259E">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74515ED" w14:textId="77777777" w:rsidR="00EA259E" w:rsidRDefault="00EA259E">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EBF4DF" w14:textId="77777777" w:rsidR="00B44773" w:rsidRDefault="00EA259E" w:rsidP="00D03E59">
    <w:pPr>
      <w:pStyle w:val="Header"/>
    </w:pPr>
    <w:r>
      <w:rPr>
        <w:b/>
        <w:noProof/>
        <w:sz w:val="22"/>
        <w:lang w:val="en-US"/>
      </w:rPr>
      <w:drawing>
        <wp:anchor distT="0" distB="0" distL="114300" distR="114300" simplePos="0" relativeHeight="251657216" behindDoc="0" locked="0" layoutInCell="1" allowOverlap="1" wp14:anchorId="391D05FD" wp14:editId="297B8218">
          <wp:simplePos x="0" y="0"/>
          <wp:positionH relativeFrom="page">
            <wp:posOffset>1651635</wp:posOffset>
          </wp:positionH>
          <wp:positionV relativeFrom="page">
            <wp:posOffset>345440</wp:posOffset>
          </wp:positionV>
          <wp:extent cx="629920" cy="788035"/>
          <wp:effectExtent l="0" t="0" r="0" b="0"/>
          <wp:wrapTopAndBottom/>
          <wp:docPr id="3" name="Slika 3" descr="HRGrbSluzben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HRGrbSluzbeni"/>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29920" cy="78803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6C1E0E2A" w14:textId="77777777" w:rsidR="00B44773" w:rsidRPr="00F201F6" w:rsidRDefault="00B44773">
    <w:pPr>
      <w:pStyle w:val="Header"/>
      <w:tabs>
        <w:tab w:val="clear" w:pos="4153"/>
        <w:tab w:val="clear" w:pos="8306"/>
        <w:tab w:val="center" w:pos="2041"/>
      </w:tabs>
      <w:spacing w:line="280" w:lineRule="exact"/>
      <w:rPr>
        <w:rFonts w:ascii="Times New Roman" w:hAnsi="Times New Roman"/>
        <w:b/>
      </w:rPr>
    </w:pPr>
    <w:r w:rsidRPr="00F201F6">
      <w:rPr>
        <w:b/>
      </w:rPr>
      <w:tab/>
    </w:r>
    <w:r w:rsidRPr="00F201F6">
      <w:rPr>
        <w:rFonts w:ascii="Times New Roman" w:hAnsi="Times New Roman"/>
        <w:b/>
      </w:rPr>
      <w:t>REPUBLIKA HRVATSKA</w:t>
    </w:r>
  </w:p>
  <w:p w14:paraId="58124489" w14:textId="77777777" w:rsidR="00B44773" w:rsidRPr="00F201F6" w:rsidRDefault="00B44773">
    <w:pPr>
      <w:pStyle w:val="Header"/>
      <w:tabs>
        <w:tab w:val="clear" w:pos="4153"/>
        <w:tab w:val="clear" w:pos="8306"/>
        <w:tab w:val="center" w:pos="2041"/>
      </w:tabs>
      <w:spacing w:line="280" w:lineRule="exact"/>
      <w:rPr>
        <w:rFonts w:ascii="Times New Roman" w:hAnsi="Times New Roman"/>
      </w:rPr>
    </w:pPr>
    <w:r w:rsidRPr="00F201F6">
      <w:rPr>
        <w:rFonts w:ascii="Times New Roman" w:hAnsi="Times New Roman"/>
      </w:rPr>
      <w:tab/>
      <w:t>DUBROVAČKO - NERETVANSKA ŽUPANIJA</w:t>
    </w:r>
  </w:p>
  <w:p w14:paraId="4FDC2F88" w14:textId="77777777" w:rsidR="00B44773" w:rsidRPr="00F201F6" w:rsidRDefault="006F67C0">
    <w:pPr>
      <w:pStyle w:val="Header"/>
      <w:tabs>
        <w:tab w:val="clear" w:pos="4153"/>
        <w:tab w:val="clear" w:pos="8306"/>
        <w:tab w:val="center" w:pos="2041"/>
      </w:tabs>
      <w:spacing w:line="280" w:lineRule="exact"/>
      <w:rPr>
        <w:rFonts w:ascii="Times New Roman" w:hAnsi="Times New Roman"/>
      </w:rPr>
    </w:pPr>
    <w:r>
      <w:rPr>
        <w:rFonts w:ascii="Times New Roman" w:hAnsi="Times New Roman"/>
      </w:rPr>
      <w:tab/>
      <w:t>OPĆINA MLJET</w:t>
    </w:r>
  </w:p>
  <w:p w14:paraId="4D186699" w14:textId="77777777" w:rsidR="00B44773" w:rsidRPr="00F201F6" w:rsidRDefault="00B44773" w:rsidP="00B44773">
    <w:pPr>
      <w:pStyle w:val="Header"/>
      <w:tabs>
        <w:tab w:val="clear" w:pos="4153"/>
        <w:tab w:val="clear" w:pos="8306"/>
        <w:tab w:val="center" w:pos="2041"/>
      </w:tabs>
      <w:spacing w:line="280" w:lineRule="exact"/>
      <w:rPr>
        <w:rFonts w:ascii="Times New Roman" w:hAnsi="Times New Roman"/>
        <w:b/>
      </w:rPr>
    </w:pPr>
    <w:r w:rsidRPr="00F201F6">
      <w:rPr>
        <w:rFonts w:ascii="Times New Roman" w:hAnsi="Times New Roman"/>
        <w:b/>
      </w:rPr>
      <w:t xml:space="preserve">            </w:t>
    </w:r>
    <w:r>
      <w:rPr>
        <w:rFonts w:ascii="Times New Roman" w:hAnsi="Times New Roman"/>
        <w:b/>
      </w:rPr>
      <w:t xml:space="preserve">              Općinski načelnik</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5C6262"/>
    <w:multiLevelType w:val="hybridMultilevel"/>
    <w:tmpl w:val="A0767C88"/>
    <w:lvl w:ilvl="0" w:tplc="90CC6832">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15:restartNumberingAfterBreak="0">
    <w:nsid w:val="1FF07564"/>
    <w:multiLevelType w:val="hybridMultilevel"/>
    <w:tmpl w:val="D264F322"/>
    <w:lvl w:ilvl="0" w:tplc="393289B2">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16cid:durableId="1304509771">
    <w:abstractNumId w:val="1"/>
  </w:num>
  <w:num w:numId="2" w16cid:durableId="62057690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applyBreakingRules/>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F6F66"/>
    <w:rsid w:val="00015C69"/>
    <w:rsid w:val="00035E59"/>
    <w:rsid w:val="00061A33"/>
    <w:rsid w:val="00071382"/>
    <w:rsid w:val="001169F4"/>
    <w:rsid w:val="001B3621"/>
    <w:rsid w:val="00214442"/>
    <w:rsid w:val="00245759"/>
    <w:rsid w:val="002967C9"/>
    <w:rsid w:val="002F1F4E"/>
    <w:rsid w:val="002F6F66"/>
    <w:rsid w:val="00301A9B"/>
    <w:rsid w:val="00331125"/>
    <w:rsid w:val="00392A31"/>
    <w:rsid w:val="00423226"/>
    <w:rsid w:val="005B1E33"/>
    <w:rsid w:val="006045E1"/>
    <w:rsid w:val="00633EEC"/>
    <w:rsid w:val="006F67C0"/>
    <w:rsid w:val="007E3034"/>
    <w:rsid w:val="00836EA1"/>
    <w:rsid w:val="009B3F5C"/>
    <w:rsid w:val="00A23355"/>
    <w:rsid w:val="00AD1F6E"/>
    <w:rsid w:val="00B30BCA"/>
    <w:rsid w:val="00B44773"/>
    <w:rsid w:val="00C33AEF"/>
    <w:rsid w:val="00D03E59"/>
    <w:rsid w:val="00D10782"/>
    <w:rsid w:val="00DD44D5"/>
    <w:rsid w:val="00E00698"/>
    <w:rsid w:val="00E3221F"/>
    <w:rsid w:val="00EA259E"/>
    <w:rsid w:val="00EB6D37"/>
    <w:rsid w:val="00ED76CA"/>
    <w:rsid w:val="00F201F6"/>
    <w:rsid w:val="00F71780"/>
    <w:rsid w:val="00FA2862"/>
    <w:rsid w:val="00FA4A17"/>
    <w:rsid w:val="00FC75B2"/>
  </w:rsids>
  <m:mathPr>
    <m:mathFont m:val="Cambria Math"/>
    <m:brkBin m:val="before"/>
    <m:brkBinSub m:val="--"/>
    <m:smallFrac m:val="0"/>
    <m:dispDef/>
    <m:lMargin m:val="0"/>
    <m:rMargin m:val="0"/>
    <m:defJc m:val="centerGroup"/>
    <m:wrapIndent m:val="1440"/>
    <m:intLim m:val="subSup"/>
    <m:naryLim m:val="undOvr"/>
  </m:mathPr>
  <w:themeFontLang w:val="hr-H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70C2A4F7"/>
  <w15:chartTrackingRefBased/>
  <w15:docId w15:val="{897A506B-E13E-454E-973B-33C1A9181B7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hr-HR" w:eastAsia="hr-HR"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rFonts w:ascii="HR Times" w:hAnsi="HR Times"/>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pPr>
      <w:tabs>
        <w:tab w:val="center" w:pos="4153"/>
        <w:tab w:val="right" w:pos="8306"/>
      </w:tabs>
    </w:pPr>
  </w:style>
  <w:style w:type="paragraph" w:styleId="Footer">
    <w:name w:val="footer"/>
    <w:basedOn w:val="Normal"/>
    <w:pPr>
      <w:tabs>
        <w:tab w:val="center" w:pos="4153"/>
        <w:tab w:val="right" w:pos="8306"/>
      </w:tabs>
    </w:pPr>
  </w:style>
  <w:style w:type="character" w:styleId="PageNumber">
    <w:name w:val="page number"/>
    <w:basedOn w:val="DefaultParagraphFont"/>
  </w:style>
  <w:style w:type="character" w:styleId="Hyperlink">
    <w:name w:val="Hyperlink"/>
    <w:basedOn w:val="DefaultParagraphFont"/>
    <w:rsid w:val="00423226"/>
    <w:rPr>
      <w:color w:val="0000FF"/>
      <w:u w:val="single"/>
    </w:rPr>
  </w:style>
  <w:style w:type="paragraph" w:styleId="ListParagraph">
    <w:name w:val="List Paragraph"/>
    <w:basedOn w:val="Normal"/>
    <w:uiPriority w:val="34"/>
    <w:qFormat/>
    <w:rsid w:val="00015C69"/>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PC\Documents\Memorandum%20Op&#263;inski%20na&#269;elnik%202015.dotm" TargetMode="External"/></Relationships>
</file>

<file path=word/theme/theme1.xml><?xml version="1.0" encoding="utf-8"?>
<a:theme xmlns:a="http://schemas.openxmlformats.org/drawingml/2006/main" name="Tema sustava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Memorandum Općinski načelnik 2015</Template>
  <TotalTime>50</TotalTime>
  <Pages>1</Pages>
  <Words>328</Words>
  <Characters>1876</Characters>
  <Application>Microsoft Office Word</Application>
  <DocSecurity>0</DocSecurity>
  <Lines>15</Lines>
  <Paragraphs>4</Paragraphs>
  <ScaleCrop>false</ScaleCrop>
  <HeadingPairs>
    <vt:vector size="4" baseType="variant">
      <vt:variant>
        <vt:lpstr>Title</vt:lpstr>
      </vt:variant>
      <vt:variant>
        <vt:i4>1</vt:i4>
      </vt:variant>
      <vt:variant>
        <vt:lpstr>Naslov</vt:lpstr>
      </vt:variant>
      <vt:variant>
        <vt:i4>1</vt:i4>
      </vt:variant>
    </vt:vector>
  </HeadingPairs>
  <TitlesOfParts>
    <vt:vector size="2" baseType="lpstr">
      <vt:lpstr>KLASA:</vt:lpstr>
      <vt:lpstr>KLASA:</vt:lpstr>
    </vt:vector>
  </TitlesOfParts>
  <Company> </Company>
  <LinksUpToDate>false</LinksUpToDate>
  <CharactersWithSpaces>2200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KLASA:</dc:title>
  <dc:subject/>
  <dc:creator>PC</dc:creator>
  <cp:keywords/>
  <cp:lastModifiedBy>Opcina Mljet</cp:lastModifiedBy>
  <cp:revision>5</cp:revision>
  <cp:lastPrinted>2021-01-26T12:25:00Z</cp:lastPrinted>
  <dcterms:created xsi:type="dcterms:W3CDTF">2021-01-26T08:26:00Z</dcterms:created>
  <dcterms:modified xsi:type="dcterms:W3CDTF">2025-10-26T13:42:00Z</dcterms:modified>
</cp:coreProperties>
</file>