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5D223" w14:textId="77777777" w:rsidR="00325F25" w:rsidRPr="00566E5D" w:rsidRDefault="00325F25" w:rsidP="00325F25">
      <w:pPr>
        <w:rPr>
          <w:rFonts w:ascii="Times New Roman" w:hAnsi="Times New Roman"/>
          <w:sz w:val="22"/>
          <w:szCs w:val="22"/>
        </w:rPr>
      </w:pPr>
    </w:p>
    <w:p w14:paraId="79BB6D6A" w14:textId="5FA827E7" w:rsidR="006045E1" w:rsidRPr="004D6067" w:rsidRDefault="006045E1" w:rsidP="00325F25">
      <w:pPr>
        <w:rPr>
          <w:rFonts w:ascii="Times New Roman" w:hAnsi="Times New Roman"/>
          <w:sz w:val="22"/>
          <w:szCs w:val="22"/>
        </w:rPr>
      </w:pPr>
      <w:r w:rsidRPr="004D6067">
        <w:rPr>
          <w:rFonts w:ascii="Times New Roman" w:hAnsi="Times New Roman"/>
          <w:sz w:val="22"/>
          <w:szCs w:val="22"/>
        </w:rPr>
        <w:t>KLASA:</w:t>
      </w:r>
      <w:r w:rsidRPr="004D6067">
        <w:rPr>
          <w:rFonts w:ascii="Times New Roman" w:hAnsi="Times New Roman"/>
          <w:sz w:val="22"/>
          <w:szCs w:val="22"/>
        </w:rPr>
        <w:tab/>
      </w:r>
      <w:r w:rsidR="00325F25" w:rsidRPr="004D6067">
        <w:rPr>
          <w:rFonts w:ascii="Times New Roman" w:hAnsi="Times New Roman"/>
          <w:sz w:val="22"/>
          <w:szCs w:val="22"/>
        </w:rPr>
        <w:t>340-02/2</w:t>
      </w:r>
      <w:r w:rsidR="005E431F">
        <w:rPr>
          <w:rFonts w:ascii="Times New Roman" w:hAnsi="Times New Roman"/>
          <w:sz w:val="22"/>
          <w:szCs w:val="22"/>
        </w:rPr>
        <w:t>5</w:t>
      </w:r>
      <w:r w:rsidR="00325F25" w:rsidRPr="004D6067">
        <w:rPr>
          <w:rFonts w:ascii="Times New Roman" w:hAnsi="Times New Roman"/>
          <w:sz w:val="22"/>
          <w:szCs w:val="22"/>
        </w:rPr>
        <w:t>-01/</w:t>
      </w:r>
      <w:r w:rsidR="00622186" w:rsidRPr="004D6067">
        <w:rPr>
          <w:rFonts w:ascii="Times New Roman" w:hAnsi="Times New Roman"/>
          <w:sz w:val="22"/>
          <w:szCs w:val="22"/>
        </w:rPr>
        <w:t>0</w:t>
      </w:r>
      <w:r w:rsidR="008016AF" w:rsidRPr="004D6067">
        <w:rPr>
          <w:rFonts w:ascii="Times New Roman" w:hAnsi="Times New Roman"/>
          <w:sz w:val="22"/>
          <w:szCs w:val="22"/>
        </w:rPr>
        <w:t>1</w:t>
      </w:r>
      <w:r w:rsidRPr="004D6067">
        <w:rPr>
          <w:rFonts w:ascii="Times New Roman" w:hAnsi="Times New Roman"/>
          <w:sz w:val="22"/>
          <w:szCs w:val="22"/>
        </w:rPr>
        <w:fldChar w:fldCharType="begin"/>
      </w:r>
      <w:r w:rsidRPr="004D606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4D6067">
        <w:rPr>
          <w:rFonts w:ascii="Times New Roman" w:hAnsi="Times New Roman"/>
          <w:sz w:val="22"/>
          <w:szCs w:val="22"/>
        </w:rPr>
        <w:fldChar w:fldCharType="end"/>
      </w:r>
    </w:p>
    <w:p w14:paraId="26618082" w14:textId="1A29BD45" w:rsidR="006045E1" w:rsidRPr="004D6067" w:rsidRDefault="006045E1" w:rsidP="00325F25">
      <w:pPr>
        <w:rPr>
          <w:rFonts w:ascii="Times New Roman" w:hAnsi="Times New Roman"/>
          <w:sz w:val="22"/>
          <w:szCs w:val="22"/>
        </w:rPr>
      </w:pPr>
      <w:r w:rsidRPr="004D6067">
        <w:rPr>
          <w:rFonts w:ascii="Times New Roman" w:hAnsi="Times New Roman"/>
          <w:sz w:val="22"/>
          <w:szCs w:val="22"/>
        </w:rPr>
        <w:t>URBROJ:</w:t>
      </w:r>
      <w:r w:rsidRPr="004D6067">
        <w:rPr>
          <w:rFonts w:ascii="Times New Roman" w:hAnsi="Times New Roman"/>
          <w:sz w:val="22"/>
          <w:szCs w:val="22"/>
        </w:rPr>
        <w:tab/>
      </w:r>
      <w:r w:rsidR="008E6943" w:rsidRPr="004D6067">
        <w:rPr>
          <w:rFonts w:ascii="Times New Roman" w:hAnsi="Times New Roman"/>
          <w:sz w:val="22"/>
          <w:szCs w:val="22"/>
        </w:rPr>
        <w:t>2117-</w:t>
      </w:r>
      <w:r w:rsidR="008016AF" w:rsidRPr="004D6067">
        <w:rPr>
          <w:rFonts w:ascii="Times New Roman" w:hAnsi="Times New Roman"/>
          <w:sz w:val="22"/>
          <w:szCs w:val="22"/>
        </w:rPr>
        <w:t>03-2</w:t>
      </w:r>
      <w:r w:rsidR="005E431F">
        <w:rPr>
          <w:rFonts w:ascii="Times New Roman" w:hAnsi="Times New Roman"/>
          <w:sz w:val="22"/>
          <w:szCs w:val="22"/>
        </w:rPr>
        <w:t>5</w:t>
      </w:r>
      <w:r w:rsidR="008016AF" w:rsidRPr="004D6067">
        <w:rPr>
          <w:rFonts w:ascii="Times New Roman" w:hAnsi="Times New Roman"/>
          <w:sz w:val="22"/>
          <w:szCs w:val="22"/>
        </w:rPr>
        <w:t>-</w:t>
      </w:r>
      <w:r w:rsidR="005E431F">
        <w:rPr>
          <w:rFonts w:ascii="Times New Roman" w:hAnsi="Times New Roman"/>
          <w:sz w:val="22"/>
          <w:szCs w:val="22"/>
        </w:rPr>
        <w:t>1</w:t>
      </w:r>
      <w:r w:rsidRPr="004D6067">
        <w:rPr>
          <w:rFonts w:ascii="Times New Roman" w:hAnsi="Times New Roman"/>
          <w:sz w:val="22"/>
          <w:szCs w:val="22"/>
        </w:rPr>
        <w:fldChar w:fldCharType="begin"/>
      </w:r>
      <w:r w:rsidRPr="004D606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4D6067">
        <w:rPr>
          <w:rFonts w:ascii="Times New Roman" w:hAnsi="Times New Roman"/>
          <w:sz w:val="22"/>
          <w:szCs w:val="22"/>
        </w:rPr>
        <w:fldChar w:fldCharType="end"/>
      </w:r>
    </w:p>
    <w:p w14:paraId="058BBE97" w14:textId="454204C5" w:rsidR="006045E1" w:rsidRPr="004D6067" w:rsidRDefault="006045E1" w:rsidP="00325F25">
      <w:pPr>
        <w:rPr>
          <w:rFonts w:ascii="Times New Roman" w:hAnsi="Times New Roman"/>
          <w:sz w:val="22"/>
          <w:szCs w:val="22"/>
        </w:rPr>
      </w:pPr>
      <w:r w:rsidRPr="004D6067">
        <w:rPr>
          <w:rFonts w:ascii="Times New Roman" w:hAnsi="Times New Roman"/>
          <w:sz w:val="22"/>
          <w:szCs w:val="22"/>
        </w:rPr>
        <w:t xml:space="preserve">Babino Polje, </w:t>
      </w:r>
      <w:r w:rsidRPr="004D6067">
        <w:rPr>
          <w:rFonts w:ascii="Times New Roman" w:hAnsi="Times New Roman"/>
          <w:sz w:val="22"/>
          <w:szCs w:val="22"/>
        </w:rPr>
        <w:tab/>
      </w:r>
      <w:r w:rsidR="00812E57" w:rsidRPr="004D6067">
        <w:rPr>
          <w:rFonts w:ascii="Times New Roman" w:hAnsi="Times New Roman"/>
          <w:sz w:val="22"/>
          <w:szCs w:val="22"/>
        </w:rPr>
        <w:t>1</w:t>
      </w:r>
      <w:r w:rsidR="005E431F">
        <w:rPr>
          <w:rFonts w:ascii="Times New Roman" w:hAnsi="Times New Roman"/>
          <w:sz w:val="22"/>
          <w:szCs w:val="22"/>
        </w:rPr>
        <w:t>5.10</w:t>
      </w:r>
      <w:r w:rsidR="008016AF" w:rsidRPr="004D6067">
        <w:rPr>
          <w:rFonts w:ascii="Times New Roman" w:hAnsi="Times New Roman"/>
          <w:sz w:val="22"/>
          <w:szCs w:val="22"/>
        </w:rPr>
        <w:t>.202</w:t>
      </w:r>
      <w:r w:rsidR="005E431F">
        <w:rPr>
          <w:rFonts w:ascii="Times New Roman" w:hAnsi="Times New Roman"/>
          <w:sz w:val="22"/>
          <w:szCs w:val="22"/>
        </w:rPr>
        <w:t>5</w:t>
      </w:r>
      <w:r w:rsidR="00325F25" w:rsidRPr="004D6067">
        <w:rPr>
          <w:rFonts w:ascii="Times New Roman" w:hAnsi="Times New Roman"/>
          <w:sz w:val="22"/>
          <w:szCs w:val="22"/>
        </w:rPr>
        <w:t>.</w:t>
      </w:r>
      <w:r w:rsidRPr="004D6067">
        <w:rPr>
          <w:rFonts w:ascii="Times New Roman" w:hAnsi="Times New Roman"/>
          <w:sz w:val="22"/>
          <w:szCs w:val="22"/>
        </w:rPr>
        <w:fldChar w:fldCharType="begin"/>
      </w:r>
      <w:r w:rsidRPr="004D606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4D6067">
        <w:rPr>
          <w:rFonts w:ascii="Times New Roman" w:hAnsi="Times New Roman"/>
          <w:sz w:val="22"/>
          <w:szCs w:val="22"/>
        </w:rPr>
        <w:fldChar w:fldCharType="begin"/>
      </w:r>
      <w:r w:rsidRPr="004D606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4D6067">
        <w:rPr>
          <w:rFonts w:ascii="Times New Roman" w:hAnsi="Times New Roman"/>
          <w:sz w:val="22"/>
          <w:szCs w:val="22"/>
        </w:rPr>
        <w:fldChar w:fldCharType="separate"/>
      </w:r>
      <w:r w:rsidR="00702478">
        <w:rPr>
          <w:rFonts w:ascii="Times New Roman" w:hAnsi="Times New Roman"/>
          <w:noProof/>
          <w:sz w:val="22"/>
          <w:szCs w:val="22"/>
        </w:rPr>
        <w:instrText>21.10.2025</w:instrText>
      </w:r>
      <w:r w:rsidRPr="004D6067">
        <w:rPr>
          <w:rFonts w:ascii="Times New Roman" w:hAnsi="Times New Roman"/>
          <w:sz w:val="22"/>
          <w:szCs w:val="22"/>
        </w:rPr>
        <w:fldChar w:fldCharType="end"/>
      </w:r>
      <w:r w:rsidRPr="004D606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4D6067">
        <w:rPr>
          <w:rFonts w:ascii="Times New Roman" w:hAnsi="Times New Roman"/>
          <w:sz w:val="22"/>
          <w:szCs w:val="22"/>
        </w:rPr>
        <w:fldChar w:fldCharType="end"/>
      </w:r>
    </w:p>
    <w:p w14:paraId="1A74D43F" w14:textId="77777777" w:rsidR="00857388" w:rsidRDefault="00857388" w:rsidP="00E1151A">
      <w:pPr>
        <w:pStyle w:val="Header"/>
        <w:jc w:val="both"/>
        <w:rPr>
          <w:rFonts w:ascii="Times New Roman" w:hAnsi="Times New Roman"/>
          <w:sz w:val="22"/>
          <w:szCs w:val="22"/>
        </w:rPr>
      </w:pPr>
    </w:p>
    <w:p w14:paraId="0AD6AD86" w14:textId="6A3AD391" w:rsidR="00140A08" w:rsidRPr="00A67857" w:rsidRDefault="00140A08" w:rsidP="00140A08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5E431F">
        <w:rPr>
          <w:rFonts w:ascii="Times New Roman" w:hAnsi="Times New Roman"/>
          <w:sz w:val="22"/>
          <w:szCs w:val="22"/>
        </w:rPr>
        <w:t>15. listopada</w:t>
      </w:r>
      <w:r>
        <w:rPr>
          <w:rFonts w:ascii="Times New Roman" w:hAnsi="Times New Roman"/>
          <w:sz w:val="22"/>
          <w:szCs w:val="22"/>
        </w:rPr>
        <w:t xml:space="preserve"> </w:t>
      </w:r>
      <w:r w:rsidRPr="00A67857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5</w:t>
      </w:r>
      <w:r w:rsidRPr="00A67857">
        <w:rPr>
          <w:rFonts w:ascii="Times New Roman" w:hAnsi="Times New Roman"/>
          <w:sz w:val="22"/>
          <w:szCs w:val="22"/>
        </w:rPr>
        <w:t>. godine donosi slijedeći</w:t>
      </w:r>
    </w:p>
    <w:p w14:paraId="68CBAC51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</w:p>
    <w:p w14:paraId="689E99EE" w14:textId="77777777" w:rsidR="00140A08" w:rsidRPr="00A67857" w:rsidRDefault="00140A08" w:rsidP="00140A08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Z A K LJ U Č A K</w:t>
      </w:r>
    </w:p>
    <w:p w14:paraId="233D2887" w14:textId="77777777" w:rsidR="002C0A3B" w:rsidRPr="004D6067" w:rsidRDefault="00140A08" w:rsidP="002C0A3B">
      <w:pPr>
        <w:jc w:val="center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o utvrđivanju prijedloga Odluke o</w:t>
      </w:r>
      <w:r w:rsidRPr="001A3317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izmjenama i dopunama Odluke </w:t>
      </w:r>
      <w:r w:rsidR="002C0A3B" w:rsidRPr="004D6067">
        <w:rPr>
          <w:rFonts w:ascii="Times New Roman" w:hAnsi="Times New Roman"/>
          <w:b/>
          <w:sz w:val="22"/>
          <w:szCs w:val="22"/>
        </w:rPr>
        <w:t>o utvrđivanju nerazvrstanih cesta na području Općine Mljet</w:t>
      </w:r>
    </w:p>
    <w:p w14:paraId="17714F99" w14:textId="730F35FA" w:rsidR="00140A08" w:rsidRPr="00A67857" w:rsidRDefault="00140A08" w:rsidP="00140A08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 xml:space="preserve"> (</w:t>
      </w:r>
      <w:r w:rsidR="005E431F">
        <w:rPr>
          <w:rFonts w:ascii="Times New Roman" w:hAnsi="Times New Roman"/>
          <w:b/>
          <w:sz w:val="22"/>
          <w:szCs w:val="22"/>
        </w:rPr>
        <w:t>233</w:t>
      </w:r>
      <w:r w:rsidRPr="00A67857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5</w:t>
      </w:r>
      <w:r w:rsidRPr="00A67857">
        <w:rPr>
          <w:rFonts w:ascii="Times New Roman" w:hAnsi="Times New Roman"/>
          <w:b/>
          <w:sz w:val="22"/>
          <w:szCs w:val="22"/>
        </w:rPr>
        <w:t>-OA)</w:t>
      </w:r>
    </w:p>
    <w:p w14:paraId="71075255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</w:p>
    <w:p w14:paraId="40EE7819" w14:textId="77777777" w:rsidR="00140A08" w:rsidRPr="00A67857" w:rsidRDefault="00140A08" w:rsidP="00140A08">
      <w:pPr>
        <w:jc w:val="center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I.</w:t>
      </w:r>
    </w:p>
    <w:p w14:paraId="17821C3E" w14:textId="6275241C" w:rsidR="00140A08" w:rsidRPr="005E431F" w:rsidRDefault="00140A08" w:rsidP="005E431F">
      <w:pPr>
        <w:ind w:firstLine="720"/>
        <w:rPr>
          <w:rFonts w:ascii="Times New Roman" w:hAnsi="Times New Roman"/>
          <w:sz w:val="22"/>
          <w:szCs w:val="22"/>
        </w:rPr>
      </w:pPr>
      <w:r w:rsidRPr="005E431F">
        <w:rPr>
          <w:rFonts w:ascii="Times New Roman" w:hAnsi="Times New Roman"/>
          <w:sz w:val="22"/>
          <w:szCs w:val="22"/>
        </w:rPr>
        <w:t xml:space="preserve">Utvrđuje se prijedlog Odluke o izmjenama i dopunama Odluke </w:t>
      </w:r>
      <w:r w:rsidR="005E431F" w:rsidRPr="005E431F">
        <w:rPr>
          <w:rFonts w:ascii="Times New Roman" w:hAnsi="Times New Roman"/>
          <w:sz w:val="22"/>
          <w:szCs w:val="22"/>
        </w:rPr>
        <w:t>o utvrđivanju nerazvrstanih cesta na području Općine Mljet</w:t>
      </w:r>
      <w:r w:rsidRPr="005E431F">
        <w:rPr>
          <w:rFonts w:ascii="Times New Roman" w:hAnsi="Times New Roman"/>
          <w:sz w:val="22"/>
          <w:szCs w:val="22"/>
        </w:rPr>
        <w:t>, i to:</w:t>
      </w:r>
    </w:p>
    <w:p w14:paraId="1E179C5F" w14:textId="77777777" w:rsidR="00140A08" w:rsidRPr="004D6067" w:rsidRDefault="00140A08" w:rsidP="00E1151A">
      <w:pPr>
        <w:pStyle w:val="Header"/>
        <w:jc w:val="both"/>
        <w:rPr>
          <w:rFonts w:ascii="Times New Roman" w:hAnsi="Times New Roman"/>
          <w:sz w:val="22"/>
          <w:szCs w:val="22"/>
        </w:rPr>
      </w:pPr>
    </w:p>
    <w:p w14:paraId="0EFF3DDF" w14:textId="2503B6CA" w:rsidR="004A6354" w:rsidRPr="004D6067" w:rsidRDefault="00972C5E" w:rsidP="00E1151A">
      <w:pPr>
        <w:pStyle w:val="Header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82A7B">
        <w:rPr>
          <w:rFonts w:ascii="Times New Roman" w:hAnsi="Times New Roman"/>
          <w:sz w:val="22"/>
          <w:szCs w:val="22"/>
        </w:rPr>
        <w:t xml:space="preserve">                </w:t>
      </w:r>
      <w:r w:rsidR="007B64DF" w:rsidRPr="004D6067">
        <w:rPr>
          <w:rFonts w:ascii="Times New Roman" w:hAnsi="Times New Roman"/>
          <w:sz w:val="22"/>
          <w:szCs w:val="22"/>
        </w:rPr>
        <w:t>Na temelju članka</w:t>
      </w:r>
      <w:r w:rsidR="00FD6163" w:rsidRPr="004D6067">
        <w:rPr>
          <w:rFonts w:ascii="Times New Roman" w:hAnsi="Times New Roman"/>
          <w:sz w:val="22"/>
          <w:szCs w:val="22"/>
        </w:rPr>
        <w:t xml:space="preserve"> </w:t>
      </w:r>
      <w:r w:rsidR="007B64DF" w:rsidRPr="004D6067">
        <w:rPr>
          <w:rFonts w:ascii="Times New Roman" w:hAnsi="Times New Roman"/>
          <w:sz w:val="22"/>
          <w:szCs w:val="22"/>
        </w:rPr>
        <w:t>37. stavak 1. točka 23. Statuta Općine Mljet („Službeni glasnik Općine Mljet“ broj 2/21 i 5/21-ispr.), a u skladu s odredbama Zakona o cestama („Narodne novine“ broj 84/11, 18/13,-vjerodostojno tumačenje, 22/13, 54/13, 148/13, 92/14, 10/19, 144/21 i 114/22), odredbama Odluke o nerazvrstanim javnim cestama na području Općine Mljet („Službeni glasnik Općine Mljet“ broj: 8/14), odredbama Zakona o komunalnom gospodarstvu („Narodne novine“ broj: 68/18, 110/18-Odluka USRH</w:t>
      </w:r>
      <w:r w:rsidR="002C0A3B">
        <w:rPr>
          <w:rFonts w:ascii="Times New Roman" w:hAnsi="Times New Roman"/>
          <w:sz w:val="22"/>
          <w:szCs w:val="22"/>
        </w:rPr>
        <w:t>,</w:t>
      </w:r>
      <w:r w:rsidR="007B64DF" w:rsidRPr="004D6067">
        <w:rPr>
          <w:rFonts w:ascii="Times New Roman" w:hAnsi="Times New Roman"/>
          <w:sz w:val="22"/>
          <w:szCs w:val="22"/>
        </w:rPr>
        <w:t xml:space="preserve"> 32/20</w:t>
      </w:r>
      <w:r w:rsidR="002C0A3B">
        <w:rPr>
          <w:rFonts w:ascii="Times New Roman" w:hAnsi="Times New Roman"/>
          <w:sz w:val="22"/>
          <w:szCs w:val="22"/>
        </w:rPr>
        <w:t xml:space="preserve"> i 145/24</w:t>
      </w:r>
      <w:r w:rsidR="007B64DF" w:rsidRPr="004D6067">
        <w:rPr>
          <w:rFonts w:ascii="Times New Roman" w:hAnsi="Times New Roman"/>
          <w:sz w:val="22"/>
          <w:szCs w:val="22"/>
        </w:rPr>
        <w:t>) i odredbama Odluke o proglašenju komunalne infrastrukture kao javnog dobra u općoj uporabi u vlasništvu, odnosno suvlasništvu Općine Mljet („Službeni glasnik Općine Mljet“ broj 1</w:t>
      </w:r>
      <w:r w:rsidR="008016AF" w:rsidRPr="004D6067">
        <w:rPr>
          <w:rFonts w:ascii="Times New Roman" w:hAnsi="Times New Roman"/>
          <w:sz w:val="22"/>
          <w:szCs w:val="22"/>
        </w:rPr>
        <w:t>0</w:t>
      </w:r>
      <w:r w:rsidR="007B64DF" w:rsidRPr="004D6067">
        <w:rPr>
          <w:rFonts w:ascii="Times New Roman" w:hAnsi="Times New Roman"/>
          <w:sz w:val="22"/>
          <w:szCs w:val="22"/>
        </w:rPr>
        <w:t>/2</w:t>
      </w:r>
      <w:r w:rsidR="008016AF" w:rsidRPr="004D6067">
        <w:rPr>
          <w:rFonts w:ascii="Times New Roman" w:hAnsi="Times New Roman"/>
          <w:sz w:val="22"/>
          <w:szCs w:val="22"/>
        </w:rPr>
        <w:t>2</w:t>
      </w:r>
      <w:r w:rsidR="002C0A3B">
        <w:rPr>
          <w:rFonts w:ascii="Times New Roman" w:hAnsi="Times New Roman"/>
          <w:sz w:val="22"/>
          <w:szCs w:val="22"/>
        </w:rPr>
        <w:t xml:space="preserve"> i 8/23</w:t>
      </w:r>
      <w:r w:rsidR="007B64DF" w:rsidRPr="004D6067">
        <w:rPr>
          <w:rFonts w:ascii="Times New Roman" w:hAnsi="Times New Roman"/>
          <w:sz w:val="22"/>
          <w:szCs w:val="22"/>
        </w:rPr>
        <w:t xml:space="preserve">), </w:t>
      </w:r>
      <w:r w:rsidR="004A6354" w:rsidRPr="004D6067">
        <w:rPr>
          <w:rFonts w:ascii="Times New Roman" w:hAnsi="Times New Roman"/>
          <w:sz w:val="22"/>
          <w:szCs w:val="22"/>
        </w:rPr>
        <w:t xml:space="preserve">Općinsko vijeće Općine Mljet na svojoj </w:t>
      </w:r>
      <w:r w:rsidR="002C0A3B">
        <w:rPr>
          <w:rFonts w:ascii="Times New Roman" w:hAnsi="Times New Roman"/>
          <w:sz w:val="22"/>
          <w:szCs w:val="22"/>
        </w:rPr>
        <w:t>____</w:t>
      </w:r>
      <w:r w:rsidR="008E6943" w:rsidRPr="004D6067">
        <w:rPr>
          <w:rFonts w:ascii="Times New Roman" w:hAnsi="Times New Roman"/>
          <w:sz w:val="22"/>
          <w:szCs w:val="22"/>
        </w:rPr>
        <w:t xml:space="preserve"> </w:t>
      </w:r>
      <w:r w:rsidR="004A6354" w:rsidRPr="004D6067">
        <w:rPr>
          <w:rFonts w:ascii="Times New Roman" w:hAnsi="Times New Roman"/>
          <w:sz w:val="22"/>
          <w:szCs w:val="22"/>
        </w:rPr>
        <w:t xml:space="preserve">sjednici održanoj dana </w:t>
      </w:r>
      <w:r w:rsidR="002C0A3B">
        <w:rPr>
          <w:rFonts w:ascii="Times New Roman" w:hAnsi="Times New Roman"/>
          <w:sz w:val="22"/>
          <w:szCs w:val="22"/>
        </w:rPr>
        <w:t>_________________</w:t>
      </w:r>
      <w:r w:rsidR="00325F25" w:rsidRPr="004D6067">
        <w:rPr>
          <w:rFonts w:ascii="Times New Roman" w:hAnsi="Times New Roman"/>
          <w:sz w:val="22"/>
          <w:szCs w:val="22"/>
        </w:rPr>
        <w:t xml:space="preserve"> 202</w:t>
      </w:r>
      <w:r w:rsidR="002C0A3B">
        <w:rPr>
          <w:rFonts w:ascii="Times New Roman" w:hAnsi="Times New Roman"/>
          <w:sz w:val="22"/>
          <w:szCs w:val="22"/>
        </w:rPr>
        <w:t>5</w:t>
      </w:r>
      <w:r w:rsidR="004A6354" w:rsidRPr="004D6067">
        <w:rPr>
          <w:rFonts w:ascii="Times New Roman" w:hAnsi="Times New Roman"/>
          <w:sz w:val="22"/>
          <w:szCs w:val="22"/>
        </w:rPr>
        <w:t>. godine donijelo je slijedeću</w:t>
      </w:r>
    </w:p>
    <w:p w14:paraId="70F54456" w14:textId="77777777" w:rsidR="00FD6163" w:rsidRPr="004D6067" w:rsidRDefault="00FD6163" w:rsidP="004A6354">
      <w:pPr>
        <w:pStyle w:val="Header"/>
        <w:jc w:val="both"/>
        <w:rPr>
          <w:rFonts w:ascii="Times New Roman" w:hAnsi="Times New Roman"/>
          <w:sz w:val="22"/>
          <w:szCs w:val="22"/>
        </w:rPr>
      </w:pPr>
    </w:p>
    <w:p w14:paraId="0C4B9D84" w14:textId="77777777" w:rsidR="004A6354" w:rsidRPr="004D6067" w:rsidRDefault="004A6354" w:rsidP="004A6354">
      <w:pPr>
        <w:jc w:val="center"/>
        <w:rPr>
          <w:rFonts w:ascii="Times New Roman" w:hAnsi="Times New Roman"/>
          <w:b/>
          <w:sz w:val="22"/>
          <w:szCs w:val="22"/>
        </w:rPr>
      </w:pPr>
      <w:r w:rsidRPr="004D6067">
        <w:rPr>
          <w:rFonts w:ascii="Times New Roman" w:hAnsi="Times New Roman"/>
          <w:b/>
          <w:sz w:val="22"/>
          <w:szCs w:val="22"/>
        </w:rPr>
        <w:t>O D L U K U</w:t>
      </w:r>
    </w:p>
    <w:p w14:paraId="4BE6979C" w14:textId="1C7624FE" w:rsidR="004A6354" w:rsidRPr="004D6067" w:rsidRDefault="004A6354" w:rsidP="004A6354">
      <w:pPr>
        <w:jc w:val="center"/>
        <w:rPr>
          <w:rFonts w:ascii="Times New Roman" w:hAnsi="Times New Roman"/>
          <w:sz w:val="22"/>
          <w:szCs w:val="22"/>
        </w:rPr>
      </w:pPr>
      <w:bookmarkStart w:id="0" w:name="_Hlk211006546"/>
      <w:r w:rsidRPr="004D6067">
        <w:rPr>
          <w:rFonts w:ascii="Times New Roman" w:hAnsi="Times New Roman"/>
          <w:b/>
          <w:sz w:val="22"/>
          <w:szCs w:val="22"/>
        </w:rPr>
        <w:t xml:space="preserve">o </w:t>
      </w:r>
      <w:r w:rsidR="008016AF" w:rsidRPr="004D6067">
        <w:rPr>
          <w:rFonts w:ascii="Times New Roman" w:hAnsi="Times New Roman"/>
          <w:b/>
          <w:sz w:val="22"/>
          <w:szCs w:val="22"/>
        </w:rPr>
        <w:t xml:space="preserve">izmjenama i dopunama Odluke o </w:t>
      </w:r>
      <w:r w:rsidRPr="004D6067">
        <w:rPr>
          <w:rFonts w:ascii="Times New Roman" w:hAnsi="Times New Roman"/>
          <w:b/>
          <w:sz w:val="22"/>
          <w:szCs w:val="22"/>
        </w:rPr>
        <w:t>utvrđivanju nerazvrstanih cesta na području Općine Mljet</w:t>
      </w:r>
    </w:p>
    <w:bookmarkEnd w:id="0"/>
    <w:p w14:paraId="68532086" w14:textId="77777777" w:rsidR="004A6354" w:rsidRPr="004D6067" w:rsidRDefault="004A6354" w:rsidP="004A6354">
      <w:pPr>
        <w:jc w:val="both"/>
        <w:rPr>
          <w:rFonts w:ascii="Times New Roman" w:hAnsi="Times New Roman"/>
          <w:sz w:val="22"/>
          <w:szCs w:val="22"/>
        </w:rPr>
      </w:pPr>
    </w:p>
    <w:p w14:paraId="5813A140" w14:textId="77777777" w:rsidR="004A6354" w:rsidRPr="004D6067" w:rsidRDefault="004A6354" w:rsidP="004A6354">
      <w:pPr>
        <w:jc w:val="center"/>
        <w:rPr>
          <w:rFonts w:ascii="Times New Roman" w:hAnsi="Times New Roman"/>
          <w:b/>
          <w:sz w:val="22"/>
          <w:szCs w:val="22"/>
        </w:rPr>
      </w:pPr>
      <w:r w:rsidRPr="004D6067">
        <w:rPr>
          <w:rFonts w:ascii="Times New Roman" w:hAnsi="Times New Roman"/>
          <w:b/>
          <w:sz w:val="22"/>
          <w:szCs w:val="22"/>
        </w:rPr>
        <w:t>Točka 1.</w:t>
      </w:r>
    </w:p>
    <w:p w14:paraId="344FE3B7" w14:textId="12181C35" w:rsidR="008016AF" w:rsidRDefault="008016AF" w:rsidP="008016AF">
      <w:pPr>
        <w:ind w:firstLine="720"/>
        <w:rPr>
          <w:rFonts w:ascii="Times New Roman" w:hAnsi="Times New Roman"/>
          <w:bCs/>
          <w:sz w:val="22"/>
          <w:szCs w:val="22"/>
        </w:rPr>
      </w:pPr>
      <w:r w:rsidRPr="004D6067">
        <w:rPr>
          <w:rFonts w:ascii="Times New Roman" w:hAnsi="Times New Roman"/>
          <w:bCs/>
          <w:sz w:val="22"/>
          <w:szCs w:val="22"/>
        </w:rPr>
        <w:t>U Odluci o utvrđivanju nerazvrstanih cesta na području Općine Mljet („Službeni glasnik Općine Mljet“ broj: 10/22</w:t>
      </w:r>
      <w:r w:rsidR="00576AA6" w:rsidRPr="004D6067">
        <w:rPr>
          <w:rFonts w:ascii="Times New Roman" w:hAnsi="Times New Roman"/>
          <w:bCs/>
          <w:sz w:val="22"/>
          <w:szCs w:val="22"/>
        </w:rPr>
        <w:t xml:space="preserve"> i 8/23</w:t>
      </w:r>
      <w:r w:rsidR="007B62DC">
        <w:rPr>
          <w:rFonts w:ascii="Times New Roman" w:hAnsi="Times New Roman"/>
          <w:bCs/>
          <w:sz w:val="22"/>
          <w:szCs w:val="22"/>
        </w:rPr>
        <w:t xml:space="preserve"> i 2/24</w:t>
      </w:r>
      <w:r w:rsidRPr="004D6067">
        <w:rPr>
          <w:rFonts w:ascii="Times New Roman" w:hAnsi="Times New Roman"/>
          <w:bCs/>
          <w:sz w:val="22"/>
          <w:szCs w:val="22"/>
        </w:rPr>
        <w:t xml:space="preserve">) u točci 1. </w:t>
      </w:r>
      <w:r w:rsidR="00576AA6" w:rsidRPr="004D6067">
        <w:rPr>
          <w:rFonts w:ascii="Times New Roman" w:hAnsi="Times New Roman"/>
          <w:bCs/>
          <w:sz w:val="22"/>
          <w:szCs w:val="22"/>
        </w:rPr>
        <w:t>dodaje</w:t>
      </w:r>
      <w:r w:rsidRPr="004D6067">
        <w:rPr>
          <w:rFonts w:ascii="Times New Roman" w:hAnsi="Times New Roman"/>
          <w:bCs/>
          <w:sz w:val="22"/>
          <w:szCs w:val="22"/>
        </w:rPr>
        <w:t xml:space="preserve"> se redak </w:t>
      </w:r>
      <w:r w:rsidR="00576AA6" w:rsidRPr="004D6067">
        <w:rPr>
          <w:rFonts w:ascii="Times New Roman" w:hAnsi="Times New Roman"/>
          <w:bCs/>
          <w:sz w:val="22"/>
          <w:szCs w:val="22"/>
        </w:rPr>
        <w:t xml:space="preserve">broj </w:t>
      </w:r>
      <w:r w:rsidRPr="004D6067">
        <w:rPr>
          <w:rFonts w:ascii="Times New Roman" w:hAnsi="Times New Roman"/>
          <w:bCs/>
          <w:sz w:val="22"/>
          <w:szCs w:val="22"/>
        </w:rPr>
        <w:t>3</w:t>
      </w:r>
      <w:r w:rsidR="002C0A3B">
        <w:rPr>
          <w:rFonts w:ascii="Times New Roman" w:hAnsi="Times New Roman"/>
          <w:bCs/>
          <w:sz w:val="22"/>
          <w:szCs w:val="22"/>
        </w:rPr>
        <w:t>1</w:t>
      </w:r>
      <w:r w:rsidRPr="004D6067">
        <w:rPr>
          <w:rFonts w:ascii="Times New Roman" w:hAnsi="Times New Roman"/>
          <w:bCs/>
          <w:sz w:val="22"/>
          <w:szCs w:val="22"/>
        </w:rPr>
        <w:t>.</w:t>
      </w:r>
      <w:r w:rsidR="00576AA6" w:rsidRPr="004D6067">
        <w:rPr>
          <w:rFonts w:ascii="Times New Roman" w:hAnsi="Times New Roman"/>
          <w:bCs/>
          <w:sz w:val="22"/>
          <w:szCs w:val="22"/>
        </w:rPr>
        <w:t xml:space="preserve"> koji glasi:</w:t>
      </w:r>
    </w:p>
    <w:p w14:paraId="5D2F95AC" w14:textId="77777777" w:rsidR="00176BAA" w:rsidRDefault="00176BAA" w:rsidP="00CA1F5C">
      <w:pPr>
        <w:rPr>
          <w:rFonts w:ascii="Times New Roman" w:hAnsi="Times New Roman"/>
          <w:b/>
          <w:sz w:val="22"/>
          <w:szCs w:val="22"/>
        </w:rPr>
      </w:pP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567"/>
        <w:gridCol w:w="2268"/>
        <w:gridCol w:w="2551"/>
        <w:gridCol w:w="1276"/>
        <w:gridCol w:w="992"/>
        <w:gridCol w:w="1701"/>
      </w:tblGrid>
      <w:tr w:rsidR="00176BAA" w:rsidRPr="00E45DE0" w14:paraId="5F3CD883" w14:textId="77777777" w:rsidTr="00BC571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A5573" w14:textId="381240BA" w:rsidR="00176BAA" w:rsidRPr="00E45DE0" w:rsidRDefault="00176BAA" w:rsidP="00450D23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E45DE0">
              <w:rPr>
                <w:rFonts w:ascii="Times New Roman" w:hAnsi="Times New Roman"/>
                <w:bCs/>
                <w:sz w:val="22"/>
                <w:szCs w:val="22"/>
              </w:rPr>
              <w:t>R. br.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A3FF" w14:textId="1F435145" w:rsidR="00176BAA" w:rsidRPr="00E45DE0" w:rsidRDefault="00176BAA" w:rsidP="00450D23">
            <w:pPr>
              <w:jc w:val="center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E45DE0">
              <w:rPr>
                <w:rFonts w:ascii="Times New Roman" w:eastAsia="SimSun" w:hAnsi="Times New Roman"/>
                <w:b/>
                <w:sz w:val="22"/>
                <w:szCs w:val="22"/>
              </w:rPr>
              <w:t>Oznaka nerazvrstane ceste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53D7" w14:textId="60D0412B" w:rsidR="00176BAA" w:rsidRPr="00E45DE0" w:rsidRDefault="00176BAA" w:rsidP="00450D23">
            <w:pPr>
              <w:rPr>
                <w:rFonts w:ascii="Times New Roman" w:eastAsia="SimSun" w:hAnsi="Times New Roman"/>
                <w:sz w:val="22"/>
                <w:szCs w:val="22"/>
              </w:rPr>
            </w:pPr>
            <w:r w:rsidRPr="00E45DE0">
              <w:rPr>
                <w:rFonts w:ascii="Times New Roman" w:eastAsia="SimSun" w:hAnsi="Times New Roman"/>
                <w:b/>
                <w:sz w:val="22"/>
                <w:szCs w:val="22"/>
              </w:rPr>
              <w:t>Opis ceste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2FA8" w14:textId="3565EF6B" w:rsidR="00176BAA" w:rsidRPr="00E45DE0" w:rsidRDefault="00176BAA" w:rsidP="00450D23">
            <w:pPr>
              <w:overflowPunct w:val="0"/>
              <w:autoSpaceDE w:val="0"/>
              <w:textAlignment w:val="baseline"/>
              <w:rPr>
                <w:rFonts w:ascii="Times New Roman" w:hAnsi="Times New Roman"/>
                <w:bCs/>
                <w:sz w:val="22"/>
                <w:szCs w:val="22"/>
              </w:rPr>
            </w:pPr>
            <w:r w:rsidRPr="00E45DE0">
              <w:rPr>
                <w:rFonts w:ascii="Times New Roman" w:eastAsia="SimSun" w:hAnsi="Times New Roman"/>
                <w:b/>
                <w:sz w:val="22"/>
                <w:szCs w:val="22"/>
              </w:rPr>
              <w:t>Obuhvat čestica zemlje (izvorno utvrđivanje)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FD9F" w14:textId="0CDF96D4" w:rsidR="00176BAA" w:rsidRPr="00E45DE0" w:rsidRDefault="00176BAA" w:rsidP="00450D23">
            <w:pPr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E45DE0">
              <w:rPr>
                <w:rFonts w:ascii="Times New Roman" w:eastAsia="SimSun" w:hAnsi="Times New Roman"/>
                <w:b/>
                <w:sz w:val="22"/>
                <w:szCs w:val="22"/>
              </w:rPr>
              <w:t>Obuhvat čestica zemlje (nakon evidentiranja)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A270" w14:textId="3F802FFD" w:rsidR="00176BAA" w:rsidRPr="00E45DE0" w:rsidRDefault="00176BAA" w:rsidP="00450D23">
            <w:pPr>
              <w:jc w:val="right"/>
              <w:rPr>
                <w:rFonts w:ascii="Times New Roman" w:eastAsia="SimSun" w:hAnsi="Times New Roman"/>
                <w:sz w:val="22"/>
                <w:szCs w:val="22"/>
              </w:rPr>
            </w:pPr>
            <w:r w:rsidRPr="00E45DE0">
              <w:rPr>
                <w:rFonts w:ascii="Times New Roman" w:eastAsia="SimSun" w:hAnsi="Times New Roman"/>
                <w:b/>
                <w:sz w:val="22"/>
                <w:szCs w:val="22"/>
              </w:rPr>
              <w:t>Duljina (km)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8F2F" w14:textId="51D8329A" w:rsidR="00176BAA" w:rsidRPr="00E45DE0" w:rsidRDefault="00176BAA" w:rsidP="00450D23">
            <w:pPr>
              <w:rPr>
                <w:rFonts w:ascii="Times New Roman" w:eastAsia="SimSun" w:hAnsi="Times New Roman"/>
                <w:sz w:val="22"/>
                <w:szCs w:val="22"/>
              </w:rPr>
            </w:pPr>
            <w:r w:rsidRPr="00E45DE0">
              <w:rPr>
                <w:rFonts w:ascii="Times New Roman" w:eastAsia="SimSun" w:hAnsi="Times New Roman"/>
                <w:b/>
                <w:sz w:val="22"/>
                <w:szCs w:val="22"/>
              </w:rPr>
              <w:t>Status</w:t>
            </w:r>
          </w:p>
        </w:tc>
      </w:tr>
      <w:tr w:rsidR="00576AA6" w:rsidRPr="004D6067" w14:paraId="6EB945E7" w14:textId="77777777" w:rsidTr="00576AA6">
        <w:tc>
          <w:tcPr>
            <w:tcW w:w="568" w:type="dxa"/>
            <w:vAlign w:val="center"/>
          </w:tcPr>
          <w:p w14:paraId="1BD0D7DF" w14:textId="4E4AD311" w:rsidR="00576AA6" w:rsidRPr="004D6067" w:rsidRDefault="00576AA6" w:rsidP="008B1AD5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4D6067">
              <w:rPr>
                <w:rFonts w:ascii="Times New Roman" w:hAnsi="Times New Roman"/>
                <w:bCs/>
                <w:sz w:val="22"/>
                <w:szCs w:val="22"/>
              </w:rPr>
              <w:t>3</w:t>
            </w:r>
            <w:r w:rsidR="002C0A3B"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  <w:r w:rsidRPr="004D6067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35F641CE" w14:textId="77777777" w:rsidR="00576AA6" w:rsidRPr="004D6067" w:rsidRDefault="00576AA6" w:rsidP="008B1AD5">
            <w:pPr>
              <w:jc w:val="center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D6067">
              <w:rPr>
                <w:rFonts w:ascii="Times New Roman" w:hAnsi="Times New Roman"/>
                <w:noProof/>
                <w:sz w:val="22"/>
                <w:szCs w:val="22"/>
              </w:rPr>
              <w:t>NC</w:t>
            </w:r>
          </w:p>
        </w:tc>
        <w:tc>
          <w:tcPr>
            <w:tcW w:w="567" w:type="dxa"/>
            <w:vAlign w:val="center"/>
          </w:tcPr>
          <w:p w14:paraId="434753BA" w14:textId="6AEA6174" w:rsidR="00576AA6" w:rsidRPr="004D6067" w:rsidRDefault="00576AA6" w:rsidP="008B1AD5">
            <w:pPr>
              <w:jc w:val="center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D6067">
              <w:rPr>
                <w:rFonts w:ascii="Times New Roman" w:hAnsi="Times New Roman"/>
                <w:noProof/>
                <w:sz w:val="22"/>
                <w:szCs w:val="22"/>
              </w:rPr>
              <w:t>3</w:t>
            </w:r>
            <w:r w:rsidR="002C0A3B">
              <w:rPr>
                <w:rFonts w:ascii="Times New Roman" w:hAnsi="Times New Roman"/>
                <w:noProof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2263E2E2" w14:textId="06A23BDE" w:rsidR="00576AA6" w:rsidRPr="004D6067" w:rsidRDefault="00E45DE0" w:rsidP="00576AA6">
            <w:pPr>
              <w:rPr>
                <w:rFonts w:ascii="Times New Roman" w:eastAsia="SimSun" w:hAnsi="Times New Roman"/>
                <w:sz w:val="22"/>
                <w:szCs w:val="22"/>
              </w:rPr>
            </w:pPr>
            <w:bookmarkStart w:id="1" w:name="_Hlk211938563"/>
            <w:r>
              <w:rPr>
                <w:rFonts w:ascii="Times New Roman" w:eastAsia="SimSun" w:hAnsi="Times New Roman"/>
                <w:sz w:val="22"/>
                <w:szCs w:val="22"/>
              </w:rPr>
              <w:t>DC120 (Zlamenje) – k.č.br. 2065/10 k.o. B. Polje</w:t>
            </w:r>
            <w:bookmarkEnd w:id="1"/>
          </w:p>
        </w:tc>
        <w:tc>
          <w:tcPr>
            <w:tcW w:w="2551" w:type="dxa"/>
            <w:vAlign w:val="center"/>
          </w:tcPr>
          <w:p w14:paraId="6D03C98C" w14:textId="1EC47F99" w:rsidR="00576AA6" w:rsidRPr="004D6067" w:rsidRDefault="00E45DE0" w:rsidP="008B1AD5">
            <w:pPr>
              <w:overflowPunct w:val="0"/>
              <w:autoSpaceDE w:val="0"/>
              <w:textAlignment w:val="baseline"/>
              <w:rPr>
                <w:rFonts w:ascii="Times New Roman" w:hAnsi="Times New Roman"/>
                <w:noProof/>
                <w:sz w:val="22"/>
                <w:szCs w:val="22"/>
              </w:rPr>
            </w:pPr>
            <w:bookmarkStart w:id="2" w:name="_Hlk211938580"/>
            <w:r>
              <w:rPr>
                <w:rFonts w:ascii="Times New Roman" w:hAnsi="Times New Roman"/>
                <w:bCs/>
                <w:sz w:val="22"/>
                <w:szCs w:val="22"/>
              </w:rPr>
              <w:t>2110/1, 2110/14,9976/11, 2065/8, 2065/9 i 2065/11</w:t>
            </w:r>
            <w:r w:rsidR="00812E57" w:rsidRPr="004D6067">
              <w:rPr>
                <w:rFonts w:ascii="Times New Roman" w:hAnsi="Times New Roman"/>
                <w:bCs/>
                <w:sz w:val="22"/>
                <w:szCs w:val="22"/>
              </w:rPr>
              <w:t xml:space="preserve"> k.o. </w:t>
            </w:r>
            <w:r w:rsidR="00702478">
              <w:rPr>
                <w:rFonts w:ascii="Times New Roman" w:hAnsi="Times New Roman"/>
                <w:bCs/>
                <w:sz w:val="22"/>
                <w:szCs w:val="22"/>
              </w:rPr>
              <w:t>Babino Polje</w:t>
            </w:r>
            <w:bookmarkEnd w:id="2"/>
          </w:p>
        </w:tc>
        <w:tc>
          <w:tcPr>
            <w:tcW w:w="1276" w:type="dxa"/>
            <w:vAlign w:val="center"/>
          </w:tcPr>
          <w:p w14:paraId="4557EAB5" w14:textId="77777777" w:rsidR="00576AA6" w:rsidRPr="004D6067" w:rsidRDefault="00576AA6" w:rsidP="008B1AD5">
            <w:pPr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noProof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8D3FC7E" w14:textId="71349565" w:rsidR="00576AA6" w:rsidRPr="004D6067" w:rsidRDefault="00576AA6" w:rsidP="008B1AD5">
            <w:pPr>
              <w:jc w:val="right"/>
              <w:rPr>
                <w:rFonts w:ascii="Times New Roman" w:eastAsia="SimSun" w:hAnsi="Times New Roman"/>
                <w:sz w:val="22"/>
                <w:szCs w:val="22"/>
              </w:rPr>
            </w:pPr>
            <w:r w:rsidRPr="004D6067">
              <w:rPr>
                <w:rFonts w:ascii="Times New Roman" w:eastAsia="SimSun" w:hAnsi="Times New Roman"/>
                <w:sz w:val="22"/>
                <w:szCs w:val="22"/>
              </w:rPr>
              <w:t>0,</w:t>
            </w:r>
            <w:r w:rsidR="00C3072E">
              <w:rPr>
                <w:rFonts w:ascii="Times New Roman" w:eastAsia="SimSun" w:hAnsi="Times New Roman"/>
                <w:sz w:val="22"/>
                <w:szCs w:val="22"/>
              </w:rPr>
              <w:t>0</w:t>
            </w:r>
            <w:r w:rsidR="00E45DE0">
              <w:rPr>
                <w:rFonts w:ascii="Times New Roman" w:eastAsia="SimSun" w:hAnsi="Times New Roman"/>
                <w:sz w:val="22"/>
                <w:szCs w:val="22"/>
              </w:rPr>
              <w:t>90</w:t>
            </w:r>
          </w:p>
        </w:tc>
        <w:tc>
          <w:tcPr>
            <w:tcW w:w="1701" w:type="dxa"/>
            <w:vAlign w:val="center"/>
          </w:tcPr>
          <w:p w14:paraId="578A4656" w14:textId="19F9ABE7" w:rsidR="00576AA6" w:rsidRPr="004D6067" w:rsidRDefault="00C3072E" w:rsidP="008B1AD5">
            <w:pPr>
              <w:rPr>
                <w:rFonts w:ascii="Times New Roman" w:eastAsia="SimSun" w:hAnsi="Times New Roman"/>
                <w:sz w:val="22"/>
                <w:szCs w:val="22"/>
              </w:rPr>
            </w:pPr>
            <w:r w:rsidRPr="00C3072E">
              <w:rPr>
                <w:rFonts w:ascii="Times New Roman" w:eastAsia="SimSun" w:hAnsi="Times New Roman"/>
                <w:sz w:val="22"/>
                <w:szCs w:val="22"/>
              </w:rPr>
              <w:t>Neprovedeno u katastru i zemljišniku</w:t>
            </w:r>
          </w:p>
        </w:tc>
      </w:tr>
      <w:tr w:rsidR="00576AA6" w:rsidRPr="004D6067" w14:paraId="2C23C834" w14:textId="77777777" w:rsidTr="00576AA6">
        <w:tc>
          <w:tcPr>
            <w:tcW w:w="568" w:type="dxa"/>
            <w:vAlign w:val="center"/>
          </w:tcPr>
          <w:p w14:paraId="54BBA800" w14:textId="77777777" w:rsidR="00576AA6" w:rsidRPr="004D6067" w:rsidRDefault="00576AA6" w:rsidP="008B1AD5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E28F638" w14:textId="77777777" w:rsidR="00576AA6" w:rsidRPr="004D6067" w:rsidRDefault="00576AA6" w:rsidP="008B1AD5">
            <w:pPr>
              <w:overflowPunct w:val="0"/>
              <w:autoSpaceDE w:val="0"/>
              <w:textAlignment w:val="baseline"/>
              <w:rPr>
                <w:rFonts w:ascii="Times New Roman" w:hAnsi="Times New Roman"/>
                <w:noProof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47AA39A" w14:textId="77777777" w:rsidR="00576AA6" w:rsidRPr="004D6067" w:rsidRDefault="00576AA6" w:rsidP="008B1AD5">
            <w:pPr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noProof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FE31BF2" w14:textId="77777777" w:rsidR="00576AA6" w:rsidRPr="004D6067" w:rsidRDefault="00576AA6" w:rsidP="008B1AD5">
            <w:pPr>
              <w:jc w:val="right"/>
              <w:rPr>
                <w:rFonts w:ascii="Times New Roman" w:eastAsia="SimSun" w:hAnsi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6B3D3F4" w14:textId="77777777" w:rsidR="00576AA6" w:rsidRPr="004D6067" w:rsidRDefault="00576AA6" w:rsidP="008B1AD5">
            <w:pPr>
              <w:overflowPunct w:val="0"/>
              <w:autoSpaceDE w:val="0"/>
              <w:textAlignment w:val="baseline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D6067">
              <w:rPr>
                <w:rFonts w:ascii="Times New Roman" w:hAnsi="Times New Roman"/>
                <w:noProof/>
                <w:sz w:val="22"/>
                <w:szCs w:val="22"/>
              </w:rPr>
              <w:t>UKUPNA DULJINA</w:t>
            </w:r>
          </w:p>
        </w:tc>
        <w:tc>
          <w:tcPr>
            <w:tcW w:w="1276" w:type="dxa"/>
            <w:vAlign w:val="center"/>
          </w:tcPr>
          <w:p w14:paraId="2BD70498" w14:textId="77777777" w:rsidR="00576AA6" w:rsidRPr="004D6067" w:rsidRDefault="00576AA6" w:rsidP="008B1AD5">
            <w:pPr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noProof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2D80399" w14:textId="79E2E0F6" w:rsidR="00576AA6" w:rsidRPr="004D6067" w:rsidRDefault="00576AA6" w:rsidP="008B1AD5">
            <w:pPr>
              <w:jc w:val="right"/>
              <w:rPr>
                <w:rFonts w:ascii="Times New Roman" w:eastAsia="SimSun" w:hAnsi="Times New Roman"/>
                <w:b/>
                <w:sz w:val="22"/>
                <w:szCs w:val="22"/>
              </w:rPr>
            </w:pPr>
            <w:r w:rsidRPr="004D6067">
              <w:rPr>
                <w:rFonts w:ascii="Times New Roman" w:eastAsia="SimSun" w:hAnsi="Times New Roman"/>
                <w:b/>
                <w:sz w:val="22"/>
                <w:szCs w:val="22"/>
              </w:rPr>
              <w:t>42,</w:t>
            </w:r>
            <w:r w:rsidR="00E45DE0">
              <w:rPr>
                <w:rFonts w:ascii="Times New Roman" w:eastAsia="SimSun" w:hAnsi="Times New Roman"/>
                <w:b/>
                <w:sz w:val="22"/>
                <w:szCs w:val="22"/>
              </w:rPr>
              <w:t>13</w:t>
            </w:r>
            <w:r w:rsidR="00C3072E">
              <w:rPr>
                <w:rFonts w:ascii="Times New Roman" w:eastAsia="SimSu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640EF041" w14:textId="65E4EA34" w:rsidR="00576AA6" w:rsidRPr="00C3072E" w:rsidRDefault="00576AA6" w:rsidP="008B1AD5">
            <w:pPr>
              <w:rPr>
                <w:rFonts w:ascii="Times New Roman" w:eastAsia="SimSun" w:hAnsi="Times New Roman"/>
                <w:sz w:val="22"/>
                <w:szCs w:val="22"/>
              </w:rPr>
            </w:pPr>
          </w:p>
        </w:tc>
      </w:tr>
    </w:tbl>
    <w:p w14:paraId="5D6A94CF" w14:textId="77777777" w:rsidR="004A6354" w:rsidRPr="004D6067" w:rsidRDefault="004A6354" w:rsidP="00325F25">
      <w:pPr>
        <w:rPr>
          <w:rFonts w:ascii="Times New Roman" w:hAnsi="Times New Roman"/>
          <w:b/>
          <w:sz w:val="22"/>
          <w:szCs w:val="22"/>
        </w:rPr>
      </w:pPr>
    </w:p>
    <w:p w14:paraId="5CDBAB81" w14:textId="2B27A080" w:rsidR="004A6354" w:rsidRPr="004D6067" w:rsidRDefault="004A6354" w:rsidP="004A6354">
      <w:pPr>
        <w:jc w:val="center"/>
        <w:rPr>
          <w:rFonts w:ascii="Times New Roman" w:hAnsi="Times New Roman"/>
          <w:b/>
          <w:sz w:val="22"/>
          <w:szCs w:val="22"/>
        </w:rPr>
      </w:pPr>
      <w:r w:rsidRPr="004D6067">
        <w:rPr>
          <w:rFonts w:ascii="Times New Roman" w:hAnsi="Times New Roman"/>
          <w:b/>
          <w:sz w:val="22"/>
          <w:szCs w:val="22"/>
        </w:rPr>
        <w:t xml:space="preserve">Točka </w:t>
      </w:r>
      <w:r w:rsidR="008016AF" w:rsidRPr="004D6067">
        <w:rPr>
          <w:rFonts w:ascii="Times New Roman" w:hAnsi="Times New Roman"/>
          <w:b/>
          <w:sz w:val="22"/>
          <w:szCs w:val="22"/>
        </w:rPr>
        <w:t>2</w:t>
      </w:r>
      <w:r w:rsidRPr="004D6067">
        <w:rPr>
          <w:rFonts w:ascii="Times New Roman" w:hAnsi="Times New Roman"/>
          <w:b/>
          <w:sz w:val="22"/>
          <w:szCs w:val="22"/>
        </w:rPr>
        <w:t>.</w:t>
      </w:r>
    </w:p>
    <w:p w14:paraId="724F59B0" w14:textId="5B3BF970" w:rsidR="004A6354" w:rsidRPr="004D6067" w:rsidRDefault="004A6354" w:rsidP="004A6354">
      <w:pPr>
        <w:jc w:val="both"/>
        <w:rPr>
          <w:rFonts w:ascii="Times New Roman" w:hAnsi="Times New Roman"/>
          <w:sz w:val="22"/>
          <w:szCs w:val="22"/>
        </w:rPr>
      </w:pPr>
      <w:r w:rsidRPr="004D6067">
        <w:rPr>
          <w:rFonts w:ascii="Times New Roman" w:hAnsi="Times New Roman"/>
          <w:sz w:val="22"/>
          <w:szCs w:val="22"/>
        </w:rPr>
        <w:tab/>
        <w:t>1) Ova Odluka stupa na snagu danom  objave u „Službenom glasniku Općine Mljet“.</w:t>
      </w:r>
      <w:r w:rsidR="00E45DE0">
        <w:rPr>
          <w:rFonts w:ascii="Times New Roman" w:hAnsi="Times New Roman"/>
          <w:sz w:val="22"/>
          <w:szCs w:val="22"/>
        </w:rPr>
        <w:t>“</w:t>
      </w:r>
    </w:p>
    <w:p w14:paraId="6930AF5E" w14:textId="4C3DB3A6" w:rsidR="004A6354" w:rsidRPr="004D6067" w:rsidRDefault="004A6354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56966E4" w14:textId="77777777" w:rsidR="00104170" w:rsidRDefault="00104170" w:rsidP="00DF43C8">
      <w:pPr>
        <w:jc w:val="both"/>
        <w:rPr>
          <w:rFonts w:ascii="Times New Roman" w:hAnsi="Times New Roman"/>
          <w:sz w:val="22"/>
          <w:szCs w:val="22"/>
        </w:rPr>
      </w:pPr>
    </w:p>
    <w:p w14:paraId="52E9900D" w14:textId="77777777" w:rsidR="00DF43C8" w:rsidRDefault="00DF43C8" w:rsidP="00DF43C8">
      <w:pPr>
        <w:jc w:val="both"/>
        <w:rPr>
          <w:rFonts w:ascii="Times New Roman" w:hAnsi="Times New Roman"/>
          <w:sz w:val="22"/>
          <w:szCs w:val="22"/>
        </w:rPr>
      </w:pPr>
    </w:p>
    <w:p w14:paraId="4FCB49D6" w14:textId="77777777" w:rsidR="00140A08" w:rsidRPr="00A67857" w:rsidRDefault="00140A08" w:rsidP="00140A08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II.</w:t>
      </w:r>
    </w:p>
    <w:p w14:paraId="44DC7334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583C7146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</w:p>
    <w:p w14:paraId="21D26D0A" w14:textId="77777777" w:rsidR="00140A08" w:rsidRPr="00A67857" w:rsidRDefault="00140A08" w:rsidP="00140A08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III.</w:t>
      </w:r>
    </w:p>
    <w:p w14:paraId="20ADCD9C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46B59D42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</w:p>
    <w:p w14:paraId="405EC0AC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</w:p>
    <w:p w14:paraId="0E125C35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</w:p>
    <w:p w14:paraId="716808EF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</w:p>
    <w:p w14:paraId="3F2BB50E" w14:textId="77777777" w:rsidR="00140A08" w:rsidRPr="00A67857" w:rsidRDefault="00140A08" w:rsidP="00140A08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Dostaviti: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  <w:t>Općinski načelnik:</w:t>
      </w:r>
    </w:p>
    <w:p w14:paraId="0ACDBA39" w14:textId="77777777" w:rsidR="00140A08" w:rsidRPr="00A67857" w:rsidRDefault="00140A08" w:rsidP="00140A08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1. Predsjednik OV-a</w:t>
      </w:r>
    </w:p>
    <w:p w14:paraId="116DD1E9" w14:textId="77777777" w:rsidR="00140A08" w:rsidRPr="00A67857" w:rsidRDefault="00140A08" w:rsidP="00140A08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2. Registar akata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  <w:t>Đivo Market, dipl. ing.</w:t>
      </w:r>
    </w:p>
    <w:p w14:paraId="3D1A89C6" w14:textId="32F0CB3F" w:rsidR="00140A08" w:rsidRPr="00BF4AC0" w:rsidRDefault="00140A08" w:rsidP="00140A08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3. Pismohrana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fldChar w:fldCharType="begin"/>
      </w:r>
      <w:r w:rsidRPr="00A6785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67857">
        <w:rPr>
          <w:rFonts w:ascii="Times New Roman" w:hAnsi="Times New Roman"/>
          <w:sz w:val="22"/>
          <w:szCs w:val="22"/>
        </w:rPr>
        <w:fldChar w:fldCharType="begin"/>
      </w:r>
      <w:r w:rsidRPr="00A6785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67857">
        <w:rPr>
          <w:rFonts w:ascii="Times New Roman" w:hAnsi="Times New Roman"/>
          <w:sz w:val="22"/>
          <w:szCs w:val="22"/>
        </w:rPr>
        <w:fldChar w:fldCharType="separate"/>
      </w:r>
      <w:r w:rsidR="00702478">
        <w:rPr>
          <w:rFonts w:ascii="Times New Roman" w:hAnsi="Times New Roman"/>
          <w:noProof/>
          <w:sz w:val="22"/>
          <w:szCs w:val="22"/>
        </w:rPr>
        <w:instrText>21.10.2025</w:instrText>
      </w:r>
      <w:r w:rsidRPr="00A67857">
        <w:rPr>
          <w:rFonts w:ascii="Times New Roman" w:hAnsi="Times New Roman"/>
          <w:sz w:val="22"/>
          <w:szCs w:val="22"/>
        </w:rPr>
        <w:fldChar w:fldCharType="end"/>
      </w:r>
      <w:r w:rsidRPr="00A6785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67857">
        <w:rPr>
          <w:rFonts w:ascii="Times New Roman" w:hAnsi="Times New Roman"/>
          <w:sz w:val="22"/>
          <w:szCs w:val="22"/>
        </w:rPr>
        <w:fldChar w:fldCharType="end"/>
      </w:r>
      <w:r w:rsidRPr="00A67857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F4AC0">
        <w:rPr>
          <w:rFonts w:ascii="Times New Roman" w:hAnsi="Times New Roman"/>
          <w:sz w:val="22"/>
          <w:szCs w:val="22"/>
        </w:rPr>
        <w:fldChar w:fldCharType="separate"/>
      </w:r>
      <w:r w:rsidR="00702478">
        <w:rPr>
          <w:rFonts w:ascii="Times New Roman" w:hAnsi="Times New Roman"/>
          <w:noProof/>
          <w:sz w:val="22"/>
          <w:szCs w:val="22"/>
        </w:rPr>
        <w:instrText>21.10.2025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  <w:r w:rsidRPr="00BF4AC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</w:p>
    <w:p w14:paraId="3E243843" w14:textId="77777777" w:rsidR="00140A08" w:rsidRDefault="00140A08" w:rsidP="00140A08"/>
    <w:p w14:paraId="0E8F392F" w14:textId="782A1E6A" w:rsidR="00140A08" w:rsidRPr="00A23355" w:rsidRDefault="00140A08" w:rsidP="00140A08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702478">
        <w:rPr>
          <w:rFonts w:ascii="Times New Roman" w:hAnsi="Times New Roman"/>
          <w:noProof/>
          <w:sz w:val="24"/>
          <w:szCs w:val="24"/>
        </w:rPr>
        <w:instrText>21.10.2025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791878F" w14:textId="77777777" w:rsidR="00140A08" w:rsidRDefault="00140A08" w:rsidP="00140A08">
      <w:pPr>
        <w:spacing w:before="120"/>
      </w:pPr>
    </w:p>
    <w:p w14:paraId="150A375E" w14:textId="77777777" w:rsidR="00140A08" w:rsidRDefault="00140A08" w:rsidP="00140A08"/>
    <w:p w14:paraId="43FAD063" w14:textId="77777777" w:rsidR="00140A08" w:rsidRDefault="00140A08" w:rsidP="00140A08">
      <w:pPr>
        <w:pStyle w:val="Header"/>
        <w:tabs>
          <w:tab w:val="clear" w:pos="4153"/>
          <w:tab w:val="clear" w:pos="8306"/>
        </w:tabs>
      </w:pPr>
    </w:p>
    <w:p w14:paraId="0E38B77C" w14:textId="77777777" w:rsidR="00DF43C8" w:rsidRPr="004D6067" w:rsidRDefault="00DF43C8" w:rsidP="00140A08">
      <w:pPr>
        <w:jc w:val="both"/>
        <w:rPr>
          <w:rFonts w:ascii="Times New Roman" w:hAnsi="Times New Roman"/>
          <w:sz w:val="22"/>
          <w:szCs w:val="22"/>
        </w:rPr>
      </w:pPr>
    </w:p>
    <w:sectPr w:rsidR="00DF43C8" w:rsidRPr="004D6067" w:rsidSect="00304B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41B95" w14:textId="77777777" w:rsidR="001933D2" w:rsidRDefault="001933D2">
      <w:r>
        <w:separator/>
      </w:r>
    </w:p>
  </w:endnote>
  <w:endnote w:type="continuationSeparator" w:id="0">
    <w:p w14:paraId="3A0F66A9" w14:textId="77777777" w:rsidR="001933D2" w:rsidRDefault="00193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EBC8" w14:textId="77777777" w:rsidR="00C61E87" w:rsidRDefault="00C61E87">
    <w:pPr>
      <w:pStyle w:val="Footer"/>
    </w:pPr>
  </w:p>
  <w:p w14:paraId="71F91CF6" w14:textId="77777777" w:rsidR="00C61E87" w:rsidRDefault="00C61E8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AD68C" w14:textId="77777777" w:rsidR="00C61E87" w:rsidRDefault="00C61E87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805F5B">
      <w:rPr>
        <w:rStyle w:val="PageNumber"/>
        <w:noProof/>
        <w:sz w:val="24"/>
      </w:rPr>
      <w:t>14</w:t>
    </w:r>
    <w:r>
      <w:rPr>
        <w:rStyle w:val="PageNumber"/>
        <w:sz w:val="24"/>
      </w:rPr>
      <w:fldChar w:fldCharType="end"/>
    </w:r>
  </w:p>
  <w:p w14:paraId="76B59398" w14:textId="77777777" w:rsidR="00C61E87" w:rsidRDefault="00C61E8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EA529" w14:textId="77777777" w:rsidR="00C61E87" w:rsidRPr="006045E1" w:rsidRDefault="00C61E87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40E2CF6" wp14:editId="4EDFA11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F5205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6DE2E4DE" w14:textId="77777777" w:rsidR="00C61E87" w:rsidRPr="006045E1" w:rsidRDefault="00C61E87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347303B9" w14:textId="77777777" w:rsidR="00C61E87" w:rsidRDefault="00C61E87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3B62996A" w14:textId="77777777" w:rsidR="00C61E87" w:rsidRPr="00C33AEF" w:rsidRDefault="00C61E87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07226" w14:textId="77777777" w:rsidR="001933D2" w:rsidRDefault="001933D2">
      <w:r>
        <w:separator/>
      </w:r>
    </w:p>
  </w:footnote>
  <w:footnote w:type="continuationSeparator" w:id="0">
    <w:p w14:paraId="7F11EDFA" w14:textId="77777777" w:rsidR="001933D2" w:rsidRDefault="00193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4FF5F" w14:textId="77777777" w:rsidR="00C61E87" w:rsidRDefault="00C61E87">
    <w:pPr>
      <w:pStyle w:val="Header"/>
    </w:pPr>
  </w:p>
  <w:p w14:paraId="0A35A75F" w14:textId="77777777" w:rsidR="00C61E87" w:rsidRDefault="00C61E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D40C8" w14:textId="77777777" w:rsidR="00C61E87" w:rsidRDefault="00C61E87">
    <w:pPr>
      <w:pStyle w:val="Header"/>
    </w:pPr>
  </w:p>
  <w:p w14:paraId="67AAF9B1" w14:textId="77777777" w:rsidR="00C61E87" w:rsidRDefault="00C61E8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CD941" w14:textId="77777777" w:rsidR="00C61E87" w:rsidRDefault="00C61E87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FAA60D1" wp14:editId="76513293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777345" w14:textId="77777777" w:rsidR="00C61E87" w:rsidRPr="00F201F6" w:rsidRDefault="00C61E87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C8E040B" w14:textId="77777777" w:rsidR="00C61E87" w:rsidRPr="00F201F6" w:rsidRDefault="00C61E87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F3DFC14" w14:textId="77777777" w:rsidR="00C61E87" w:rsidRPr="00F201F6" w:rsidRDefault="00C61E87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7FC5C2F" w14:textId="1857BB75" w:rsidR="00C61E87" w:rsidRPr="00F201F6" w:rsidRDefault="00C61E87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</w:t>
    </w:r>
    <w:r w:rsidR="00CC57F6">
      <w:rPr>
        <w:rFonts w:ascii="Times New Roman" w:hAnsi="Times New Roman"/>
        <w:b/>
      </w:rPr>
      <w:t>Općinsko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16D70"/>
    <w:multiLevelType w:val="hybridMultilevel"/>
    <w:tmpl w:val="2EB2EDF4"/>
    <w:lvl w:ilvl="0" w:tplc="D1762D5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261524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354"/>
    <w:rsid w:val="00000BC1"/>
    <w:rsid w:val="00014C60"/>
    <w:rsid w:val="00015124"/>
    <w:rsid w:val="00020FEC"/>
    <w:rsid w:val="000246D0"/>
    <w:rsid w:val="0003090B"/>
    <w:rsid w:val="00035E59"/>
    <w:rsid w:val="0005429A"/>
    <w:rsid w:val="00055E47"/>
    <w:rsid w:val="00061A33"/>
    <w:rsid w:val="00071382"/>
    <w:rsid w:val="0007697F"/>
    <w:rsid w:val="00084335"/>
    <w:rsid w:val="000D6FB8"/>
    <w:rsid w:val="00104170"/>
    <w:rsid w:val="001174A7"/>
    <w:rsid w:val="00122431"/>
    <w:rsid w:val="00140A08"/>
    <w:rsid w:val="00166383"/>
    <w:rsid w:val="00176BAA"/>
    <w:rsid w:val="00181C70"/>
    <w:rsid w:val="001933D2"/>
    <w:rsid w:val="001B3621"/>
    <w:rsid w:val="001D3F12"/>
    <w:rsid w:val="00250457"/>
    <w:rsid w:val="00264448"/>
    <w:rsid w:val="002967C9"/>
    <w:rsid w:val="002C0A3B"/>
    <w:rsid w:val="002D2FCC"/>
    <w:rsid w:val="002E4AF8"/>
    <w:rsid w:val="002F1F4E"/>
    <w:rsid w:val="00304B4C"/>
    <w:rsid w:val="0032075D"/>
    <w:rsid w:val="00325F25"/>
    <w:rsid w:val="00331125"/>
    <w:rsid w:val="00337CBC"/>
    <w:rsid w:val="00344778"/>
    <w:rsid w:val="003462A4"/>
    <w:rsid w:val="0035345A"/>
    <w:rsid w:val="00377F84"/>
    <w:rsid w:val="00390636"/>
    <w:rsid w:val="00395E19"/>
    <w:rsid w:val="003E67BC"/>
    <w:rsid w:val="00406C7A"/>
    <w:rsid w:val="004108B2"/>
    <w:rsid w:val="00423226"/>
    <w:rsid w:val="00434F1E"/>
    <w:rsid w:val="004A6354"/>
    <w:rsid w:val="004D2D8E"/>
    <w:rsid w:val="004D6067"/>
    <w:rsid w:val="00540206"/>
    <w:rsid w:val="00555AAA"/>
    <w:rsid w:val="00566E5D"/>
    <w:rsid w:val="00576AA6"/>
    <w:rsid w:val="00585121"/>
    <w:rsid w:val="005940DA"/>
    <w:rsid w:val="005C19E9"/>
    <w:rsid w:val="005E431F"/>
    <w:rsid w:val="006045E1"/>
    <w:rsid w:val="00605769"/>
    <w:rsid w:val="00622186"/>
    <w:rsid w:val="00635011"/>
    <w:rsid w:val="00655BE0"/>
    <w:rsid w:val="00667683"/>
    <w:rsid w:val="006910B6"/>
    <w:rsid w:val="006950A0"/>
    <w:rsid w:val="006C2C59"/>
    <w:rsid w:val="006D67F6"/>
    <w:rsid w:val="006E759A"/>
    <w:rsid w:val="006F67C0"/>
    <w:rsid w:val="0070114D"/>
    <w:rsid w:val="00702478"/>
    <w:rsid w:val="00762B81"/>
    <w:rsid w:val="007B62DC"/>
    <w:rsid w:val="007B64DF"/>
    <w:rsid w:val="007E3034"/>
    <w:rsid w:val="008016AF"/>
    <w:rsid w:val="00805F5B"/>
    <w:rsid w:val="00812E57"/>
    <w:rsid w:val="00814E56"/>
    <w:rsid w:val="00824154"/>
    <w:rsid w:val="0084250A"/>
    <w:rsid w:val="00857388"/>
    <w:rsid w:val="0088048A"/>
    <w:rsid w:val="008A601A"/>
    <w:rsid w:val="008E6943"/>
    <w:rsid w:val="008F5632"/>
    <w:rsid w:val="008F7FFC"/>
    <w:rsid w:val="00901C52"/>
    <w:rsid w:val="009065A3"/>
    <w:rsid w:val="00923BFB"/>
    <w:rsid w:val="00951441"/>
    <w:rsid w:val="00951745"/>
    <w:rsid w:val="00960947"/>
    <w:rsid w:val="0096690E"/>
    <w:rsid w:val="00972C5E"/>
    <w:rsid w:val="009815C7"/>
    <w:rsid w:val="009D17EB"/>
    <w:rsid w:val="009E1149"/>
    <w:rsid w:val="009F7EDB"/>
    <w:rsid w:val="00A14D40"/>
    <w:rsid w:val="00A23355"/>
    <w:rsid w:val="00A478D1"/>
    <w:rsid w:val="00A53D18"/>
    <w:rsid w:val="00A64311"/>
    <w:rsid w:val="00A668C8"/>
    <w:rsid w:val="00A719D3"/>
    <w:rsid w:val="00A83FC5"/>
    <w:rsid w:val="00A8562E"/>
    <w:rsid w:val="00AD1F6E"/>
    <w:rsid w:val="00AF4C44"/>
    <w:rsid w:val="00AF6760"/>
    <w:rsid w:val="00B11E89"/>
    <w:rsid w:val="00B16908"/>
    <w:rsid w:val="00B44773"/>
    <w:rsid w:val="00B82A7B"/>
    <w:rsid w:val="00BC3822"/>
    <w:rsid w:val="00BD3400"/>
    <w:rsid w:val="00C20206"/>
    <w:rsid w:val="00C3072E"/>
    <w:rsid w:val="00C33AEF"/>
    <w:rsid w:val="00C36FBA"/>
    <w:rsid w:val="00C53B9D"/>
    <w:rsid w:val="00C5729C"/>
    <w:rsid w:val="00C61CA0"/>
    <w:rsid w:val="00C61E87"/>
    <w:rsid w:val="00C76EEA"/>
    <w:rsid w:val="00C802DC"/>
    <w:rsid w:val="00CA1F5C"/>
    <w:rsid w:val="00CC57F6"/>
    <w:rsid w:val="00CE0D33"/>
    <w:rsid w:val="00D03E59"/>
    <w:rsid w:val="00D3796F"/>
    <w:rsid w:val="00D37FF4"/>
    <w:rsid w:val="00DB2AC6"/>
    <w:rsid w:val="00DD44D5"/>
    <w:rsid w:val="00DF0682"/>
    <w:rsid w:val="00DF43C8"/>
    <w:rsid w:val="00E00698"/>
    <w:rsid w:val="00E1151A"/>
    <w:rsid w:val="00E3221F"/>
    <w:rsid w:val="00E45DE0"/>
    <w:rsid w:val="00E575E1"/>
    <w:rsid w:val="00EA259E"/>
    <w:rsid w:val="00EB6D37"/>
    <w:rsid w:val="00EC4EE8"/>
    <w:rsid w:val="00ED26DA"/>
    <w:rsid w:val="00ED76CA"/>
    <w:rsid w:val="00EE42E8"/>
    <w:rsid w:val="00EE4E4D"/>
    <w:rsid w:val="00EF7783"/>
    <w:rsid w:val="00F0506F"/>
    <w:rsid w:val="00F05355"/>
    <w:rsid w:val="00F1158B"/>
    <w:rsid w:val="00F201F6"/>
    <w:rsid w:val="00F44E9C"/>
    <w:rsid w:val="00F65010"/>
    <w:rsid w:val="00F71780"/>
    <w:rsid w:val="00F774BD"/>
    <w:rsid w:val="00F95067"/>
    <w:rsid w:val="00FC75B2"/>
    <w:rsid w:val="00FD1656"/>
    <w:rsid w:val="00FD2A7E"/>
    <w:rsid w:val="00FD6163"/>
    <w:rsid w:val="00FE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C148F2"/>
  <w15:chartTrackingRefBased/>
  <w15:docId w15:val="{E53385CF-D8AE-4DCF-8BDD-E3880265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link w:val="Header"/>
    <w:qFormat/>
    <w:rsid w:val="004A6354"/>
    <w:rPr>
      <w:rFonts w:ascii="HR Times" w:hAnsi="HR Times"/>
      <w:lang w:eastAsia="en-US"/>
    </w:rPr>
  </w:style>
  <w:style w:type="character" w:customStyle="1" w:styleId="ZaglavljeChar">
    <w:name w:val="Zaglavlje Char"/>
    <w:basedOn w:val="DefaultParagraphFont"/>
    <w:rsid w:val="00325F25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E1151A"/>
    <w:pPr>
      <w:ind w:left="720"/>
      <w:contextualSpacing/>
    </w:pPr>
  </w:style>
  <w:style w:type="character" w:customStyle="1" w:styleId="bold">
    <w:name w:val="bold"/>
    <w:basedOn w:val="DefaultParagraphFont"/>
    <w:rsid w:val="00824154"/>
  </w:style>
  <w:style w:type="paragraph" w:styleId="NormalWeb">
    <w:name w:val="Normal (Web)"/>
    <w:basedOn w:val="Normal"/>
    <w:uiPriority w:val="99"/>
    <w:unhideWhenUsed/>
    <w:rsid w:val="0095144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table" w:styleId="TableGrid">
    <w:name w:val="Table Grid"/>
    <w:basedOn w:val="TableNormal"/>
    <w:rsid w:val="00CA1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956EC-7B90-42B1-813D-8337E5B50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529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66</cp:revision>
  <cp:lastPrinted>2022-11-18T10:55:00Z</cp:lastPrinted>
  <dcterms:created xsi:type="dcterms:W3CDTF">2022-02-20T11:39:00Z</dcterms:created>
  <dcterms:modified xsi:type="dcterms:W3CDTF">2025-10-21T09:30:00Z</dcterms:modified>
</cp:coreProperties>
</file>