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CD96" w14:textId="60C98B1C" w:rsidR="00FD3C3D" w:rsidRDefault="00FD3C3D" w:rsidP="00FD3C3D">
      <w:pPr>
        <w:rPr>
          <w:rFonts w:ascii="Times New Roman" w:hAnsi="Times New Roman"/>
          <w:sz w:val="22"/>
          <w:szCs w:val="22"/>
        </w:rPr>
      </w:pPr>
    </w:p>
    <w:p w14:paraId="1DA8EC8D" w14:textId="77777777" w:rsidR="00FD2C78" w:rsidRPr="00F82442" w:rsidRDefault="00FD2C78" w:rsidP="00FD3C3D">
      <w:pPr>
        <w:rPr>
          <w:rFonts w:ascii="Times New Roman" w:hAnsi="Times New Roman"/>
          <w:sz w:val="22"/>
          <w:szCs w:val="22"/>
        </w:rPr>
      </w:pPr>
    </w:p>
    <w:p w14:paraId="77EBD665" w14:textId="36D6622A" w:rsidR="00FD3C3D" w:rsidRPr="00F82442" w:rsidRDefault="00FD3C3D" w:rsidP="00FD3C3D">
      <w:pPr>
        <w:rPr>
          <w:rFonts w:ascii="Times New Roman" w:hAnsi="Times New Roman"/>
          <w:sz w:val="22"/>
          <w:szCs w:val="22"/>
        </w:rPr>
      </w:pPr>
      <w:r w:rsidRPr="00F82442">
        <w:rPr>
          <w:rFonts w:ascii="Times New Roman" w:hAnsi="Times New Roman"/>
          <w:sz w:val="22"/>
          <w:szCs w:val="22"/>
        </w:rPr>
        <w:t>KLASA:</w:t>
      </w:r>
      <w:r w:rsidRPr="00F82442">
        <w:rPr>
          <w:rFonts w:ascii="Times New Roman" w:hAnsi="Times New Roman"/>
          <w:sz w:val="22"/>
          <w:szCs w:val="22"/>
        </w:rPr>
        <w:tab/>
        <w:t>024-01/2</w:t>
      </w:r>
      <w:r w:rsidR="00C47352" w:rsidRPr="00F82442">
        <w:rPr>
          <w:rFonts w:ascii="Times New Roman" w:hAnsi="Times New Roman"/>
          <w:sz w:val="22"/>
          <w:szCs w:val="22"/>
        </w:rPr>
        <w:t>5</w:t>
      </w:r>
      <w:r w:rsidRPr="00F82442">
        <w:rPr>
          <w:rFonts w:ascii="Times New Roman" w:hAnsi="Times New Roman"/>
          <w:sz w:val="22"/>
          <w:szCs w:val="22"/>
        </w:rPr>
        <w:t>-01/</w:t>
      </w:r>
      <w:r w:rsidR="00094016">
        <w:rPr>
          <w:rFonts w:ascii="Times New Roman" w:hAnsi="Times New Roman"/>
          <w:sz w:val="22"/>
          <w:szCs w:val="22"/>
        </w:rPr>
        <w:t>0</w:t>
      </w:r>
      <w:r w:rsidR="0008344D">
        <w:rPr>
          <w:rFonts w:ascii="Times New Roman" w:hAnsi="Times New Roman"/>
          <w:sz w:val="22"/>
          <w:szCs w:val="22"/>
        </w:rPr>
        <w:t>9</w:t>
      </w:r>
    </w:p>
    <w:p w14:paraId="2D8CD7E7" w14:textId="41ED2F5F" w:rsidR="00FD3C3D" w:rsidRPr="00F82442" w:rsidRDefault="00FD3C3D" w:rsidP="00FD3C3D">
      <w:pPr>
        <w:rPr>
          <w:rFonts w:ascii="Times New Roman" w:hAnsi="Times New Roman"/>
          <w:sz w:val="22"/>
          <w:szCs w:val="22"/>
        </w:rPr>
      </w:pPr>
      <w:r w:rsidRPr="00F82442">
        <w:rPr>
          <w:rFonts w:ascii="Times New Roman" w:hAnsi="Times New Roman"/>
          <w:sz w:val="22"/>
          <w:szCs w:val="22"/>
        </w:rPr>
        <w:t>URBROJ:</w:t>
      </w:r>
      <w:r w:rsidRPr="00F82442">
        <w:rPr>
          <w:rFonts w:ascii="Times New Roman" w:hAnsi="Times New Roman"/>
          <w:sz w:val="22"/>
          <w:szCs w:val="22"/>
        </w:rPr>
        <w:tab/>
        <w:t>2117-03-2</w:t>
      </w:r>
      <w:r w:rsidR="00C47352" w:rsidRPr="00F82442">
        <w:rPr>
          <w:rFonts w:ascii="Times New Roman" w:hAnsi="Times New Roman"/>
          <w:sz w:val="22"/>
          <w:szCs w:val="22"/>
        </w:rPr>
        <w:t>5</w:t>
      </w:r>
      <w:r w:rsidRPr="00F82442">
        <w:rPr>
          <w:rFonts w:ascii="Times New Roman" w:hAnsi="Times New Roman"/>
          <w:sz w:val="22"/>
          <w:szCs w:val="22"/>
        </w:rPr>
        <w:t>-</w:t>
      </w:r>
      <w:r w:rsidR="00B039BA">
        <w:rPr>
          <w:rFonts w:ascii="Times New Roman" w:hAnsi="Times New Roman"/>
          <w:sz w:val="22"/>
          <w:szCs w:val="22"/>
        </w:rPr>
        <w:t>2</w:t>
      </w:r>
    </w:p>
    <w:p w14:paraId="0F439276" w14:textId="4F4D87D9" w:rsidR="00FD3C3D" w:rsidRPr="00F82442" w:rsidRDefault="00FD3C3D" w:rsidP="00FD3C3D">
      <w:pPr>
        <w:rPr>
          <w:rFonts w:ascii="Times New Roman" w:hAnsi="Times New Roman"/>
          <w:sz w:val="22"/>
          <w:szCs w:val="22"/>
        </w:rPr>
      </w:pPr>
      <w:r w:rsidRPr="00F82442">
        <w:rPr>
          <w:rFonts w:ascii="Times New Roman" w:hAnsi="Times New Roman"/>
          <w:sz w:val="22"/>
          <w:szCs w:val="22"/>
        </w:rPr>
        <w:t xml:space="preserve">Babino Polje,  </w:t>
      </w:r>
      <w:r w:rsidRPr="00F82442">
        <w:rPr>
          <w:rFonts w:ascii="Times New Roman" w:hAnsi="Times New Roman"/>
          <w:sz w:val="22"/>
          <w:szCs w:val="22"/>
        </w:rPr>
        <w:tab/>
      </w:r>
      <w:r w:rsidR="0008344D">
        <w:rPr>
          <w:rFonts w:ascii="Times New Roman" w:hAnsi="Times New Roman"/>
          <w:sz w:val="22"/>
          <w:szCs w:val="22"/>
        </w:rPr>
        <w:t>12.</w:t>
      </w:r>
      <w:r w:rsidR="00B039BA">
        <w:rPr>
          <w:rFonts w:ascii="Times New Roman" w:hAnsi="Times New Roman"/>
          <w:sz w:val="22"/>
          <w:szCs w:val="22"/>
        </w:rPr>
        <w:t>12</w:t>
      </w:r>
      <w:r w:rsidR="00094016">
        <w:rPr>
          <w:rFonts w:ascii="Times New Roman" w:hAnsi="Times New Roman"/>
          <w:sz w:val="22"/>
          <w:szCs w:val="22"/>
        </w:rPr>
        <w:t>.</w:t>
      </w:r>
      <w:r w:rsidRPr="00F82442">
        <w:rPr>
          <w:rFonts w:ascii="Times New Roman" w:hAnsi="Times New Roman"/>
          <w:sz w:val="22"/>
          <w:szCs w:val="22"/>
        </w:rPr>
        <w:t>202</w:t>
      </w:r>
      <w:r w:rsidR="00C47352" w:rsidRPr="00F82442">
        <w:rPr>
          <w:rFonts w:ascii="Times New Roman" w:hAnsi="Times New Roman"/>
          <w:sz w:val="22"/>
          <w:szCs w:val="22"/>
        </w:rPr>
        <w:t>5</w:t>
      </w:r>
      <w:r w:rsidRPr="00F82442">
        <w:rPr>
          <w:rFonts w:ascii="Times New Roman" w:hAnsi="Times New Roman"/>
          <w:sz w:val="22"/>
          <w:szCs w:val="22"/>
        </w:rPr>
        <w:t>.</w:t>
      </w:r>
    </w:p>
    <w:p w14:paraId="44E059A2" w14:textId="77777777" w:rsidR="00FD3C3D" w:rsidRPr="00F82442" w:rsidRDefault="00FD3C3D" w:rsidP="00FD3C3D">
      <w:pPr>
        <w:rPr>
          <w:rFonts w:ascii="Times New Roman" w:hAnsi="Times New Roman"/>
          <w:sz w:val="22"/>
          <w:szCs w:val="22"/>
        </w:rPr>
      </w:pPr>
    </w:p>
    <w:p w14:paraId="6DDB6893" w14:textId="77777777" w:rsidR="00FD3C3D" w:rsidRPr="00F82442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82442">
        <w:rPr>
          <w:rFonts w:ascii="Times New Roman" w:hAnsi="Times New Roman"/>
          <w:b/>
          <w:sz w:val="22"/>
          <w:szCs w:val="22"/>
        </w:rPr>
        <w:t>O B R A Z L O Ž E N J E</w:t>
      </w:r>
    </w:p>
    <w:p w14:paraId="1547CF9C" w14:textId="7E1853DF" w:rsidR="00FD3C3D" w:rsidRPr="00F82442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82442">
        <w:rPr>
          <w:rFonts w:ascii="Times New Roman" w:hAnsi="Times New Roman"/>
          <w:b/>
          <w:sz w:val="22"/>
          <w:szCs w:val="22"/>
        </w:rPr>
        <w:t xml:space="preserve">uz predložene akte za </w:t>
      </w:r>
      <w:r w:rsidR="00B039BA">
        <w:rPr>
          <w:rFonts w:ascii="Times New Roman" w:hAnsi="Times New Roman"/>
          <w:b/>
          <w:sz w:val="22"/>
          <w:szCs w:val="22"/>
        </w:rPr>
        <w:t>6</w:t>
      </w:r>
      <w:r w:rsidRPr="00F82442">
        <w:rPr>
          <w:rFonts w:ascii="Times New Roman" w:hAnsi="Times New Roman"/>
          <w:b/>
          <w:sz w:val="22"/>
          <w:szCs w:val="22"/>
        </w:rPr>
        <w:t>. sjednicu Općinskog vijeća</w:t>
      </w:r>
    </w:p>
    <w:p w14:paraId="5627F021" w14:textId="1E732436" w:rsidR="007B1BD1" w:rsidRPr="009A09F7" w:rsidRDefault="00FD3C3D" w:rsidP="009A09F7">
      <w:pPr>
        <w:jc w:val="center"/>
        <w:rPr>
          <w:rFonts w:ascii="Times New Roman" w:hAnsi="Times New Roman"/>
          <w:b/>
          <w:sz w:val="22"/>
          <w:szCs w:val="22"/>
        </w:rPr>
      </w:pPr>
      <w:r w:rsidRPr="00F82442">
        <w:rPr>
          <w:rFonts w:ascii="Times New Roman" w:hAnsi="Times New Roman"/>
          <w:b/>
          <w:sz w:val="22"/>
          <w:szCs w:val="22"/>
        </w:rPr>
        <w:t>(</w:t>
      </w:r>
      <w:r w:rsidR="00734A39">
        <w:rPr>
          <w:rFonts w:ascii="Times New Roman" w:hAnsi="Times New Roman"/>
          <w:b/>
          <w:sz w:val="22"/>
          <w:szCs w:val="22"/>
        </w:rPr>
        <w:t>300</w:t>
      </w:r>
      <w:r w:rsidRPr="00F82442">
        <w:rPr>
          <w:rFonts w:ascii="Times New Roman" w:hAnsi="Times New Roman"/>
          <w:b/>
          <w:sz w:val="22"/>
          <w:szCs w:val="22"/>
        </w:rPr>
        <w:t>/202</w:t>
      </w:r>
      <w:r w:rsidR="00C47352" w:rsidRPr="00F82442">
        <w:rPr>
          <w:rFonts w:ascii="Times New Roman" w:hAnsi="Times New Roman"/>
          <w:b/>
          <w:sz w:val="22"/>
          <w:szCs w:val="22"/>
        </w:rPr>
        <w:t>5</w:t>
      </w:r>
      <w:r w:rsidRPr="00F82442">
        <w:rPr>
          <w:rFonts w:ascii="Times New Roman" w:hAnsi="Times New Roman"/>
          <w:b/>
          <w:sz w:val="22"/>
          <w:szCs w:val="22"/>
        </w:rPr>
        <w:t>-PAO)</w:t>
      </w:r>
    </w:p>
    <w:p w14:paraId="165ED919" w14:textId="77777777" w:rsidR="00FF101C" w:rsidRPr="00F82442" w:rsidRDefault="00FF101C" w:rsidP="00327F2B">
      <w:pPr>
        <w:rPr>
          <w:rFonts w:ascii="Times New Roman" w:hAnsi="Times New Roman"/>
          <w:b/>
          <w:sz w:val="22"/>
          <w:szCs w:val="22"/>
        </w:rPr>
      </w:pPr>
    </w:p>
    <w:p w14:paraId="5EC03FC4" w14:textId="1355CE72" w:rsidR="00800A2F" w:rsidRPr="000F2894" w:rsidRDefault="00800A2F" w:rsidP="00800A2F">
      <w:p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AD/</w:t>
      </w:r>
      <w:r>
        <w:rPr>
          <w:rFonts w:ascii="Times New Roman" w:hAnsi="Times New Roman"/>
          <w:b/>
          <w:sz w:val="22"/>
          <w:szCs w:val="22"/>
        </w:rPr>
        <w:t>2</w:t>
      </w:r>
    </w:p>
    <w:p w14:paraId="0765E178" w14:textId="470349C0" w:rsidR="00800A2F" w:rsidRPr="000F2894" w:rsidRDefault="00800A2F" w:rsidP="00800A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 xml:space="preserve">Donošenje Odluke o </w:t>
      </w:r>
      <w:r w:rsidR="00B039BA">
        <w:rPr>
          <w:rFonts w:ascii="Times New Roman" w:hAnsi="Times New Roman"/>
          <w:b/>
          <w:bCs/>
          <w:sz w:val="22"/>
          <w:szCs w:val="22"/>
        </w:rPr>
        <w:t>usvajanju</w:t>
      </w:r>
      <w:r w:rsidRPr="000F2894">
        <w:rPr>
          <w:rFonts w:ascii="Times New Roman" w:hAnsi="Times New Roman"/>
          <w:b/>
          <w:bCs/>
          <w:sz w:val="22"/>
          <w:szCs w:val="22"/>
        </w:rPr>
        <w:t xml:space="preserve"> Proračuna Općine Mljet za 202</w:t>
      </w:r>
      <w:r w:rsidR="00B039BA">
        <w:rPr>
          <w:rFonts w:ascii="Times New Roman" w:hAnsi="Times New Roman"/>
          <w:b/>
          <w:bCs/>
          <w:sz w:val="22"/>
          <w:szCs w:val="22"/>
        </w:rPr>
        <w:t>6</w:t>
      </w:r>
      <w:r w:rsidRPr="000F2894">
        <w:rPr>
          <w:rFonts w:ascii="Times New Roman" w:hAnsi="Times New Roman"/>
          <w:b/>
          <w:bCs/>
          <w:sz w:val="22"/>
          <w:szCs w:val="22"/>
        </w:rPr>
        <w:t>. godinu s projekcijama Proračuna za 202</w:t>
      </w:r>
      <w:r w:rsidR="00B039BA">
        <w:rPr>
          <w:rFonts w:ascii="Times New Roman" w:hAnsi="Times New Roman"/>
          <w:b/>
          <w:bCs/>
          <w:sz w:val="22"/>
          <w:szCs w:val="22"/>
        </w:rPr>
        <w:t>7</w:t>
      </w:r>
      <w:r w:rsidRPr="000F2894">
        <w:rPr>
          <w:rFonts w:ascii="Times New Roman" w:hAnsi="Times New Roman"/>
          <w:b/>
          <w:bCs/>
          <w:sz w:val="22"/>
          <w:szCs w:val="22"/>
        </w:rPr>
        <w:t>. i 202</w:t>
      </w:r>
      <w:r w:rsidR="00B039BA">
        <w:rPr>
          <w:rFonts w:ascii="Times New Roman" w:hAnsi="Times New Roman"/>
          <w:b/>
          <w:bCs/>
          <w:sz w:val="22"/>
          <w:szCs w:val="22"/>
        </w:rPr>
        <w:t>8</w:t>
      </w:r>
      <w:r w:rsidRPr="000F2894">
        <w:rPr>
          <w:rFonts w:ascii="Times New Roman" w:hAnsi="Times New Roman"/>
          <w:b/>
          <w:bCs/>
          <w:sz w:val="22"/>
          <w:szCs w:val="22"/>
        </w:rPr>
        <w:t>. godinu</w:t>
      </w:r>
    </w:p>
    <w:p w14:paraId="6A877702" w14:textId="77777777" w:rsidR="00800A2F" w:rsidRPr="000F2894" w:rsidRDefault="00800A2F" w:rsidP="00800A2F">
      <w:pPr>
        <w:jc w:val="both"/>
        <w:rPr>
          <w:rFonts w:ascii="Times New Roman" w:hAnsi="Times New Roman"/>
          <w:sz w:val="22"/>
          <w:szCs w:val="22"/>
        </w:rPr>
      </w:pPr>
    </w:p>
    <w:p w14:paraId="69ED6D54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5488150B" w14:textId="239AC492" w:rsidR="00800A2F" w:rsidRPr="000F2894" w:rsidRDefault="004B7A25" w:rsidP="004B7A25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800A2F" w:rsidRPr="000F2894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800A2F" w:rsidRPr="000F2894">
        <w:rPr>
          <w:rFonts w:ascii="Times New Roman" w:hAnsi="Times New Roman"/>
          <w:sz w:val="22"/>
          <w:szCs w:val="22"/>
        </w:rPr>
        <w:t>k 42. stavak 1. Zakona o proračunu („Narodne novine“ broj 144/21) i članka 37. stavak 1. točka 4.  Statuta Općine Mljet („Službeni glasnik Općine Mljet“ broj 2/21 i 5/21-ispr.), na prijedlog Općinskog načelnika</w:t>
      </w:r>
    </w:p>
    <w:p w14:paraId="039C258F" w14:textId="77777777" w:rsidR="00800A2F" w:rsidRPr="000F2894" w:rsidRDefault="00800A2F" w:rsidP="00800A2F">
      <w:pPr>
        <w:rPr>
          <w:rFonts w:ascii="Times New Roman" w:hAnsi="Times New Roman"/>
          <w:b/>
          <w:sz w:val="22"/>
          <w:szCs w:val="22"/>
        </w:rPr>
      </w:pPr>
    </w:p>
    <w:p w14:paraId="18599B45" w14:textId="77777777" w:rsidR="00800A2F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46D897C1" w14:textId="77777777" w:rsidR="00BF395C" w:rsidRPr="000F2894" w:rsidRDefault="00BF395C" w:rsidP="00BF395C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zakonskih obaveza i obaveza proizišlih iz Zakona o proračunu, Statuta Općine Mljet i općih akata Općine Mljet, te optimalno upravljanje proračunskim prihodima i rashodima.</w:t>
      </w:r>
    </w:p>
    <w:p w14:paraId="10664347" w14:textId="77777777" w:rsidR="00BF395C" w:rsidRDefault="00BF395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E845F89" w14:textId="77777777" w:rsidR="00BF395C" w:rsidRPr="000F2894" w:rsidRDefault="00BF395C" w:rsidP="00BF395C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CA7BBBD" w14:textId="77777777" w:rsidR="00BF395C" w:rsidRPr="000F2894" w:rsidRDefault="00BF395C" w:rsidP="00BF395C">
      <w:pPr>
        <w:rPr>
          <w:rFonts w:ascii="Times New Roman" w:hAnsi="Times New Roman"/>
          <w:b/>
          <w:sz w:val="22"/>
          <w:szCs w:val="22"/>
        </w:rPr>
      </w:pPr>
    </w:p>
    <w:p w14:paraId="50FAF2B0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UVODNO</w:t>
      </w:r>
    </w:p>
    <w:p w14:paraId="463D366F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55E1AC3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Proračun</w:t>
      </w:r>
      <w:r w:rsidRPr="000F2894">
        <w:rPr>
          <w:rFonts w:ascii="Times New Roman" w:hAnsi="Times New Roman"/>
          <w:b/>
          <w:sz w:val="22"/>
          <w:szCs w:val="22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</w:rPr>
        <w:t>Općine Mljet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>. godinu s projekcijama Proračuna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>. i 202</w:t>
      </w:r>
      <w:r>
        <w:rPr>
          <w:rFonts w:ascii="Times New Roman" w:hAnsi="Times New Roman"/>
          <w:bCs/>
          <w:sz w:val="22"/>
          <w:szCs w:val="22"/>
        </w:rPr>
        <w:t>7</w:t>
      </w:r>
      <w:r w:rsidRPr="000F2894">
        <w:rPr>
          <w:rFonts w:ascii="Times New Roman" w:hAnsi="Times New Roman"/>
          <w:bCs/>
          <w:sz w:val="22"/>
          <w:szCs w:val="22"/>
        </w:rPr>
        <w:t>. godinu donosi se uz postojanje određenih bitnih</w:t>
      </w:r>
      <w:r>
        <w:rPr>
          <w:rFonts w:ascii="Times New Roman" w:hAnsi="Times New Roman"/>
          <w:bCs/>
          <w:sz w:val="22"/>
          <w:szCs w:val="22"/>
        </w:rPr>
        <w:t>, formalnih i praktičnih</w:t>
      </w:r>
      <w:r w:rsidRPr="000F2894">
        <w:rPr>
          <w:rFonts w:ascii="Times New Roman" w:hAnsi="Times New Roman"/>
          <w:bCs/>
          <w:sz w:val="22"/>
          <w:szCs w:val="22"/>
        </w:rPr>
        <w:t xml:space="preserve"> objektivnih nepoznanica koje </w:t>
      </w:r>
      <w:r>
        <w:rPr>
          <w:rFonts w:ascii="Times New Roman" w:hAnsi="Times New Roman"/>
          <w:bCs/>
          <w:sz w:val="22"/>
          <w:szCs w:val="22"/>
        </w:rPr>
        <w:t xml:space="preserve">bi mogle </w:t>
      </w:r>
      <w:r w:rsidRPr="000F2894">
        <w:rPr>
          <w:rFonts w:ascii="Times New Roman" w:hAnsi="Times New Roman"/>
          <w:bCs/>
          <w:sz w:val="22"/>
          <w:szCs w:val="22"/>
        </w:rPr>
        <w:t>utje</w:t>
      </w:r>
      <w:r>
        <w:rPr>
          <w:rFonts w:ascii="Times New Roman" w:hAnsi="Times New Roman"/>
          <w:bCs/>
          <w:sz w:val="22"/>
          <w:szCs w:val="22"/>
        </w:rPr>
        <w:t>cati</w:t>
      </w:r>
      <w:r w:rsidRPr="000F2894">
        <w:rPr>
          <w:rFonts w:ascii="Times New Roman" w:hAnsi="Times New Roman"/>
          <w:bCs/>
          <w:sz w:val="22"/>
          <w:szCs w:val="22"/>
        </w:rPr>
        <w:t xml:space="preserve"> na predložena rješenja</w:t>
      </w:r>
      <w:r>
        <w:rPr>
          <w:rFonts w:ascii="Times New Roman" w:hAnsi="Times New Roman"/>
          <w:bCs/>
          <w:sz w:val="22"/>
          <w:szCs w:val="22"/>
        </w:rPr>
        <w:t>.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76358DE4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Višak iz 2025. godine i prethodnih godina se prenosi i koristi kroz ovo proračunsko razdoblje i njime se osiguravaju nedostatna sredstva iznad planiranih prihoda, a za realizaciju planiranih kapitalnih projekata i aktivnosti, sve u ovom proračunskom razdoblju</w:t>
      </w:r>
    </w:p>
    <w:p w14:paraId="7F9168F9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Neke od</w:t>
      </w:r>
      <w:r w:rsidRPr="000F2894">
        <w:rPr>
          <w:rFonts w:ascii="Times New Roman" w:hAnsi="Times New Roman"/>
          <w:bCs/>
          <w:sz w:val="22"/>
          <w:szCs w:val="22"/>
        </w:rPr>
        <w:t xml:space="preserve"> nepoznanice</w:t>
      </w:r>
      <w:r>
        <w:rPr>
          <w:rFonts w:ascii="Times New Roman" w:hAnsi="Times New Roman"/>
          <w:bCs/>
          <w:sz w:val="22"/>
          <w:szCs w:val="22"/>
        </w:rPr>
        <w:t xml:space="preserve"> (iako su ta pitanja ocjenjena maksimalno moguće objektivno)</w:t>
      </w:r>
      <w:r w:rsidRPr="000F2894">
        <w:rPr>
          <w:rFonts w:ascii="Times New Roman" w:hAnsi="Times New Roman"/>
          <w:bCs/>
          <w:sz w:val="22"/>
          <w:szCs w:val="22"/>
        </w:rPr>
        <w:t xml:space="preserve"> su: hoće li se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F2894">
        <w:rPr>
          <w:rFonts w:ascii="Times New Roman" w:hAnsi="Times New Roman"/>
          <w:bCs/>
          <w:sz w:val="22"/>
          <w:szCs w:val="22"/>
        </w:rPr>
        <w:t xml:space="preserve">kad </w:t>
      </w:r>
      <w:r>
        <w:rPr>
          <w:rFonts w:ascii="Times New Roman" w:hAnsi="Times New Roman"/>
          <w:bCs/>
          <w:sz w:val="22"/>
          <w:szCs w:val="22"/>
        </w:rPr>
        <w:t xml:space="preserve">i u kom iznosu </w:t>
      </w:r>
      <w:r w:rsidRPr="000F2894">
        <w:rPr>
          <w:rFonts w:ascii="Times New Roman" w:hAnsi="Times New Roman"/>
          <w:bCs/>
          <w:sz w:val="22"/>
          <w:szCs w:val="22"/>
        </w:rPr>
        <w:t>realizirati prodaja poslovnih udjela Vodovod Dubrovnik d.o.o. Gradu Dubrovniku; hoće li se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F2894">
        <w:rPr>
          <w:rFonts w:ascii="Times New Roman" w:hAnsi="Times New Roman"/>
          <w:bCs/>
          <w:sz w:val="22"/>
          <w:szCs w:val="22"/>
        </w:rPr>
        <w:t xml:space="preserve">kad </w:t>
      </w:r>
      <w:r>
        <w:rPr>
          <w:rFonts w:ascii="Times New Roman" w:hAnsi="Times New Roman"/>
          <w:bCs/>
          <w:sz w:val="22"/>
          <w:szCs w:val="22"/>
        </w:rPr>
        <w:t xml:space="preserve">i u kom iznosu </w:t>
      </w:r>
      <w:r w:rsidRPr="000F2894">
        <w:rPr>
          <w:rFonts w:ascii="Times New Roman" w:hAnsi="Times New Roman"/>
          <w:bCs/>
          <w:sz w:val="22"/>
          <w:szCs w:val="22"/>
        </w:rPr>
        <w:t xml:space="preserve">realizirati prodaja građevinskog zemljišta u vlasništvu Općine Mljet; hoće li iz EU sredstava biti odobreno sufinanciranje izgradnje </w:t>
      </w:r>
      <w:r>
        <w:rPr>
          <w:rFonts w:ascii="Times New Roman" w:hAnsi="Times New Roman"/>
          <w:bCs/>
          <w:sz w:val="22"/>
          <w:szCs w:val="22"/>
        </w:rPr>
        <w:t xml:space="preserve">vatrogasnog doma Žukovac i hoće li Općinu opteretiti neki točno neutvrđeni, ali mogući troškovi iz ranijih godina (sudski troškovi i eventualni povrat dijela primljene kupoprodajne cijene za zemljišta). </w:t>
      </w:r>
    </w:p>
    <w:p w14:paraId="0875101F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DF82BE3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PRIHODI, ODNOSNO PRIMICI</w:t>
      </w:r>
    </w:p>
    <w:p w14:paraId="04B866E7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15071AD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Porez na dohodak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te u skladu s</w:t>
      </w:r>
      <w:r>
        <w:rPr>
          <w:rFonts w:ascii="Times New Roman" w:hAnsi="Times New Roman"/>
          <w:bCs/>
          <w:sz w:val="22"/>
          <w:szCs w:val="22"/>
        </w:rPr>
        <w:t xml:space="preserve"> očekivanim, predloženim povećanjem paušala po krevetu u 2026. godini (cca. 5%), sve bez većeg povećanja zapošljavanja i turističkih kapaciteta. 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7625D7CE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  <w:u w:val="single"/>
        </w:rPr>
      </w:pPr>
    </w:p>
    <w:p w14:paraId="24D4F180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lastRenderedPageBreak/>
        <w:t>Stalni porez na imovinu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(porez na nekretnine) </w:t>
      </w:r>
      <w:r w:rsidRPr="000F2894">
        <w:rPr>
          <w:rFonts w:ascii="Times New Roman" w:hAnsi="Times New Roman"/>
          <w:bCs/>
          <w:sz w:val="22"/>
          <w:szCs w:val="22"/>
        </w:rPr>
        <w:t>planira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 xml:space="preserve">pribjegavajući procjeni (rješenja izdana tek u listopadu 2025. godine), </w:t>
      </w:r>
      <w:r w:rsidRPr="000F2894">
        <w:rPr>
          <w:rFonts w:ascii="Times New Roman" w:hAnsi="Times New Roman"/>
          <w:bCs/>
          <w:sz w:val="22"/>
          <w:szCs w:val="22"/>
        </w:rPr>
        <w:t>te u skladu s</w:t>
      </w:r>
      <w:r>
        <w:rPr>
          <w:rFonts w:ascii="Times New Roman" w:hAnsi="Times New Roman"/>
          <w:bCs/>
          <w:sz w:val="22"/>
          <w:szCs w:val="22"/>
        </w:rPr>
        <w:t xml:space="preserve"> očekivanim, predloženim povećanjem ovog poreza u 2026. godini (cca. 5%)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18417220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1C3F910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</w:t>
      </w:r>
      <w:r w:rsidRPr="000F2894">
        <w:rPr>
          <w:rFonts w:ascii="Times New Roman" w:hAnsi="Times New Roman"/>
          <w:bCs/>
          <w:sz w:val="22"/>
          <w:szCs w:val="22"/>
        </w:rPr>
        <w:t xml:space="preserve">orez na javne površine planira </w:t>
      </w:r>
      <w:r>
        <w:rPr>
          <w:rFonts w:ascii="Times New Roman" w:hAnsi="Times New Roman"/>
          <w:bCs/>
          <w:sz w:val="22"/>
          <w:szCs w:val="22"/>
        </w:rPr>
        <w:t xml:space="preserve">se </w:t>
      </w:r>
      <w:r w:rsidRPr="000F2894">
        <w:rPr>
          <w:rFonts w:ascii="Times New Roman" w:hAnsi="Times New Roman"/>
          <w:bCs/>
          <w:sz w:val="22"/>
          <w:szCs w:val="22"/>
        </w:rPr>
        <w:t>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te u skladu s</w:t>
      </w:r>
      <w:r>
        <w:rPr>
          <w:rFonts w:ascii="Times New Roman" w:hAnsi="Times New Roman"/>
          <w:bCs/>
          <w:sz w:val="22"/>
          <w:szCs w:val="22"/>
        </w:rPr>
        <w:t xml:space="preserve"> očekivanim, predloženim smanjenjem naknada za korištenje javnih površina, pa onda i ovog poreza u 2026. godini (cca. 15%)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7636A091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8BADF00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Privremeni porez na imovinu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se polazeći od ostvarenog i očekivanog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odnosno očekuje se prihod na razini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, korigiran sa stopom inflacije, sve bez većeg povećanja otočnog nekretinskog tržišta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2409D473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8280443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Porez na potrošnju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korigiran sa stopom inflacije, sve bez većeg povećanja otočnog turističkog tržišta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223858EE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6B86D16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Tekuće pomoći iz Državnog i Županijskog proračuna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odnosno i dalje se ne očekuju</w:t>
      </w:r>
      <w:r>
        <w:rPr>
          <w:rFonts w:ascii="Times New Roman" w:hAnsi="Times New Roman"/>
          <w:bCs/>
          <w:sz w:val="22"/>
          <w:szCs w:val="22"/>
        </w:rPr>
        <w:t>, pa i ne planiraju</w:t>
      </w:r>
      <w:r w:rsidRPr="000F2894">
        <w:rPr>
          <w:rFonts w:ascii="Times New Roman" w:hAnsi="Times New Roman"/>
          <w:bCs/>
          <w:sz w:val="22"/>
          <w:szCs w:val="22"/>
        </w:rPr>
        <w:t xml:space="preserve"> značajni prihodi od njih.</w:t>
      </w:r>
    </w:p>
    <w:p w14:paraId="4C3DE1E6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7D100686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pomoći iz Državnog i Županijskog proračuna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</w:t>
      </w:r>
      <w:r>
        <w:rPr>
          <w:rFonts w:ascii="Times New Roman" w:hAnsi="Times New Roman"/>
          <w:bCs/>
          <w:sz w:val="22"/>
          <w:szCs w:val="22"/>
        </w:rPr>
        <w:t>u značajnije većem iznosu od</w:t>
      </w:r>
      <w:r w:rsidRPr="000F2894">
        <w:rPr>
          <w:rFonts w:ascii="Times New Roman" w:hAnsi="Times New Roman"/>
          <w:bCs/>
          <w:sz w:val="22"/>
          <w:szCs w:val="22"/>
        </w:rPr>
        <w:t xml:space="preserve"> 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(sredstva Uprave za otoke, MRRFEU za otočne projekte</w:t>
      </w:r>
      <w:r>
        <w:rPr>
          <w:rFonts w:ascii="Times New Roman" w:hAnsi="Times New Roman"/>
          <w:bCs/>
          <w:sz w:val="22"/>
          <w:szCs w:val="22"/>
        </w:rPr>
        <w:t xml:space="preserve"> planiraju se u trostruko većem iznosu – uređenje Doma Zabrežje za potrebe predškole i uređenje nerazvrstanih cesta i</w:t>
      </w:r>
      <w:r w:rsidRPr="000F2894">
        <w:rPr>
          <w:rFonts w:ascii="Times New Roman" w:hAnsi="Times New Roman"/>
          <w:bCs/>
          <w:sz w:val="22"/>
          <w:szCs w:val="22"/>
        </w:rPr>
        <w:t xml:space="preserve"> sredstva DNŽ za pomorsko dobro</w:t>
      </w:r>
      <w:r>
        <w:rPr>
          <w:rFonts w:ascii="Times New Roman" w:hAnsi="Times New Roman"/>
          <w:bCs/>
          <w:sz w:val="22"/>
          <w:szCs w:val="22"/>
        </w:rPr>
        <w:t xml:space="preserve"> u sličnom iznosu i ugovorena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6AD737F1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5D89FCBA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Tekuće pomoći od izvanproračunskih korisnika</w:t>
      </w:r>
      <w:r w:rsidRPr="000F2894">
        <w:rPr>
          <w:rFonts w:ascii="Times New Roman" w:hAnsi="Times New Roman"/>
          <w:bCs/>
          <w:sz w:val="22"/>
          <w:szCs w:val="22"/>
        </w:rPr>
        <w:t xml:space="preserve"> se planiraju</w:t>
      </w:r>
      <w:r>
        <w:rPr>
          <w:rFonts w:ascii="Times New Roman" w:hAnsi="Times New Roman"/>
          <w:bCs/>
          <w:sz w:val="22"/>
          <w:szCs w:val="22"/>
        </w:rPr>
        <w:t xml:space="preserve"> u simboličnom iznosu (udio zakupnika u izgradnji sanitarnog čvora u putničkom terminalu)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11B1663B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5DABA62C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pomoći od izvanproračunskih korisnika</w:t>
      </w:r>
      <w:r w:rsidRPr="000F2894">
        <w:rPr>
          <w:rFonts w:ascii="Times New Roman" w:hAnsi="Times New Roman"/>
          <w:bCs/>
          <w:sz w:val="22"/>
          <w:szCs w:val="22"/>
        </w:rPr>
        <w:t xml:space="preserve"> se </w:t>
      </w:r>
      <w:r>
        <w:rPr>
          <w:rFonts w:ascii="Times New Roman" w:hAnsi="Times New Roman"/>
          <w:bCs/>
          <w:sz w:val="22"/>
          <w:szCs w:val="22"/>
        </w:rPr>
        <w:t xml:space="preserve">u ovom proračunskom razdoblju </w:t>
      </w:r>
      <w:r w:rsidRPr="000F2894">
        <w:rPr>
          <w:rFonts w:ascii="Times New Roman" w:hAnsi="Times New Roman"/>
          <w:bCs/>
          <w:sz w:val="22"/>
          <w:szCs w:val="22"/>
        </w:rPr>
        <w:t>ne planiraju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1D12BD6E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72F9D776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Tekuće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  <w:u w:val="single"/>
        </w:rPr>
        <w:t>izravnanja za decentralizirane funkcije vatrogastva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ali u nešto uvećanom iznosu koji se realno očekuje prema svim dostupnim najavama.</w:t>
      </w:r>
    </w:p>
    <w:p w14:paraId="75CBB40A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2C6CC4F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 za vatrogastvo od JU NP Mljet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</w:t>
      </w:r>
      <w:r>
        <w:rPr>
          <w:rFonts w:ascii="Times New Roman" w:hAnsi="Times New Roman"/>
          <w:bCs/>
          <w:sz w:val="22"/>
          <w:szCs w:val="22"/>
        </w:rPr>
        <w:t xml:space="preserve">se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.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3F98C319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2816C19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 za vatrogastvo od</w:t>
      </w:r>
      <w:r>
        <w:rPr>
          <w:rFonts w:ascii="Times New Roman" w:hAnsi="Times New Roman"/>
          <w:bCs/>
          <w:sz w:val="22"/>
          <w:szCs w:val="22"/>
          <w:u w:val="single"/>
        </w:rPr>
        <w:t xml:space="preserve"> vlastitih aktivnosti </w:t>
      </w:r>
      <w:r w:rsidRPr="000F2894">
        <w:rPr>
          <w:rFonts w:ascii="Times New Roman" w:hAnsi="Times New Roman"/>
          <w:bCs/>
          <w:sz w:val="22"/>
          <w:szCs w:val="22"/>
        </w:rPr>
        <w:t xml:space="preserve">planira </w:t>
      </w:r>
      <w:r>
        <w:rPr>
          <w:rFonts w:ascii="Times New Roman" w:hAnsi="Times New Roman"/>
          <w:bCs/>
          <w:sz w:val="22"/>
          <w:szCs w:val="22"/>
        </w:rPr>
        <w:t xml:space="preserve">se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, korigiran za stopu inflacije.</w:t>
      </w:r>
    </w:p>
    <w:p w14:paraId="1A1CE901" w14:textId="77777777" w:rsidR="00C04CCB" w:rsidRPr="00F85AC8" w:rsidRDefault="00C04CCB" w:rsidP="00C04CCB">
      <w:pPr>
        <w:rPr>
          <w:rFonts w:ascii="Times New Roman" w:hAnsi="Times New Roman"/>
          <w:bCs/>
          <w:sz w:val="22"/>
          <w:szCs w:val="22"/>
        </w:rPr>
      </w:pPr>
    </w:p>
    <w:p w14:paraId="622390BF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pomoći iz Državnog proračuna sredstvima EU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</w:t>
      </w:r>
      <w:r>
        <w:rPr>
          <w:rFonts w:ascii="Times New Roman" w:hAnsi="Times New Roman"/>
          <w:bCs/>
          <w:sz w:val="22"/>
          <w:szCs w:val="22"/>
        </w:rPr>
        <w:t xml:space="preserve">u ovom proračunskom razdoblju </w:t>
      </w:r>
      <w:r w:rsidRPr="000F2894">
        <w:rPr>
          <w:rFonts w:ascii="Times New Roman" w:hAnsi="Times New Roman"/>
          <w:bCs/>
          <w:sz w:val="22"/>
          <w:szCs w:val="22"/>
        </w:rPr>
        <w:t xml:space="preserve">za projekte: </w:t>
      </w:r>
      <w:r>
        <w:rPr>
          <w:rFonts w:ascii="Times New Roman" w:hAnsi="Times New Roman"/>
          <w:bCs/>
          <w:sz w:val="22"/>
          <w:szCs w:val="22"/>
        </w:rPr>
        <w:t xml:space="preserve">još neugovorena sredstva za </w:t>
      </w:r>
      <w:r w:rsidRPr="000F2894">
        <w:rPr>
          <w:rFonts w:ascii="Times New Roman" w:hAnsi="Times New Roman"/>
          <w:bCs/>
          <w:sz w:val="22"/>
          <w:szCs w:val="22"/>
        </w:rPr>
        <w:t>izgradnj</w:t>
      </w:r>
      <w:r>
        <w:rPr>
          <w:rFonts w:ascii="Times New Roman" w:hAnsi="Times New Roman"/>
          <w:bCs/>
          <w:sz w:val="22"/>
          <w:szCs w:val="22"/>
        </w:rPr>
        <w:t>u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vatrogasnog doma Žukovac (kroz sve tri proračunske godine) i ugovorena, ali nerealizirana sredstva MPGI za digitalizaciju PPUO Mljet (u proračunskoj 2026. godini</w:t>
      </w:r>
    </w:p>
    <w:p w14:paraId="0974D0DF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Sva ova sredstva očekuje se ugovoriti</w:t>
      </w:r>
      <w:r>
        <w:rPr>
          <w:rFonts w:ascii="Times New Roman" w:hAnsi="Times New Roman"/>
          <w:bCs/>
          <w:sz w:val="22"/>
          <w:szCs w:val="22"/>
        </w:rPr>
        <w:t xml:space="preserve">, odnosno realizirati </w:t>
      </w:r>
      <w:r w:rsidRPr="000F2894">
        <w:rPr>
          <w:rFonts w:ascii="Times New Roman" w:hAnsi="Times New Roman"/>
          <w:bCs/>
          <w:sz w:val="22"/>
          <w:szCs w:val="22"/>
        </w:rPr>
        <w:t xml:space="preserve"> unutar ovog proračunskog razdoblja, a </w:t>
      </w:r>
      <w:r>
        <w:rPr>
          <w:rFonts w:ascii="Times New Roman" w:hAnsi="Times New Roman"/>
          <w:bCs/>
          <w:sz w:val="22"/>
          <w:szCs w:val="22"/>
        </w:rPr>
        <w:t>u toku</w:t>
      </w:r>
      <w:r w:rsidRPr="000F2894">
        <w:rPr>
          <w:rFonts w:ascii="Times New Roman" w:hAnsi="Times New Roman"/>
          <w:bCs/>
          <w:sz w:val="22"/>
          <w:szCs w:val="22"/>
        </w:rPr>
        <w:t xml:space="preserve"> su sve potrebne pripremne radnje</w:t>
      </w:r>
      <w:r>
        <w:rPr>
          <w:rFonts w:ascii="Times New Roman" w:hAnsi="Times New Roman"/>
          <w:bCs/>
          <w:sz w:val="22"/>
          <w:szCs w:val="22"/>
        </w:rPr>
        <w:t xml:space="preserve"> (projektiranje, ishođenje dozvola, izrada nacrta prijedloga)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617DBA8D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  <w:u w:val="single"/>
        </w:rPr>
      </w:pPr>
    </w:p>
    <w:p w14:paraId="2F6A8E43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Naknade za korištenje pomorskog dobra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5E06E6B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DF8BCB0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 xml:space="preserve"> Prihodi od zakupa i iznajmljivanja imovine</w:t>
      </w:r>
      <w:r w:rsidRPr="000F2894">
        <w:rPr>
          <w:rFonts w:ascii="Times New Roman" w:hAnsi="Times New Roman"/>
          <w:bCs/>
          <w:sz w:val="22"/>
          <w:szCs w:val="22"/>
        </w:rPr>
        <w:t xml:space="preserve"> u vlasništvu Općine</w:t>
      </w:r>
      <w:r>
        <w:rPr>
          <w:rFonts w:ascii="Times New Roman" w:hAnsi="Times New Roman"/>
          <w:bCs/>
          <w:sz w:val="22"/>
          <w:szCs w:val="22"/>
        </w:rPr>
        <w:t xml:space="preserve"> (poslovni prostori) 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ugovorenim povećanim zakupninama temeljem provedenog javnog natječaja (cca. 15%).</w:t>
      </w:r>
    </w:p>
    <w:p w14:paraId="3A6B8028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49205EAA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zakupa i iznajmljivanja imovine</w:t>
      </w:r>
      <w:r w:rsidRPr="000F2894">
        <w:rPr>
          <w:rFonts w:ascii="Times New Roman" w:hAnsi="Times New Roman"/>
          <w:bCs/>
          <w:sz w:val="22"/>
          <w:szCs w:val="22"/>
        </w:rPr>
        <w:t xml:space="preserve"> u vlasništvu Općine</w:t>
      </w:r>
      <w:r>
        <w:rPr>
          <w:rFonts w:ascii="Times New Roman" w:hAnsi="Times New Roman"/>
          <w:bCs/>
          <w:sz w:val="22"/>
          <w:szCs w:val="22"/>
        </w:rPr>
        <w:t xml:space="preserve"> (javne površine) 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predloženim i očekivanim smanjenjem naknada izjednačavanjem s visinom naknada za dozvole na pomorskom dobru (cca. 15%).</w:t>
      </w:r>
    </w:p>
    <w:p w14:paraId="79DC7B51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  <w:u w:val="single"/>
        </w:rPr>
      </w:pPr>
    </w:p>
    <w:p w14:paraId="1A73D148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boravišne pristojbe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sve bez većeg povećanja otočnih turističkih kapaciteta.</w:t>
      </w:r>
    </w:p>
    <w:p w14:paraId="68307E90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7743820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komunalnog doprinosa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predloženim i očekivanim povećanjem (cca. 5%).</w:t>
      </w:r>
    </w:p>
    <w:p w14:paraId="3099E6FD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1B3F36B4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komunalne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predloženim i očekivanim povećanjem (cca. 5%).</w:t>
      </w:r>
    </w:p>
    <w:p w14:paraId="6322531B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36DB2A18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donacije od trgovačkih društava</w:t>
      </w:r>
      <w:r w:rsidRPr="000F2894">
        <w:rPr>
          <w:rFonts w:ascii="Times New Roman" w:hAnsi="Times New Roman"/>
          <w:bCs/>
          <w:sz w:val="22"/>
          <w:szCs w:val="22"/>
        </w:rPr>
        <w:t xml:space="preserve"> se ne planiraju u ovom proračunskom razdoblju.</w:t>
      </w:r>
    </w:p>
    <w:p w14:paraId="10EABB28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181A983E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prodaje građevinskog zemljišta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na način da se </w:t>
      </w:r>
      <w:r>
        <w:rPr>
          <w:rFonts w:ascii="Times New Roman" w:hAnsi="Times New Roman"/>
          <w:bCs/>
          <w:sz w:val="22"/>
          <w:szCs w:val="22"/>
        </w:rPr>
        <w:t>tokom ovog proračunskog razdoblja minimalno</w:t>
      </w:r>
      <w:r w:rsidRPr="000F2894">
        <w:rPr>
          <w:rFonts w:ascii="Times New Roman" w:hAnsi="Times New Roman"/>
          <w:bCs/>
          <w:sz w:val="22"/>
          <w:szCs w:val="22"/>
        </w:rPr>
        <w:t xml:space="preserve"> prodaju </w:t>
      </w:r>
      <w:r>
        <w:rPr>
          <w:rFonts w:ascii="Times New Roman" w:hAnsi="Times New Roman"/>
          <w:bCs/>
          <w:sz w:val="22"/>
          <w:szCs w:val="22"/>
        </w:rPr>
        <w:t>nekretnine -</w:t>
      </w:r>
      <w:r w:rsidRPr="000F2894">
        <w:rPr>
          <w:rFonts w:ascii="Times New Roman" w:hAnsi="Times New Roman"/>
          <w:bCs/>
          <w:sz w:val="22"/>
          <w:szCs w:val="22"/>
        </w:rPr>
        <w:t xml:space="preserve"> građevinske parcele Uvali Sutmiholjskoj i parcela </w:t>
      </w:r>
      <w:r>
        <w:rPr>
          <w:rFonts w:ascii="Times New Roman" w:hAnsi="Times New Roman"/>
          <w:bCs/>
          <w:sz w:val="22"/>
          <w:szCs w:val="22"/>
        </w:rPr>
        <w:t>n</w:t>
      </w:r>
      <w:r w:rsidRPr="000F2894">
        <w:rPr>
          <w:rFonts w:ascii="Times New Roman" w:hAnsi="Times New Roman"/>
          <w:bCs/>
          <w:sz w:val="22"/>
          <w:szCs w:val="22"/>
        </w:rPr>
        <w:t xml:space="preserve">a Žukovcu za potrebe Elektrojuga, a da se </w:t>
      </w:r>
      <w:r>
        <w:rPr>
          <w:rFonts w:ascii="Times New Roman" w:hAnsi="Times New Roman"/>
          <w:bCs/>
          <w:sz w:val="22"/>
          <w:szCs w:val="22"/>
        </w:rPr>
        <w:t>prvenstveno utroši višak iz 2025. i prethodnih godina (Planom upravljanja imovinom formalno će se omogućiti prodaja dijela građevinskog zemljišta)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4F4F4A87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FEB0C3D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 od prodaje udjela u Vodovod Dubrovnik d.o.o.</w:t>
      </w:r>
      <w:r w:rsidRPr="000F2894">
        <w:rPr>
          <w:rFonts w:ascii="Times New Roman" w:hAnsi="Times New Roman"/>
          <w:bCs/>
          <w:sz w:val="22"/>
          <w:szCs w:val="22"/>
        </w:rPr>
        <w:t xml:space="preserve"> Gradu Dubrovnik planira se u skladu s predugovorenim, sve ukoliko sklapanje ugovora i dio isplate ne bi uslijedili </w:t>
      </w:r>
      <w:r>
        <w:rPr>
          <w:rFonts w:ascii="Times New Roman" w:hAnsi="Times New Roman"/>
          <w:bCs/>
          <w:sz w:val="22"/>
          <w:szCs w:val="22"/>
        </w:rPr>
        <w:t>tokom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godini.</w:t>
      </w:r>
    </w:p>
    <w:p w14:paraId="674148EA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4E972128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Višak planiranih prihoda iz prethodnih godina</w:t>
      </w:r>
      <w:r w:rsidRPr="000F2894">
        <w:rPr>
          <w:rFonts w:ascii="Times New Roman" w:hAnsi="Times New Roman"/>
          <w:bCs/>
          <w:sz w:val="22"/>
          <w:szCs w:val="22"/>
        </w:rPr>
        <w:t xml:space="preserve"> zasniva se na </w:t>
      </w:r>
      <w:r>
        <w:rPr>
          <w:rFonts w:ascii="Times New Roman" w:hAnsi="Times New Roman"/>
          <w:bCs/>
          <w:sz w:val="22"/>
          <w:szCs w:val="22"/>
        </w:rPr>
        <w:t>realnom izračunu, a u skladu s aktom o sukcesivnom trošenju viška iz prethodnih godina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16DFE7CE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6CC8F5F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Ostali prihodi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u zanemarivo malim i nebitnim iznosima, a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i prethodnih godina, te ih nije potrebno posebno i detaljnije obrazlagati.</w:t>
      </w:r>
    </w:p>
    <w:p w14:paraId="10A4F892" w14:textId="77777777" w:rsidR="00C04CCB" w:rsidRPr="000F2894" w:rsidRDefault="00C04CCB" w:rsidP="00C04CCB">
      <w:pPr>
        <w:rPr>
          <w:rFonts w:ascii="Times New Roman" w:hAnsi="Times New Roman"/>
          <w:bCs/>
          <w:sz w:val="22"/>
          <w:szCs w:val="22"/>
        </w:rPr>
      </w:pPr>
    </w:p>
    <w:p w14:paraId="23E0B057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RASHODI, ODNOSNO IZDACI</w:t>
      </w:r>
    </w:p>
    <w:p w14:paraId="7DD9AF07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231C8CF1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Općinsko vijeće</w:t>
      </w:r>
    </w:p>
    <w:p w14:paraId="1957B486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Općinsko vijeće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</w:t>
      </w:r>
      <w:r>
        <w:rPr>
          <w:rFonts w:ascii="Times New Roman" w:hAnsi="Times New Roman"/>
          <w:bCs/>
          <w:sz w:val="22"/>
          <w:szCs w:val="22"/>
        </w:rPr>
        <w:t xml:space="preserve">troškova </w:t>
      </w:r>
      <w:r w:rsidRPr="000F2894">
        <w:rPr>
          <w:rFonts w:ascii="Times New Roman" w:hAnsi="Times New Roman"/>
          <w:bCs/>
          <w:sz w:val="22"/>
          <w:szCs w:val="22"/>
        </w:rPr>
        <w:t>uslijed inflacije.</w:t>
      </w:r>
    </w:p>
    <w:p w14:paraId="54B52A48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4523EF70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 xml:space="preserve">Rashodi za Općinskog načelnika </w:t>
      </w:r>
    </w:p>
    <w:p w14:paraId="0EA56904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Općinskog načelnika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</w:t>
      </w:r>
      <w:r>
        <w:rPr>
          <w:rFonts w:ascii="Times New Roman" w:hAnsi="Times New Roman"/>
          <w:bCs/>
          <w:sz w:val="22"/>
          <w:szCs w:val="22"/>
        </w:rPr>
        <w:t xml:space="preserve">troškova </w:t>
      </w:r>
      <w:r w:rsidRPr="000F2894">
        <w:rPr>
          <w:rFonts w:ascii="Times New Roman" w:hAnsi="Times New Roman"/>
          <w:bCs/>
          <w:sz w:val="22"/>
          <w:szCs w:val="22"/>
        </w:rPr>
        <w:t>uslijed inflacije.</w:t>
      </w:r>
    </w:p>
    <w:p w14:paraId="7ABA834F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</w:t>
      </w:r>
      <w:r w:rsidRPr="000F2894">
        <w:rPr>
          <w:rFonts w:ascii="Times New Roman" w:hAnsi="Times New Roman"/>
          <w:bCs/>
          <w:sz w:val="22"/>
          <w:szCs w:val="22"/>
        </w:rPr>
        <w:t xml:space="preserve">znos pričuve </w:t>
      </w:r>
      <w:r>
        <w:rPr>
          <w:rFonts w:ascii="Times New Roman" w:hAnsi="Times New Roman"/>
          <w:bCs/>
          <w:sz w:val="22"/>
          <w:szCs w:val="22"/>
        </w:rPr>
        <w:t xml:space="preserve">iskazuje se u visini dozvoljenoj Zakonom, a ne kao do sada, što je bilo pogrešno, kao </w:t>
      </w:r>
      <w:r w:rsidRPr="000F2894">
        <w:rPr>
          <w:rFonts w:ascii="Times New Roman" w:hAnsi="Times New Roman"/>
          <w:bCs/>
          <w:sz w:val="22"/>
          <w:szCs w:val="22"/>
        </w:rPr>
        <w:t>neraspoređeni i rezervirani prihodi</w:t>
      </w:r>
      <w:r>
        <w:rPr>
          <w:rFonts w:ascii="Times New Roman" w:hAnsi="Times New Roman"/>
          <w:bCs/>
          <w:sz w:val="22"/>
          <w:szCs w:val="22"/>
        </w:rPr>
        <w:t xml:space="preserve"> za iduće proračunske godine</w:t>
      </w:r>
      <w:r w:rsidRPr="000F2894">
        <w:rPr>
          <w:rFonts w:ascii="Times New Roman" w:hAnsi="Times New Roman"/>
          <w:bCs/>
          <w:sz w:val="22"/>
          <w:szCs w:val="22"/>
        </w:rPr>
        <w:t>, prvenstveno za eventualne kapitalne projekte i povrat beskamatnog zajma od RH.</w:t>
      </w:r>
    </w:p>
    <w:p w14:paraId="604C6B21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Ovo se sad, u skladu sa Zakonom, rješava Odlukom o sukcesivnom trošenju ostvarenog i iskazanog viška.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6EB6AD86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Plaća i naknade za Općinskog načelnika planiraju se u </w:t>
      </w:r>
      <w:r>
        <w:rPr>
          <w:rFonts w:ascii="Times New Roman" w:hAnsi="Times New Roman"/>
          <w:bCs/>
          <w:sz w:val="22"/>
          <w:szCs w:val="22"/>
        </w:rPr>
        <w:t>skladu s važećim aktom u ovoj oblasti.</w:t>
      </w:r>
    </w:p>
    <w:p w14:paraId="712BD407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Planirani su okvirno i troškovi za provođenje </w:t>
      </w:r>
      <w:r>
        <w:rPr>
          <w:rFonts w:ascii="Times New Roman" w:hAnsi="Times New Roman"/>
          <w:bCs/>
          <w:sz w:val="22"/>
          <w:szCs w:val="22"/>
        </w:rPr>
        <w:t xml:space="preserve">izbora za mjesnu samoupravu u 2026. godini, a za cijelo razdoblje neme troška drugih izbora. </w:t>
      </w:r>
    </w:p>
    <w:p w14:paraId="3972158B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Od značajnijih stavki ponovno se planira nabavka osobnog automobila</w:t>
      </w:r>
      <w:r>
        <w:rPr>
          <w:rFonts w:ascii="Times New Roman" w:hAnsi="Times New Roman"/>
          <w:bCs/>
          <w:sz w:val="22"/>
          <w:szCs w:val="22"/>
        </w:rPr>
        <w:t>, prihvatljive klase,</w:t>
      </w:r>
      <w:r w:rsidRPr="000F2894">
        <w:rPr>
          <w:rFonts w:ascii="Times New Roman" w:hAnsi="Times New Roman"/>
          <w:bCs/>
          <w:sz w:val="22"/>
          <w:szCs w:val="22"/>
        </w:rPr>
        <w:t xml:space="preserve"> za Općinskog načelnika koja je </w:t>
      </w:r>
      <w:r>
        <w:rPr>
          <w:rFonts w:ascii="Times New Roman" w:hAnsi="Times New Roman"/>
          <w:bCs/>
          <w:sz w:val="22"/>
          <w:szCs w:val="22"/>
        </w:rPr>
        <w:t xml:space="preserve">nabava </w:t>
      </w:r>
      <w:r w:rsidRPr="000F2894">
        <w:rPr>
          <w:rFonts w:ascii="Times New Roman" w:hAnsi="Times New Roman"/>
          <w:bCs/>
          <w:sz w:val="22"/>
          <w:szCs w:val="22"/>
        </w:rPr>
        <w:t xml:space="preserve">godinama </w:t>
      </w:r>
      <w:r>
        <w:rPr>
          <w:rFonts w:ascii="Times New Roman" w:hAnsi="Times New Roman"/>
          <w:bCs/>
          <w:sz w:val="22"/>
          <w:szCs w:val="22"/>
        </w:rPr>
        <w:t xml:space="preserve">planirana, pa </w:t>
      </w:r>
      <w:r w:rsidRPr="000F2894">
        <w:rPr>
          <w:rFonts w:ascii="Times New Roman" w:hAnsi="Times New Roman"/>
          <w:bCs/>
          <w:sz w:val="22"/>
          <w:szCs w:val="22"/>
        </w:rPr>
        <w:t>odgađana.</w:t>
      </w:r>
    </w:p>
    <w:p w14:paraId="68B138DB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 se u 2026. godini i trošak za izradu Digitalne strategije, kao podloge za ukupnu otočnu digitalizaciju</w:t>
      </w:r>
    </w:p>
    <w:p w14:paraId="71DF0EB6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15443E34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stručne službe općinske uprave</w:t>
      </w:r>
    </w:p>
    <w:p w14:paraId="7612FB86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stručne službe općinske uprave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analitičke korekcije na pojedinim stavkama, radi usklađenja s očekivanim rastom uslijed inflacije.</w:t>
      </w:r>
    </w:p>
    <w:p w14:paraId="51482B14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Plaće i naknade zaposlenicima bi trebale rasti istom ili sličnom dinamikom kao i kod državnih službenika i </w:t>
      </w:r>
      <w:r>
        <w:rPr>
          <w:rFonts w:ascii="Times New Roman" w:hAnsi="Times New Roman"/>
          <w:bCs/>
          <w:sz w:val="22"/>
          <w:szCs w:val="22"/>
        </w:rPr>
        <w:t xml:space="preserve">koliko je to moguće </w:t>
      </w:r>
      <w:r w:rsidRPr="000F2894">
        <w:rPr>
          <w:rFonts w:ascii="Times New Roman" w:hAnsi="Times New Roman"/>
          <w:bCs/>
          <w:sz w:val="22"/>
          <w:szCs w:val="22"/>
        </w:rPr>
        <w:t>usklađivati se i s plaćom dužnosnika, a računa se i s nužnom kadrovskom rekonstrukcijom i dodatnim ekipiranjem</w:t>
      </w:r>
      <w:r>
        <w:rPr>
          <w:rFonts w:ascii="Times New Roman" w:hAnsi="Times New Roman"/>
          <w:bCs/>
          <w:sz w:val="22"/>
          <w:szCs w:val="22"/>
        </w:rPr>
        <w:t xml:space="preserve"> (za redovito poslovanje i za vođenje projekta izgradnje vatrogasnog doma Žukovac)</w:t>
      </w:r>
      <w:r w:rsidRPr="000F2894">
        <w:rPr>
          <w:rFonts w:ascii="Times New Roman" w:hAnsi="Times New Roman"/>
          <w:bCs/>
          <w:sz w:val="22"/>
          <w:szCs w:val="22"/>
        </w:rPr>
        <w:t>, a sve ovo dovodi do rasta njihove ukupne bruto mase.</w:t>
      </w:r>
    </w:p>
    <w:p w14:paraId="58A99194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Sami materijalni troškovi planiraju se na način da budu što određeniji i da se maksimalno racionaliziraju.</w:t>
      </w:r>
    </w:p>
    <w:p w14:paraId="7C42C982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Dobiveni beskamatni zajam planira se eventualno vraćati </w:t>
      </w:r>
      <w:r>
        <w:rPr>
          <w:rFonts w:ascii="Times New Roman" w:hAnsi="Times New Roman"/>
          <w:bCs/>
          <w:sz w:val="22"/>
          <w:szCs w:val="22"/>
        </w:rPr>
        <w:t xml:space="preserve">za 1/3 u 2026. godini i za 1/3 u </w:t>
      </w:r>
      <w:r w:rsidRPr="000F2894">
        <w:rPr>
          <w:rFonts w:ascii="Times New Roman" w:hAnsi="Times New Roman"/>
          <w:bCs/>
          <w:sz w:val="22"/>
          <w:szCs w:val="22"/>
        </w:rPr>
        <w:t>2027. godin</w:t>
      </w:r>
      <w:r>
        <w:rPr>
          <w:rFonts w:ascii="Times New Roman" w:hAnsi="Times New Roman"/>
          <w:bCs/>
          <w:sz w:val="22"/>
          <w:szCs w:val="22"/>
        </w:rPr>
        <w:t>i, sve prema Uputi MFIN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29396BE6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 se i trošak pojedinih intelektualnih usluga u najširem smislu u skladu s mogućom procjenom.</w:t>
      </w:r>
    </w:p>
    <w:p w14:paraId="1AED3125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Planiraju se i sintetički iskazani troškovi za nespomenute rashode i usluge iz kojih bi se trebali podmiriti troškovi koje nije moguće analitički planirati.</w:t>
      </w:r>
    </w:p>
    <w:p w14:paraId="18832313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 se i trošak za isplatu u ranijim godinama nastalih sudskih troškova, a iz sporova sa RH u pogledu vlasništva nad zemljištem u bivšem društvenom vlasništvu.</w:t>
      </w:r>
    </w:p>
    <w:p w14:paraId="79E54014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6AD83799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ured načelnika</w:t>
      </w:r>
    </w:p>
    <w:p w14:paraId="03D9DE00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Ured Općinskog načelnika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58264B63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Kao i ranijih godina planiraju se značajni troškovi za proslavu Dana Općine, a koja proslava je sama po sebi i značajna otočna promidžbena aktivnost.</w:t>
      </w:r>
    </w:p>
    <w:p w14:paraId="5027074E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 se</w:t>
      </w:r>
      <w:r>
        <w:rPr>
          <w:rFonts w:ascii="Times New Roman" w:hAnsi="Times New Roman"/>
          <w:bCs/>
          <w:sz w:val="22"/>
          <w:szCs w:val="22"/>
        </w:rPr>
        <w:t xml:space="preserve"> trošaj izrade Strategije razvitka otoka Mljeta, budući sada važeća Strategija prestaje važiti sa 2026. godinom, a nužna je podloga za sufinanciranje otočnih kapitalnih projekata.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04501C39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Od značajnijih stavki ponovno se planira nabavka </w:t>
      </w:r>
      <w:r>
        <w:rPr>
          <w:rFonts w:ascii="Times New Roman" w:hAnsi="Times New Roman"/>
          <w:bCs/>
          <w:sz w:val="22"/>
          <w:szCs w:val="22"/>
        </w:rPr>
        <w:t>namještaja za ured Općinskog načelnika, prihvatljive klase</w:t>
      </w:r>
      <w:r w:rsidRPr="000F2894">
        <w:rPr>
          <w:rFonts w:ascii="Times New Roman" w:hAnsi="Times New Roman"/>
          <w:bCs/>
          <w:sz w:val="22"/>
          <w:szCs w:val="22"/>
        </w:rPr>
        <w:t xml:space="preserve"> za Općinskog načelnika koja je </w:t>
      </w:r>
      <w:r>
        <w:rPr>
          <w:rFonts w:ascii="Times New Roman" w:hAnsi="Times New Roman"/>
          <w:bCs/>
          <w:sz w:val="22"/>
          <w:szCs w:val="22"/>
        </w:rPr>
        <w:t xml:space="preserve">nabava </w:t>
      </w:r>
      <w:r w:rsidRPr="000F2894">
        <w:rPr>
          <w:rFonts w:ascii="Times New Roman" w:hAnsi="Times New Roman"/>
          <w:bCs/>
          <w:sz w:val="22"/>
          <w:szCs w:val="22"/>
        </w:rPr>
        <w:t xml:space="preserve">godinama </w:t>
      </w:r>
      <w:r>
        <w:rPr>
          <w:rFonts w:ascii="Times New Roman" w:hAnsi="Times New Roman"/>
          <w:bCs/>
          <w:sz w:val="22"/>
          <w:szCs w:val="22"/>
        </w:rPr>
        <w:t xml:space="preserve">planirana, pa </w:t>
      </w:r>
      <w:r w:rsidRPr="000F2894">
        <w:rPr>
          <w:rFonts w:ascii="Times New Roman" w:hAnsi="Times New Roman"/>
          <w:bCs/>
          <w:sz w:val="22"/>
          <w:szCs w:val="22"/>
        </w:rPr>
        <w:t>odgađana.</w:t>
      </w:r>
    </w:p>
    <w:p w14:paraId="105764DE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Sami </w:t>
      </w:r>
      <w:r>
        <w:rPr>
          <w:rFonts w:ascii="Times New Roman" w:hAnsi="Times New Roman"/>
          <w:bCs/>
          <w:sz w:val="22"/>
          <w:szCs w:val="22"/>
        </w:rPr>
        <w:t>drugi nenavedeni</w:t>
      </w:r>
      <w:r w:rsidRPr="000F2894">
        <w:rPr>
          <w:rFonts w:ascii="Times New Roman" w:hAnsi="Times New Roman"/>
          <w:bCs/>
          <w:sz w:val="22"/>
          <w:szCs w:val="22"/>
        </w:rPr>
        <w:t xml:space="preserve">i rashodi u svom apsolutnom iznosu ne utječu značajnije na ukupno planirane rashode tzv. </w:t>
      </w:r>
      <w:r>
        <w:rPr>
          <w:rFonts w:ascii="Times New Roman" w:hAnsi="Times New Roman"/>
          <w:bCs/>
          <w:sz w:val="22"/>
          <w:szCs w:val="22"/>
        </w:rPr>
        <w:t>„</w:t>
      </w:r>
      <w:r w:rsidRPr="000F2894">
        <w:rPr>
          <w:rFonts w:ascii="Times New Roman" w:hAnsi="Times New Roman"/>
          <w:bCs/>
          <w:sz w:val="22"/>
          <w:szCs w:val="22"/>
        </w:rPr>
        <w:t>hladnog pogona</w:t>
      </w:r>
      <w:r>
        <w:rPr>
          <w:rFonts w:ascii="Times New Roman" w:hAnsi="Times New Roman"/>
          <w:bCs/>
          <w:sz w:val="22"/>
          <w:szCs w:val="22"/>
        </w:rPr>
        <w:t>“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03C547EF" w14:textId="77777777" w:rsidR="00C04CCB" w:rsidRPr="00F85AC8" w:rsidRDefault="00C04CCB" w:rsidP="00C04CCB">
      <w:pPr>
        <w:rPr>
          <w:rFonts w:ascii="Times New Roman" w:hAnsi="Times New Roman"/>
          <w:bCs/>
          <w:sz w:val="22"/>
          <w:szCs w:val="22"/>
        </w:rPr>
      </w:pPr>
    </w:p>
    <w:p w14:paraId="4265408A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kulturu, sport i tehničku kulturu</w:t>
      </w:r>
    </w:p>
    <w:p w14:paraId="4169C81F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kulturu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122F2CE0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</w:t>
      </w:r>
      <w:r>
        <w:rPr>
          <w:rFonts w:ascii="Times New Roman" w:hAnsi="Times New Roman"/>
          <w:bCs/>
          <w:sz w:val="22"/>
          <w:szCs w:val="22"/>
        </w:rPr>
        <w:t>onovno se p</w:t>
      </w:r>
      <w:r w:rsidRPr="000F2894">
        <w:rPr>
          <w:rFonts w:ascii="Times New Roman" w:hAnsi="Times New Roman"/>
          <w:bCs/>
          <w:sz w:val="22"/>
          <w:szCs w:val="22"/>
        </w:rPr>
        <w:t>laniraju  značajni rashodi za smještaj učitelja, a zbog objektivnih razloga njihov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deficita</w:t>
      </w:r>
      <w:r>
        <w:rPr>
          <w:rFonts w:ascii="Times New Roman" w:hAnsi="Times New Roman"/>
          <w:bCs/>
          <w:sz w:val="22"/>
          <w:szCs w:val="22"/>
        </w:rPr>
        <w:t>rnosti</w:t>
      </w:r>
      <w:r w:rsidRPr="000F2894">
        <w:rPr>
          <w:rFonts w:ascii="Times New Roman" w:hAnsi="Times New Roman"/>
          <w:bCs/>
          <w:sz w:val="22"/>
          <w:szCs w:val="22"/>
        </w:rPr>
        <w:t xml:space="preserve"> na otoku, značajni rashodi </w:t>
      </w:r>
      <w:r>
        <w:rPr>
          <w:rFonts w:ascii="Times New Roman" w:hAnsi="Times New Roman"/>
          <w:bCs/>
          <w:sz w:val="22"/>
          <w:szCs w:val="22"/>
        </w:rPr>
        <w:t>za</w:t>
      </w:r>
      <w:r w:rsidRPr="000F2894">
        <w:rPr>
          <w:rFonts w:ascii="Times New Roman" w:hAnsi="Times New Roman"/>
          <w:bCs/>
          <w:sz w:val="22"/>
          <w:szCs w:val="22"/>
        </w:rPr>
        <w:t xml:space="preserve"> sufinanciranj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učeničke prehrane i </w:t>
      </w:r>
      <w:r>
        <w:rPr>
          <w:rFonts w:ascii="Times New Roman" w:hAnsi="Times New Roman"/>
          <w:bCs/>
          <w:sz w:val="22"/>
          <w:szCs w:val="22"/>
        </w:rPr>
        <w:t xml:space="preserve">značajni rashodi za </w:t>
      </w:r>
      <w:r w:rsidRPr="000F2894">
        <w:rPr>
          <w:rFonts w:ascii="Times New Roman" w:hAnsi="Times New Roman"/>
          <w:bCs/>
          <w:sz w:val="22"/>
          <w:szCs w:val="22"/>
        </w:rPr>
        <w:t>troškov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nabavke školskog pribora</w:t>
      </w:r>
      <w:r>
        <w:rPr>
          <w:rFonts w:ascii="Times New Roman" w:hAnsi="Times New Roman"/>
          <w:bCs/>
          <w:sz w:val="22"/>
          <w:szCs w:val="22"/>
        </w:rPr>
        <w:t xml:space="preserve"> (isplata kroz pomoć roditeljima, te rashodi za darove učenicima)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36D93829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sport i rekreaciju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uslijed inflacije, odnosno ostaju na </w:t>
      </w:r>
      <w:r>
        <w:rPr>
          <w:rFonts w:ascii="Times New Roman" w:hAnsi="Times New Roman"/>
          <w:bCs/>
          <w:sz w:val="22"/>
          <w:szCs w:val="22"/>
        </w:rPr>
        <w:t xml:space="preserve">približno </w:t>
      </w:r>
      <w:r w:rsidRPr="000F2894">
        <w:rPr>
          <w:rFonts w:ascii="Times New Roman" w:hAnsi="Times New Roman"/>
          <w:bCs/>
          <w:sz w:val="22"/>
          <w:szCs w:val="22"/>
        </w:rPr>
        <w:t>istoj razini kao i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godine.</w:t>
      </w:r>
    </w:p>
    <w:p w14:paraId="464C4BDE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78076EB8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socijalnu skrb i zdravstvenu zaštitu</w:t>
      </w:r>
    </w:p>
    <w:p w14:paraId="502F7856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socijalnu skrb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48285FDF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zdravstvo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4FF2C5AD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Značajnije raste stavka potpore Crvenom križu (ispunjavanje zakonske obaveze), a planira se i potpora Ligi protiv raka.</w:t>
      </w:r>
    </w:p>
    <w:p w14:paraId="2F966B9E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Planirane su sve potrebne analitičke stavke (ispunjavanje preuzetih i očekivanih ugovornih obaveza</w:t>
      </w:r>
      <w:r>
        <w:rPr>
          <w:rFonts w:ascii="Times New Roman" w:hAnsi="Times New Roman"/>
          <w:bCs/>
          <w:sz w:val="22"/>
          <w:szCs w:val="22"/>
        </w:rPr>
        <w:t xml:space="preserve"> – turistička ambulanta</w:t>
      </w:r>
      <w:r w:rsidRPr="000F2894">
        <w:rPr>
          <w:rFonts w:ascii="Times New Roman" w:hAnsi="Times New Roman"/>
          <w:bCs/>
          <w:sz w:val="22"/>
          <w:szCs w:val="22"/>
        </w:rPr>
        <w:t>, smještaj djelatnika</w:t>
      </w:r>
      <w:r>
        <w:rPr>
          <w:rFonts w:ascii="Times New Roman" w:hAnsi="Times New Roman"/>
          <w:bCs/>
          <w:sz w:val="22"/>
          <w:szCs w:val="22"/>
        </w:rPr>
        <w:t xml:space="preserve"> – ljekarnice i medicinske sestre, eventualno opremanje primarne </w:t>
      </w:r>
      <w:r>
        <w:rPr>
          <w:rFonts w:ascii="Times New Roman" w:hAnsi="Times New Roman"/>
          <w:bCs/>
          <w:sz w:val="22"/>
          <w:szCs w:val="22"/>
        </w:rPr>
        <w:lastRenderedPageBreak/>
        <w:t>ambulante potrebnim</w:t>
      </w:r>
      <w:r w:rsidRPr="000F2894">
        <w:rPr>
          <w:rFonts w:ascii="Times New Roman" w:hAnsi="Times New Roman"/>
          <w:bCs/>
          <w:sz w:val="22"/>
          <w:szCs w:val="22"/>
        </w:rPr>
        <w:t xml:space="preserve"> i slično) kako bi razina otočne zdravstvene zaštite ostala na željenoj, ali realno mogućoj razini.</w:t>
      </w:r>
    </w:p>
    <w:p w14:paraId="38AB6A36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3165CFB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predškolski odgoj i obrazovanje</w:t>
      </w:r>
    </w:p>
    <w:p w14:paraId="2BF9C7FA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predškolski odgoj i obrazovanje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znatnije povećanje uslijed rasta svih vrsta analitičkih troškova</w:t>
      </w:r>
      <w:r>
        <w:rPr>
          <w:rFonts w:ascii="Times New Roman" w:hAnsi="Times New Roman"/>
          <w:bCs/>
          <w:sz w:val="22"/>
          <w:szCs w:val="22"/>
        </w:rPr>
        <w:t xml:space="preserve"> (povećanje broja djece i broja zaposlenika)</w:t>
      </w:r>
      <w:r w:rsidRPr="000F2894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 xml:space="preserve">dakle </w:t>
      </w:r>
      <w:r w:rsidRPr="000F2894">
        <w:rPr>
          <w:rFonts w:ascii="Times New Roman" w:hAnsi="Times New Roman"/>
          <w:bCs/>
          <w:sz w:val="22"/>
          <w:szCs w:val="22"/>
        </w:rPr>
        <w:t xml:space="preserve">prvenstveno </w:t>
      </w:r>
      <w:r>
        <w:rPr>
          <w:rFonts w:ascii="Times New Roman" w:hAnsi="Times New Roman"/>
          <w:bCs/>
          <w:sz w:val="22"/>
          <w:szCs w:val="22"/>
        </w:rPr>
        <w:t xml:space="preserve">rasta ukupne mase za </w:t>
      </w:r>
      <w:r w:rsidRPr="000F2894">
        <w:rPr>
          <w:rFonts w:ascii="Times New Roman" w:hAnsi="Times New Roman"/>
          <w:bCs/>
          <w:sz w:val="22"/>
          <w:szCs w:val="22"/>
        </w:rPr>
        <w:t>plać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zaposlenika.</w:t>
      </w:r>
    </w:p>
    <w:p w14:paraId="28797D8A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</w:t>
      </w:r>
      <w:r>
        <w:rPr>
          <w:rFonts w:ascii="Times New Roman" w:hAnsi="Times New Roman"/>
          <w:bCs/>
          <w:sz w:val="22"/>
          <w:szCs w:val="22"/>
        </w:rPr>
        <w:t xml:space="preserve">vime se </w:t>
      </w:r>
      <w:r w:rsidRPr="000F2894">
        <w:rPr>
          <w:rFonts w:ascii="Times New Roman" w:hAnsi="Times New Roman"/>
          <w:bCs/>
          <w:sz w:val="22"/>
          <w:szCs w:val="22"/>
        </w:rPr>
        <w:t xml:space="preserve">siguravaju </w:t>
      </w:r>
      <w:r>
        <w:rPr>
          <w:rFonts w:ascii="Times New Roman" w:hAnsi="Times New Roman"/>
          <w:bCs/>
          <w:sz w:val="22"/>
          <w:szCs w:val="22"/>
        </w:rPr>
        <w:t>dostatna, potrebna</w:t>
      </w:r>
      <w:r w:rsidRPr="000F2894">
        <w:rPr>
          <w:rFonts w:ascii="Times New Roman" w:hAnsi="Times New Roman"/>
          <w:bCs/>
          <w:sz w:val="22"/>
          <w:szCs w:val="22"/>
        </w:rPr>
        <w:t xml:space="preserve"> sredstva za rad dječje igraonice i rad predškole putem OŠ Mljet</w:t>
      </w:r>
      <w:r>
        <w:rPr>
          <w:rFonts w:ascii="Times New Roman" w:hAnsi="Times New Roman"/>
          <w:bCs/>
          <w:sz w:val="22"/>
          <w:szCs w:val="22"/>
        </w:rPr>
        <w:t>, a i darovi za djecu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7D1E80E" w14:textId="77777777" w:rsidR="00C04CCB" w:rsidRDefault="00C04CCB" w:rsidP="00C04CCB">
      <w:pPr>
        <w:ind w:firstLine="720"/>
        <w:rPr>
          <w:rFonts w:ascii="Times New Roman" w:hAnsi="Times New Roman"/>
          <w:sz w:val="22"/>
          <w:szCs w:val="22"/>
          <w:lang w:eastAsia="hr-HR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Izgradnja </w:t>
      </w:r>
      <w:r>
        <w:rPr>
          <w:rFonts w:ascii="Times New Roman" w:hAnsi="Times New Roman"/>
          <w:bCs/>
          <w:sz w:val="22"/>
          <w:szCs w:val="22"/>
        </w:rPr>
        <w:t>dječjeg vrtića U Babinom Polju se više ne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kao samostalni Program u Proračunu u </w:t>
      </w:r>
      <w:r w:rsidRPr="000F2894">
        <w:rPr>
          <w:rFonts w:ascii="Times New Roman" w:hAnsi="Times New Roman"/>
          <w:sz w:val="22"/>
          <w:szCs w:val="22"/>
          <w:lang w:eastAsia="hr-HR"/>
        </w:rPr>
        <w:t>Glavi 02010 KAPITALNA ULAGANJA I GOSPODARENJE NEKRETNINAMA</w:t>
      </w:r>
      <w:r>
        <w:rPr>
          <w:rFonts w:ascii="Times New Roman" w:hAnsi="Times New Roman"/>
          <w:sz w:val="22"/>
          <w:szCs w:val="22"/>
          <w:lang w:eastAsia="hr-HR"/>
        </w:rPr>
        <w:t>, a u ovom proračunskom razdoblju, već će se planirati kad bude izvjesno i odobreno sufinanciranje iz više razine proračuna, odnosno sredstava EU.</w:t>
      </w:r>
    </w:p>
    <w:p w14:paraId="2AC04185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hr-HR"/>
        </w:rPr>
        <w:t xml:space="preserve">Zato se do realizacije projekta izgradnje dječjeg vrtića </w:t>
      </w:r>
      <w:r w:rsidRPr="000F2894">
        <w:rPr>
          <w:rFonts w:ascii="Times New Roman" w:hAnsi="Times New Roman"/>
          <w:bCs/>
          <w:sz w:val="22"/>
          <w:szCs w:val="22"/>
        </w:rPr>
        <w:t xml:space="preserve">u Proračunu u </w:t>
      </w:r>
      <w:r w:rsidRPr="000F2894">
        <w:rPr>
          <w:rFonts w:ascii="Times New Roman" w:hAnsi="Times New Roman"/>
          <w:sz w:val="22"/>
          <w:szCs w:val="22"/>
          <w:lang w:eastAsia="hr-HR"/>
        </w:rPr>
        <w:t>Glavi 02010 KAPITALNA ULAGANJA I GOSPODARENJE NEKRETNINAMA</w:t>
      </w:r>
      <w:r>
        <w:rPr>
          <w:rFonts w:ascii="Times New Roman" w:hAnsi="Times New Roman"/>
          <w:sz w:val="22"/>
          <w:szCs w:val="22"/>
          <w:lang w:eastAsia="hr-HR"/>
        </w:rPr>
        <w:t xml:space="preserve"> planira uređenje dijela Doma Zabrežje za potrebe predškole i dječje igraonice uz sufinanciranje MRRFEU, Uprave za otoke (vidi obrazloženje prihoda).</w:t>
      </w:r>
    </w:p>
    <w:p w14:paraId="2C9E5C64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524B3055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poduzetništvo i poljoprivredu</w:t>
      </w:r>
    </w:p>
    <w:p w14:paraId="298A1C13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poduzetništvo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F2894">
        <w:rPr>
          <w:rFonts w:ascii="Times New Roman" w:hAnsi="Times New Roman"/>
          <w:bCs/>
          <w:sz w:val="22"/>
          <w:szCs w:val="22"/>
        </w:rPr>
        <w:t>uz neznatne korekcije radi usklađenja s očekivanim rastom uslijed inflacije.</w:t>
      </w:r>
    </w:p>
    <w:p w14:paraId="3263CDA9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minimalno potrebna sredstva za turizam sukladno godišnjem planu TZO Mljet.</w:t>
      </w:r>
    </w:p>
    <w:p w14:paraId="39D58E2F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Osiguravaju se značajna sredstva za funkcioniranje otočne opskrbe gorivom i osiguranje likvidnosti opskrbljivača, a sve radi poslovanja proteklih godina u režimu zamrznutih cijena goriva od čega se je potrebno oporaviti i u ovom proračunskom razdoblju (ipak značajno smanjenje u odnosu na 2025. godinu).</w:t>
      </w:r>
    </w:p>
    <w:p w14:paraId="50BC66FB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poljoprivredu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uslijed inflacije, a u apsolutnom iznosu ne povećavajući same </w:t>
      </w:r>
      <w:r>
        <w:rPr>
          <w:rFonts w:ascii="Times New Roman" w:hAnsi="Times New Roman"/>
          <w:bCs/>
          <w:sz w:val="22"/>
          <w:szCs w:val="22"/>
        </w:rPr>
        <w:t xml:space="preserve">ukupne </w:t>
      </w:r>
      <w:r w:rsidRPr="000F2894">
        <w:rPr>
          <w:rFonts w:ascii="Times New Roman" w:hAnsi="Times New Roman"/>
          <w:bCs/>
          <w:sz w:val="22"/>
          <w:szCs w:val="22"/>
        </w:rPr>
        <w:t>iznose.</w:t>
      </w:r>
    </w:p>
    <w:p w14:paraId="66C79714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</w:t>
      </w:r>
      <w:r>
        <w:rPr>
          <w:rFonts w:ascii="Times New Roman" w:hAnsi="Times New Roman"/>
          <w:bCs/>
          <w:sz w:val="22"/>
          <w:szCs w:val="22"/>
        </w:rPr>
        <w:t>vime se o</w:t>
      </w:r>
      <w:r w:rsidRPr="000F2894">
        <w:rPr>
          <w:rFonts w:ascii="Times New Roman" w:hAnsi="Times New Roman"/>
          <w:bCs/>
          <w:sz w:val="22"/>
          <w:szCs w:val="22"/>
        </w:rPr>
        <w:t xml:space="preserve">siguravaju </w:t>
      </w:r>
      <w:r>
        <w:rPr>
          <w:rFonts w:ascii="Times New Roman" w:hAnsi="Times New Roman"/>
          <w:bCs/>
          <w:sz w:val="22"/>
          <w:szCs w:val="22"/>
        </w:rPr>
        <w:t>s lokalnom udrugom maslinara usuglašena</w:t>
      </w:r>
      <w:r w:rsidRPr="000F2894">
        <w:rPr>
          <w:rFonts w:ascii="Times New Roman" w:hAnsi="Times New Roman"/>
          <w:bCs/>
          <w:sz w:val="22"/>
          <w:szCs w:val="22"/>
        </w:rPr>
        <w:t xml:space="preserve"> potrebna sredstva za subvenciju djevičanskog maslinovog ulja i </w:t>
      </w:r>
      <w:r>
        <w:rPr>
          <w:rFonts w:ascii="Times New Roman" w:hAnsi="Times New Roman"/>
          <w:bCs/>
          <w:sz w:val="22"/>
          <w:szCs w:val="22"/>
        </w:rPr>
        <w:t xml:space="preserve">minimalna, simbolična sredstva za </w:t>
      </w:r>
      <w:r w:rsidRPr="000F2894">
        <w:rPr>
          <w:rFonts w:ascii="Times New Roman" w:hAnsi="Times New Roman"/>
          <w:bCs/>
          <w:sz w:val="22"/>
          <w:szCs w:val="22"/>
        </w:rPr>
        <w:t>eventualne elementarne nepogode.</w:t>
      </w:r>
    </w:p>
    <w:p w14:paraId="11FBC9B0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03751C3D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vatrogastvo i civilnu zaštitu</w:t>
      </w:r>
    </w:p>
    <w:p w14:paraId="3EC90596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vatrogastvo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40E81286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Vodi se računa o primjeni uredbe o koeficijentima za obračun plaća</w:t>
      </w:r>
      <w:r>
        <w:rPr>
          <w:rFonts w:ascii="Times New Roman" w:hAnsi="Times New Roman"/>
          <w:bCs/>
          <w:sz w:val="22"/>
          <w:szCs w:val="22"/>
        </w:rPr>
        <w:t xml:space="preserve"> i osnovici za obračun plaća</w:t>
      </w:r>
      <w:r w:rsidRPr="000F2894">
        <w:rPr>
          <w:rFonts w:ascii="Times New Roman" w:hAnsi="Times New Roman"/>
          <w:bCs/>
          <w:sz w:val="22"/>
          <w:szCs w:val="22"/>
        </w:rPr>
        <w:t xml:space="preserve">, uslijed čega bi se trebao povećati i iznos za </w:t>
      </w:r>
      <w:r>
        <w:rPr>
          <w:rFonts w:ascii="Times New Roman" w:hAnsi="Times New Roman"/>
          <w:bCs/>
          <w:sz w:val="22"/>
          <w:szCs w:val="22"/>
        </w:rPr>
        <w:t>de</w:t>
      </w:r>
      <w:r w:rsidRPr="000F2894">
        <w:rPr>
          <w:rFonts w:ascii="Times New Roman" w:hAnsi="Times New Roman"/>
          <w:bCs/>
          <w:sz w:val="22"/>
          <w:szCs w:val="22"/>
        </w:rPr>
        <w:t>centralizirane funkcije iz Državnog proračuna</w:t>
      </w:r>
      <w:r>
        <w:rPr>
          <w:rFonts w:ascii="Times New Roman" w:hAnsi="Times New Roman"/>
          <w:bCs/>
          <w:sz w:val="22"/>
          <w:szCs w:val="22"/>
        </w:rPr>
        <w:t>, koji prema dosadašnjem iskustvu teško da će pratiti stvarni rast troškova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221B8004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Kao što je i iskazano u obrazloženju prihoda iskazuje se kako slijedi: </w:t>
      </w:r>
      <w:r w:rsidRPr="0055753D">
        <w:rPr>
          <w:rFonts w:ascii="Times New Roman" w:hAnsi="Times New Roman"/>
          <w:bCs/>
          <w:sz w:val="22"/>
          <w:szCs w:val="22"/>
        </w:rPr>
        <w:t>tekuće izravnanja za decentralizirane funkcije vatrogastva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ali u nešto uvećanom iznosu koji se realno očekuje prema svim dostupnim najavama</w:t>
      </w:r>
      <w:r>
        <w:rPr>
          <w:rFonts w:ascii="Times New Roman" w:hAnsi="Times New Roman"/>
          <w:bCs/>
          <w:sz w:val="22"/>
          <w:szCs w:val="22"/>
        </w:rPr>
        <w:t xml:space="preserve">; </w:t>
      </w:r>
      <w:r w:rsidRPr="0055753D">
        <w:rPr>
          <w:rFonts w:ascii="Times New Roman" w:hAnsi="Times New Roman"/>
          <w:bCs/>
          <w:sz w:val="22"/>
          <w:szCs w:val="22"/>
        </w:rPr>
        <w:t>prihod za vatrogastvo od JU NP Mljet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</w:t>
      </w:r>
      <w:r>
        <w:rPr>
          <w:rFonts w:ascii="Times New Roman" w:hAnsi="Times New Roman"/>
          <w:bCs/>
          <w:sz w:val="22"/>
          <w:szCs w:val="22"/>
        </w:rPr>
        <w:t xml:space="preserve">se i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 xml:space="preserve"> i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 w:rsidRPr="0055753D">
        <w:rPr>
          <w:rFonts w:ascii="Times New Roman" w:hAnsi="Times New Roman"/>
          <w:bCs/>
          <w:sz w:val="22"/>
          <w:szCs w:val="22"/>
        </w:rPr>
        <w:t>prihod za vatrogastvo od vlastitih aktivnosti</w:t>
      </w:r>
      <w:r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</w:rPr>
        <w:t xml:space="preserve">planira </w:t>
      </w:r>
      <w:r>
        <w:rPr>
          <w:rFonts w:ascii="Times New Roman" w:hAnsi="Times New Roman"/>
          <w:bCs/>
          <w:sz w:val="22"/>
          <w:szCs w:val="22"/>
        </w:rPr>
        <w:t xml:space="preserve">se i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, korigiran za stopu inflacije.</w:t>
      </w:r>
    </w:p>
    <w:p w14:paraId="140ACB0F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 nalogu nadležnog inspektora vatrogastva planira se nabavka nove auto cisterne kroz šestogodišnji lizing</w:t>
      </w:r>
    </w:p>
    <w:p w14:paraId="7D1CBB5D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Javna vatrogasna postrojba se sa svojim rashodima planira u cijelosti kako je to iskazano u njenim financijskim planovima za ovo proračunsko razdoblje, s tim što su oni u potpunosti uravnoteženi s planiranim prihodima.</w:t>
      </w:r>
    </w:p>
    <w:p w14:paraId="524CD279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Ukupno financijsko poslovanje JVP Mljet od 01. siječnja 2026. godine funkcionirat će, sukladno Zakonu, kroz zajedničku Riznicu</w:t>
      </w:r>
    </w:p>
    <w:p w14:paraId="6833572D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DVD-ovi se</w:t>
      </w:r>
      <w:r>
        <w:rPr>
          <w:rFonts w:ascii="Times New Roman" w:hAnsi="Times New Roman"/>
          <w:bCs/>
          <w:sz w:val="22"/>
          <w:szCs w:val="22"/>
        </w:rPr>
        <w:t>, kao i protekle godine,</w:t>
      </w:r>
      <w:r w:rsidRPr="000F2894">
        <w:rPr>
          <w:rFonts w:ascii="Times New Roman" w:hAnsi="Times New Roman"/>
          <w:bCs/>
          <w:sz w:val="22"/>
          <w:szCs w:val="22"/>
        </w:rPr>
        <w:t xml:space="preserve"> ne planiraju kao korisnici Proračuna već  oni sredstva dobivaju od VZO Mljet za koju se planiraju </w:t>
      </w:r>
      <w:r>
        <w:rPr>
          <w:rFonts w:ascii="Times New Roman" w:hAnsi="Times New Roman"/>
          <w:bCs/>
          <w:sz w:val="22"/>
          <w:szCs w:val="22"/>
        </w:rPr>
        <w:t xml:space="preserve">proračunska </w:t>
      </w:r>
      <w:r w:rsidRPr="000F2894">
        <w:rPr>
          <w:rFonts w:ascii="Times New Roman" w:hAnsi="Times New Roman"/>
          <w:bCs/>
          <w:sz w:val="22"/>
          <w:szCs w:val="22"/>
        </w:rPr>
        <w:t>sredstva.</w:t>
      </w:r>
    </w:p>
    <w:p w14:paraId="14A456C8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lastRenderedPageBreak/>
        <w:t>Rashodi za civilnu zaštitu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7FA1ECAD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potporu HGSS-u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0201A7A1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Izgradnja vatrogasnog doma na Žukovcu planira se kao samostalni Program u Proračunu u </w:t>
      </w:r>
      <w:r w:rsidRPr="000F2894">
        <w:rPr>
          <w:rFonts w:ascii="Times New Roman" w:hAnsi="Times New Roman"/>
          <w:sz w:val="22"/>
          <w:szCs w:val="22"/>
          <w:lang w:eastAsia="hr-HR"/>
        </w:rPr>
        <w:t>Glavi 02010 KAPITALNA ULAGANJA I GOSPODARENJE NEKRETNINAMA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14888BDB" w14:textId="77777777" w:rsidR="00C04CCB" w:rsidRPr="000F2894" w:rsidRDefault="00C04CCB" w:rsidP="00C04CCB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556A0529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prostorno i urbanističko planiranje i komunalno opremanje prostora</w:t>
      </w:r>
    </w:p>
    <w:p w14:paraId="5F54D401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izradu dokumenata prostornog uređenja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4560999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izradu potrebnih podloga, pretežito katastarsko – geodetskih i sredstva</w:t>
      </w:r>
      <w:r>
        <w:rPr>
          <w:rFonts w:ascii="Times New Roman" w:hAnsi="Times New Roman"/>
          <w:bCs/>
          <w:sz w:val="22"/>
          <w:szCs w:val="22"/>
        </w:rPr>
        <w:t xml:space="preserve"> za digitalizaciju</w:t>
      </w:r>
      <w:r w:rsidRPr="000F2894">
        <w:rPr>
          <w:rFonts w:ascii="Times New Roman" w:hAnsi="Times New Roman"/>
          <w:bCs/>
          <w:sz w:val="22"/>
          <w:szCs w:val="22"/>
        </w:rPr>
        <w:t xml:space="preserve"> PPUO Mljet</w:t>
      </w:r>
      <w:r>
        <w:rPr>
          <w:rFonts w:ascii="Times New Roman" w:hAnsi="Times New Roman"/>
          <w:bCs/>
          <w:sz w:val="22"/>
          <w:szCs w:val="22"/>
        </w:rPr>
        <w:t>, a</w:t>
      </w:r>
      <w:r w:rsidRPr="000F2894">
        <w:rPr>
          <w:rFonts w:ascii="Times New Roman" w:hAnsi="Times New Roman"/>
          <w:bCs/>
          <w:sz w:val="22"/>
          <w:szCs w:val="22"/>
        </w:rPr>
        <w:t xml:space="preserve"> za što je osigurano sufinanciranje MPGI</w:t>
      </w:r>
      <w:r>
        <w:rPr>
          <w:rFonts w:ascii="Times New Roman" w:hAnsi="Times New Roman"/>
          <w:bCs/>
          <w:sz w:val="22"/>
          <w:szCs w:val="22"/>
        </w:rPr>
        <w:t xml:space="preserve">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03BB0741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izradu dokumenata za komunalno opremanje prostora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391205D5" w14:textId="77777777" w:rsidR="00C04CCB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Planiraju se sredstva za izradu potrebnih podloga, pretežito katastarsko – geodetskih, sredstva za izradu glavnog projekta uređenja obale Prožurska Luka za ishođenje građevinske dozvole temeljem dobivene lokacijske dozvole </w:t>
      </w:r>
      <w:r>
        <w:rPr>
          <w:rFonts w:ascii="Times New Roman" w:hAnsi="Times New Roman"/>
          <w:bCs/>
          <w:sz w:val="22"/>
          <w:szCs w:val="22"/>
        </w:rPr>
        <w:t xml:space="preserve">uz </w:t>
      </w:r>
      <w:r w:rsidRPr="000F2894">
        <w:rPr>
          <w:rFonts w:ascii="Times New Roman" w:hAnsi="Times New Roman"/>
          <w:bCs/>
          <w:sz w:val="22"/>
          <w:szCs w:val="22"/>
        </w:rPr>
        <w:t>sufinanciranje DNŽ</w:t>
      </w:r>
      <w:r>
        <w:rPr>
          <w:rFonts w:ascii="Times New Roman" w:hAnsi="Times New Roman"/>
          <w:bCs/>
          <w:sz w:val="22"/>
          <w:szCs w:val="22"/>
        </w:rPr>
        <w:t xml:space="preserve">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>., izradu elaborata za utvrđivanje granica pomorskog dobra i njegovog provođenja u katastru i zemljišniku, prvenstveno u priobalnim naseljima, doradu izrađenog</w:t>
      </w:r>
      <w:r>
        <w:rPr>
          <w:rFonts w:ascii="Times New Roman" w:hAnsi="Times New Roman"/>
          <w:bCs/>
          <w:sz w:val="22"/>
          <w:szCs w:val="22"/>
        </w:rPr>
        <w:t>, odnosno izradu novog</w:t>
      </w:r>
      <w:r w:rsidRPr="000F2894">
        <w:rPr>
          <w:rFonts w:ascii="Times New Roman" w:hAnsi="Times New Roman"/>
          <w:bCs/>
          <w:sz w:val="22"/>
          <w:szCs w:val="22"/>
        </w:rPr>
        <w:t xml:space="preserve"> prometnog elaborata, izradu različitih potrebnih aplikacija, procjena i vještačenja i izradu elaborata za evidentiranje nerazvrstanih cesta u katastru i zemljišniku prema redu prioriteta.</w:t>
      </w:r>
    </w:p>
    <w:p w14:paraId="03767F38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Planiraju se i sredstva za izradu Registra imovine i Registra komunalne infrastrukture, a što je zakonska obaveza JLS-a.</w:t>
      </w:r>
    </w:p>
    <w:p w14:paraId="73FB3BB7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za naprijed navedene projekte osiguravaju se dinamički, prema redu prioriteta, tokom ovog cijelog proračunskog razdoblja.</w:t>
      </w:r>
    </w:p>
    <w:p w14:paraId="082EDA6A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Izrada naprijed navedenih dokumenata omogućit će željeni otočni održivi razvitak</w:t>
      </w:r>
      <w:r>
        <w:rPr>
          <w:rFonts w:ascii="Times New Roman" w:hAnsi="Times New Roman"/>
          <w:bCs/>
          <w:sz w:val="22"/>
          <w:szCs w:val="22"/>
        </w:rPr>
        <w:t>, odnosno</w:t>
      </w:r>
      <w:r w:rsidRPr="000F2894">
        <w:rPr>
          <w:rFonts w:ascii="Times New Roman" w:hAnsi="Times New Roman"/>
          <w:bCs/>
          <w:sz w:val="22"/>
          <w:szCs w:val="22"/>
        </w:rPr>
        <w:t xml:space="preserve"> bitan </w:t>
      </w:r>
      <w:r>
        <w:rPr>
          <w:rFonts w:ascii="Times New Roman" w:hAnsi="Times New Roman"/>
          <w:bCs/>
          <w:sz w:val="22"/>
          <w:szCs w:val="22"/>
        </w:rPr>
        <w:t xml:space="preserve">je </w:t>
      </w:r>
      <w:r w:rsidRPr="000F2894">
        <w:rPr>
          <w:rFonts w:ascii="Times New Roman" w:hAnsi="Times New Roman"/>
          <w:bCs/>
          <w:sz w:val="22"/>
          <w:szCs w:val="22"/>
        </w:rPr>
        <w:t>preduvjet realizacije pojedinih kapitalnih projekata.</w:t>
      </w:r>
    </w:p>
    <w:p w14:paraId="0470BE5B" w14:textId="77777777" w:rsidR="00C04CCB" w:rsidRDefault="00C04CCB" w:rsidP="00C04CCB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44364B3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komunalno uređenje, promet i zaštitu okoliša</w:t>
      </w:r>
    </w:p>
    <w:p w14:paraId="587B1758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redovno i izvanredno održavanje komunalne infrastrukture po ZKD-u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053B6F9A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održavanje ukupne otočne komunalne infrastrukture analitički iskazano za svaki segment komunalne infrastrukture izričito specificirane ZKD-om:</w:t>
      </w:r>
    </w:p>
    <w:p w14:paraId="5435183F" w14:textId="77777777" w:rsidR="00C04CCB" w:rsidRPr="000F2894" w:rsidRDefault="00C04CCB" w:rsidP="00C04CCB">
      <w:pPr>
        <w:pStyle w:val="box45820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nerazvrstanih cesta</w:t>
      </w:r>
      <w:r w:rsidRPr="000F2894">
        <w:rPr>
          <w:color w:val="231F20"/>
          <w:sz w:val="22"/>
          <w:szCs w:val="22"/>
        </w:rPr>
        <w:t>;</w:t>
      </w:r>
    </w:p>
    <w:p w14:paraId="13F016A9" w14:textId="77777777" w:rsidR="00C04CCB" w:rsidRPr="0087464D" w:rsidRDefault="00C04CCB" w:rsidP="00C04CCB">
      <w:pPr>
        <w:pStyle w:val="box45820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t>Održavanje javnih parkirališta na području Općine Mljet;</w:t>
      </w:r>
    </w:p>
    <w:p w14:paraId="7CA208D7" w14:textId="77777777" w:rsidR="00C04CCB" w:rsidRPr="0087464D" w:rsidRDefault="00C04CCB" w:rsidP="00C04CCB">
      <w:pPr>
        <w:pStyle w:val="box45820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javnih površina</w:t>
      </w:r>
      <w:r w:rsidRPr="000F2894">
        <w:rPr>
          <w:color w:val="231F20"/>
          <w:sz w:val="22"/>
          <w:szCs w:val="22"/>
        </w:rPr>
        <w:t>;</w:t>
      </w:r>
    </w:p>
    <w:p w14:paraId="6F3A09D4" w14:textId="77777777" w:rsidR="00C04CCB" w:rsidRPr="000F2894" w:rsidRDefault="00C04CCB" w:rsidP="00C04CCB">
      <w:pPr>
        <w:pStyle w:val="box45820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javnih zelenih površina</w:t>
      </w:r>
      <w:r w:rsidRPr="000F2894">
        <w:rPr>
          <w:color w:val="231F20"/>
          <w:sz w:val="22"/>
          <w:szCs w:val="22"/>
        </w:rPr>
        <w:t>;</w:t>
      </w:r>
    </w:p>
    <w:p w14:paraId="2097EF3F" w14:textId="77777777" w:rsidR="00C04CCB" w:rsidRPr="000F2894" w:rsidRDefault="00C04CCB" w:rsidP="00C04CCB">
      <w:pPr>
        <w:pStyle w:val="box45820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građevina i uređaja javne namjene</w:t>
      </w:r>
      <w:r w:rsidRPr="000F2894">
        <w:rPr>
          <w:color w:val="231F20"/>
          <w:sz w:val="22"/>
          <w:szCs w:val="22"/>
        </w:rPr>
        <w:t>;</w:t>
      </w:r>
    </w:p>
    <w:p w14:paraId="7FC206A5" w14:textId="77777777" w:rsidR="00C04CCB" w:rsidRPr="000F2894" w:rsidRDefault="00C04CCB" w:rsidP="00C04CCB">
      <w:pPr>
        <w:pStyle w:val="box45820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 xml:space="preserve">groblja </w:t>
      </w:r>
      <w:r w:rsidRPr="000F2894">
        <w:rPr>
          <w:color w:val="231F20"/>
          <w:sz w:val="22"/>
          <w:szCs w:val="22"/>
        </w:rPr>
        <w:t>i</w:t>
      </w:r>
    </w:p>
    <w:p w14:paraId="5185E213" w14:textId="77777777" w:rsidR="00C04CCB" w:rsidRPr="000F2894" w:rsidRDefault="00C04CCB" w:rsidP="00C04CCB">
      <w:pPr>
        <w:pStyle w:val="box45820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kurziv"/>
          <w:rFonts w:eastAsiaTheme="majorEastAsia"/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javne rasvjete.</w:t>
      </w:r>
    </w:p>
    <w:p w14:paraId="183ECFBE" w14:textId="77777777" w:rsidR="00C04CCB" w:rsidRPr="000F2894" w:rsidRDefault="00C04CCB" w:rsidP="00C04CCB">
      <w:pPr>
        <w:pStyle w:val="box45820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  <w:sz w:val="22"/>
          <w:szCs w:val="22"/>
        </w:rPr>
      </w:pPr>
      <w:r w:rsidRPr="000F2894">
        <w:rPr>
          <w:rStyle w:val="kurziv"/>
          <w:rFonts w:eastAsiaTheme="majorEastAsia"/>
          <w:color w:val="231F20"/>
          <w:sz w:val="22"/>
          <w:szCs w:val="22"/>
        </w:rPr>
        <w:t>Značajnija sredstva planiraju se za održavanje nerazvrstanih cesta i održavanje otočne javne rasvjete.</w:t>
      </w:r>
    </w:p>
    <w:p w14:paraId="3CB46186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redovno i izvanredno održavanje komunalne infrastrukture izvan ZKD-a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6F0E1FAD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održavanje ukupne otočne komunalne infrastrukture analitički iskazano za svaki segment komunalne infrastrukture koja nije izričito specificiranea ZKD-om, već aktima Općine Mljet:</w:t>
      </w:r>
    </w:p>
    <w:p w14:paraId="0BE2336D" w14:textId="77777777" w:rsidR="00C04CCB" w:rsidRPr="000F2894" w:rsidRDefault="00C04CCB" w:rsidP="00C04CCB">
      <w:pPr>
        <w:pStyle w:val="box45820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t>Održavanje pomorskog dobra (obala,plaža i slično);</w:t>
      </w:r>
    </w:p>
    <w:p w14:paraId="7FDB8E92" w14:textId="77777777" w:rsidR="00C04CCB" w:rsidRPr="000F2894" w:rsidRDefault="00C04CCB" w:rsidP="00C04CCB">
      <w:pPr>
        <w:pStyle w:val="box45820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lastRenderedPageBreak/>
        <w:t>Održavanje protupožarno,šumsko,poljskih puteva</w:t>
      </w:r>
      <w:r>
        <w:rPr>
          <w:sz w:val="22"/>
          <w:szCs w:val="22"/>
        </w:rPr>
        <w:t>;</w:t>
      </w:r>
    </w:p>
    <w:p w14:paraId="24F97D2A" w14:textId="77777777" w:rsidR="00C04CCB" w:rsidRPr="0087464D" w:rsidRDefault="00C04CCB" w:rsidP="00C04CCB">
      <w:pPr>
        <w:pStyle w:val="box45820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t>Male komunalne akcije podizanja kvalitete života po naseljima u suradnji s MO</w:t>
      </w:r>
      <w:r>
        <w:rPr>
          <w:sz w:val="22"/>
          <w:szCs w:val="22"/>
        </w:rPr>
        <w:t xml:space="preserve"> (dio planiranog je održavanje) i</w:t>
      </w:r>
    </w:p>
    <w:p w14:paraId="12436D22" w14:textId="77777777" w:rsidR="00C04CCB" w:rsidRPr="000F2894" w:rsidRDefault="00C04CCB" w:rsidP="00C04CCB">
      <w:pPr>
        <w:pStyle w:val="box45820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sz w:val="22"/>
          <w:szCs w:val="22"/>
        </w:rPr>
        <w:t>Uklanjanje olupina I drugih protupravno ostavljenih stvari iz okoliša.</w:t>
      </w:r>
    </w:p>
    <w:p w14:paraId="3FBE5FA8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gradnju komunalne infrastrukture po ZKD-u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</w:rPr>
        <w:t xml:space="preserve">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0568939D" w14:textId="77777777" w:rsidR="00C04CCB" w:rsidRPr="006F5D9A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izgradnju ukupne otočne komunalne infrastrukture analitički iskazano za svaki segment komunalne infrastrukture izričito specificirane ZKD-om: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F5D9A">
        <w:rPr>
          <w:rFonts w:ascii="Times New Roman" w:hAnsi="Times New Roman"/>
          <w:bCs/>
          <w:sz w:val="22"/>
          <w:szCs w:val="22"/>
        </w:rPr>
        <w:t xml:space="preserve">Izgradnja otočne javne rasvjete i to kao solarne po redu prioriteta uz </w:t>
      </w:r>
      <w:r>
        <w:rPr>
          <w:rFonts w:ascii="Times New Roman" w:hAnsi="Times New Roman"/>
          <w:bCs/>
          <w:sz w:val="22"/>
          <w:szCs w:val="22"/>
        </w:rPr>
        <w:t xml:space="preserve">eventualno </w:t>
      </w:r>
      <w:r w:rsidRPr="006F5D9A">
        <w:rPr>
          <w:rFonts w:ascii="Times New Roman" w:hAnsi="Times New Roman"/>
          <w:bCs/>
          <w:sz w:val="22"/>
          <w:szCs w:val="22"/>
        </w:rPr>
        <w:t>sufinanciranje sredstvima FZOEU i/ili sredstvima M</w:t>
      </w:r>
      <w:r>
        <w:rPr>
          <w:rFonts w:ascii="Times New Roman" w:hAnsi="Times New Roman"/>
          <w:bCs/>
          <w:sz w:val="22"/>
          <w:szCs w:val="22"/>
        </w:rPr>
        <w:t>PG</w:t>
      </w:r>
      <w:r w:rsidRPr="006F5D9A"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</w:rPr>
        <w:t xml:space="preserve"> (nije planirano sufinanciranje u prihodima)</w:t>
      </w:r>
      <w:r w:rsidRPr="006F5D9A">
        <w:rPr>
          <w:rFonts w:ascii="Times New Roman" w:hAnsi="Times New Roman"/>
          <w:bCs/>
          <w:sz w:val="22"/>
          <w:szCs w:val="22"/>
        </w:rPr>
        <w:t>.</w:t>
      </w:r>
    </w:p>
    <w:p w14:paraId="17F3B0E0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gradnju komunalne infrastrukture izvan ZKD-a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7AD535BF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izgradnju ukupne otočne komunalne infrastrukture analitički iskazano za svaki segment komunalne infrastrukture koja nije izričito specificirana ZKD-om:</w:t>
      </w:r>
    </w:p>
    <w:p w14:paraId="607BDF50" w14:textId="77777777" w:rsidR="00C04CCB" w:rsidRDefault="00C04CCB" w:rsidP="00C04CCB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Izgradnja protupožarno – šumskog puta u maniri šumske prosjeke iznad naselja Babino Polje (osigurava se eventualno sufinanciranje u projektu Hrvatskih šuma);</w:t>
      </w:r>
    </w:p>
    <w:p w14:paraId="0B32F4E1" w14:textId="77777777" w:rsidR="00C04CCB" w:rsidRPr="000F2894" w:rsidRDefault="00C04CCB" w:rsidP="00C04CCB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Izgradnja otočnih protupožarno – šumsko – poljskih puteva po redu prioriteta i</w:t>
      </w:r>
    </w:p>
    <w:p w14:paraId="3CE91608" w14:textId="77777777" w:rsidR="00C04CCB" w:rsidRPr="000F2894" w:rsidRDefault="00C04CCB" w:rsidP="00C04CCB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Male komunalne akcije po naseljima u suradnji s mjesnim odborima</w:t>
      </w:r>
      <w:r>
        <w:rPr>
          <w:rFonts w:ascii="Times New Roman" w:hAnsi="Times New Roman"/>
          <w:bCs/>
          <w:sz w:val="22"/>
          <w:szCs w:val="22"/>
        </w:rPr>
        <w:t xml:space="preserve"> u značajnijem iznosu (dio planiranog je gradnja)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4FF16E2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potpore drugim izvršiteljima za obavljanje pojedinih komunalnih djelatnosti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91DBE1B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potpore drugim izvršiteljima za obavljanje pojedinih komunalnih djelatnosti, i to:</w:t>
      </w:r>
    </w:p>
    <w:p w14:paraId="65130220" w14:textId="77777777" w:rsidR="00C04CCB" w:rsidRPr="000F2894" w:rsidRDefault="00C04CCB" w:rsidP="00C04CCB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Obavljanje javnog otočnog prijevoza u obliku otočnog mikroprijevoza (značajan rahod koji bi se trebao pokušati riješiti kroz županijski linijski prijevoz</w:t>
      </w:r>
      <w:r>
        <w:rPr>
          <w:rFonts w:ascii="Times New Roman" w:hAnsi="Times New Roman"/>
          <w:bCs/>
          <w:sz w:val="22"/>
          <w:szCs w:val="22"/>
        </w:rPr>
        <w:t xml:space="preserve"> na čemu se počelo aktivnije raditi</w:t>
      </w:r>
      <w:r w:rsidRPr="000F2894">
        <w:rPr>
          <w:rFonts w:ascii="Times New Roman" w:hAnsi="Times New Roman"/>
          <w:bCs/>
          <w:sz w:val="22"/>
          <w:szCs w:val="22"/>
        </w:rPr>
        <w:t>) i</w:t>
      </w:r>
    </w:p>
    <w:p w14:paraId="25456A2E" w14:textId="77777777" w:rsidR="00C04CCB" w:rsidRPr="000F2894" w:rsidRDefault="00C04CCB" w:rsidP="00C04CCB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Obavljanje održivog gospodarenja otočnim otpadom budući svi troškovi nisu pokriveni cijenom usluge</w:t>
      </w:r>
      <w:r>
        <w:rPr>
          <w:rFonts w:ascii="Times New Roman" w:hAnsi="Times New Roman"/>
          <w:bCs/>
          <w:sz w:val="22"/>
          <w:szCs w:val="22"/>
        </w:rPr>
        <w:t>, sve u izuzetno značajnom iznosu, ali ipak značajnije manjeg ostvarenja nego  2025. godine.</w:t>
      </w:r>
    </w:p>
    <w:p w14:paraId="73073768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usluge izvršiteljima za obavljanje pojedinih komunalnih djelatnosti u širem smislu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76E582AB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usluge izvršiteljima za obavljanje pojedinih komunalnih djelatnosti, i to:</w:t>
      </w:r>
    </w:p>
    <w:p w14:paraId="5DD2DDEB" w14:textId="77777777" w:rsidR="00C04CCB" w:rsidRPr="000F2894" w:rsidRDefault="00C04CCB" w:rsidP="00C04CCB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Preventivna deratizacija i dezinsekcija;</w:t>
      </w:r>
    </w:p>
    <w:p w14:paraId="7D986DB0" w14:textId="77777777" w:rsidR="00C04CCB" w:rsidRPr="000F2894" w:rsidRDefault="00C04CCB" w:rsidP="00C04CCB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Uklanjanje lešina uginulih životinja;</w:t>
      </w:r>
    </w:p>
    <w:p w14:paraId="5BB4F9AA" w14:textId="77777777" w:rsidR="00C04CCB" w:rsidRPr="000F2894" w:rsidRDefault="00C04CCB" w:rsidP="00C04CCB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Blagdansko uređenje naselja;</w:t>
      </w:r>
    </w:p>
    <w:p w14:paraId="48DACAFF" w14:textId="77777777" w:rsidR="00C04CCB" w:rsidRPr="000F2894" w:rsidRDefault="00C04CCB" w:rsidP="00C04CCB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Zbrinjavanje povećanih količina naplavina na morskoj obali (naročito južna strana) i</w:t>
      </w:r>
    </w:p>
    <w:p w14:paraId="0CAA631E" w14:textId="77777777" w:rsidR="00C04CCB" w:rsidRPr="000F2894" w:rsidRDefault="00C04CCB" w:rsidP="00C04CCB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Provođenje propisa o zaštiti životinja</w:t>
      </w:r>
      <w:r>
        <w:rPr>
          <w:rFonts w:ascii="Times New Roman" w:hAnsi="Times New Roman"/>
          <w:bCs/>
          <w:sz w:val="22"/>
          <w:szCs w:val="22"/>
        </w:rPr>
        <w:t xml:space="preserve"> (potpisan ugovor s Azilom Dubrovnik)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7FA93E80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za naprijed navedene aktivnosti osiguravaju se dinamički, prema redu prioriteta, tokom ovog cijelog proračunskog razdoblja.</w:t>
      </w:r>
    </w:p>
    <w:p w14:paraId="1ACFB514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Provedba naprijed navedenih aktivnost omogućit će željeni otočni održivi razvitak kao bitan preduvjet zadržavanja života na otoku, ali i bavljenja temeljnom otočnom gospodarskom granom: turizmom.</w:t>
      </w:r>
    </w:p>
    <w:p w14:paraId="2D628E6B" w14:textId="77777777" w:rsidR="00C04CCB" w:rsidRDefault="00C04CCB" w:rsidP="00C04CCB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38FE63A8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kapitalna ulaganja i gospodarenje nekretninama</w:t>
      </w:r>
    </w:p>
    <w:p w14:paraId="1241F422" w14:textId="77777777" w:rsidR="00C04CCB" w:rsidRPr="000F2894" w:rsidRDefault="00C04CCB" w:rsidP="00C04CCB">
      <w:pPr>
        <w:ind w:firstLine="708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investiciono i tekuće održavanje objekata javne namjene</w:t>
      </w:r>
      <w:r>
        <w:rPr>
          <w:rFonts w:ascii="Times New Roman" w:hAnsi="Times New Roman"/>
          <w:bCs/>
          <w:sz w:val="22"/>
          <w:szCs w:val="22"/>
        </w:rPr>
        <w:t xml:space="preserve"> u najširem smislu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073F7680" w14:textId="77777777" w:rsidR="00C04CCB" w:rsidRPr="000F2894" w:rsidRDefault="00C04CCB" w:rsidP="00C04CCB">
      <w:pPr>
        <w:ind w:firstLine="708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zahvati na slijedećim objektima:</w:t>
      </w:r>
    </w:p>
    <w:p w14:paraId="28B1BE2E" w14:textId="77777777" w:rsidR="00C04CCB" w:rsidRDefault="00C04CCB" w:rsidP="00C04CCB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</w:t>
      </w:r>
      <w:r w:rsidRPr="000F2894">
        <w:rPr>
          <w:rFonts w:ascii="Times New Roman" w:hAnsi="Times New Roman"/>
          <w:bCs/>
          <w:sz w:val="22"/>
          <w:szCs w:val="22"/>
        </w:rPr>
        <w:t>ekonstrukcija</w:t>
      </w:r>
      <w:r>
        <w:rPr>
          <w:rFonts w:ascii="Times New Roman" w:hAnsi="Times New Roman"/>
          <w:bCs/>
          <w:sz w:val="22"/>
          <w:szCs w:val="22"/>
        </w:rPr>
        <w:t>, sanacija</w:t>
      </w:r>
      <w:r w:rsidRPr="000F2894">
        <w:rPr>
          <w:rFonts w:ascii="Times New Roman" w:hAnsi="Times New Roman"/>
          <w:bCs/>
          <w:sz w:val="22"/>
          <w:szCs w:val="22"/>
        </w:rPr>
        <w:t xml:space="preserve"> i uređenje zgrade Općine gdje se ne radi o značajnijim zahvatima, već samo o nužnome za funkcionalnost same zgrade, u postojećim gabaritima;</w:t>
      </w:r>
    </w:p>
    <w:p w14:paraId="45D9AE99" w14:textId="77777777" w:rsidR="00C04CCB" w:rsidRPr="000F2894" w:rsidRDefault="00C04CCB" w:rsidP="00C04CCB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lastRenderedPageBreak/>
        <w:t>Rekonstrukcija, sanacija i uređenje</w:t>
      </w:r>
      <w:r>
        <w:rPr>
          <w:rFonts w:ascii="Times New Roman" w:hAnsi="Times New Roman"/>
          <w:bCs/>
          <w:sz w:val="22"/>
          <w:szCs w:val="22"/>
        </w:rPr>
        <w:t xml:space="preserve"> javnog prostora u zgradi bivšeg kampa Sikjerica </w:t>
      </w:r>
      <w:r w:rsidRPr="000F2894">
        <w:rPr>
          <w:rFonts w:ascii="Times New Roman" w:hAnsi="Times New Roman"/>
          <w:bCs/>
          <w:sz w:val="22"/>
          <w:szCs w:val="22"/>
        </w:rPr>
        <w:t>za potrebe vatrogastva, ali i funkcioniranja mjesnog odbora Goveđari</w:t>
      </w:r>
    </w:p>
    <w:p w14:paraId="4B0BECC9" w14:textId="77777777" w:rsidR="00C04CCB" w:rsidRPr="000F2894" w:rsidRDefault="00C04CCB" w:rsidP="00C04CCB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Rekonstrukcija, sanacija i uređenje putničkog terminala Zaglavac </w:t>
      </w:r>
      <w:r>
        <w:rPr>
          <w:rFonts w:ascii="Times New Roman" w:hAnsi="Times New Roman"/>
          <w:bCs/>
          <w:sz w:val="22"/>
          <w:szCs w:val="22"/>
        </w:rPr>
        <w:t>kroz uređenje sanitarnog čvora na I. katu uz sufinanciranje zakupnika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>;</w:t>
      </w:r>
    </w:p>
    <w:p w14:paraId="2387C69E" w14:textId="77777777" w:rsidR="00C04CCB" w:rsidRPr="000F2894" w:rsidRDefault="00C04CCB" w:rsidP="00C04CCB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Rekonstrukcija, sanacija i uređenje „Doma Zabrežje“ </w:t>
      </w:r>
      <w:r>
        <w:rPr>
          <w:rFonts w:ascii="Times New Roman" w:hAnsi="Times New Roman"/>
          <w:bCs/>
          <w:sz w:val="22"/>
          <w:szCs w:val="22"/>
        </w:rPr>
        <w:t>za potrebe predškole i dječje igraonice uz sufinanciranje MRRFEU, Uprava za otoke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 xml:space="preserve"> i</w:t>
      </w:r>
    </w:p>
    <w:p w14:paraId="2ADB6EF2" w14:textId="77777777" w:rsidR="00C04CCB" w:rsidRPr="00F85AC8" w:rsidRDefault="00C04CCB" w:rsidP="00C04CCB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Rekonstrukcija, sanacija i uređenje drugih objekata javne namjene po objektivnom redu prioriteta gdje se također ne radi o značajnijim zahvatima, već samo o nužnome za funkcionalnost samih zgrada, u postojećim gabaritima.</w:t>
      </w:r>
    </w:p>
    <w:p w14:paraId="3F3C01B2" w14:textId="77777777" w:rsidR="00C04CCB" w:rsidRPr="000F2894" w:rsidRDefault="00C04CCB" w:rsidP="00C04CCB">
      <w:pPr>
        <w:ind w:firstLine="708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Osiguravaju se potrebna sredstva </w:t>
      </w:r>
      <w:r w:rsidRPr="000F2894">
        <w:rPr>
          <w:rFonts w:ascii="Times New Roman" w:hAnsi="Times New Roman"/>
          <w:bCs/>
          <w:sz w:val="22"/>
          <w:szCs w:val="22"/>
          <w:u w:val="single"/>
        </w:rPr>
        <w:t>za izgradnju i uređenje objekta Vatrogasnog doma Žukovac</w:t>
      </w:r>
      <w:r w:rsidRPr="000F2894">
        <w:rPr>
          <w:rFonts w:ascii="Times New Roman" w:hAnsi="Times New Roman"/>
          <w:bCs/>
          <w:sz w:val="22"/>
          <w:szCs w:val="22"/>
        </w:rPr>
        <w:t>, koji će se sufinancirati iz otočnih EU sredstava</w:t>
      </w:r>
      <w:r>
        <w:rPr>
          <w:rFonts w:ascii="Times New Roman" w:hAnsi="Times New Roman"/>
          <w:bCs/>
          <w:sz w:val="22"/>
          <w:szCs w:val="22"/>
        </w:rPr>
        <w:t xml:space="preserve">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>. U</w:t>
      </w:r>
      <w:r>
        <w:rPr>
          <w:rFonts w:ascii="Times New Roman" w:hAnsi="Times New Roman"/>
          <w:bCs/>
          <w:sz w:val="22"/>
          <w:szCs w:val="22"/>
        </w:rPr>
        <w:t xml:space="preserve"> ovom proračunskom razdoblju </w:t>
      </w:r>
      <w:r w:rsidRPr="000F2894">
        <w:rPr>
          <w:rFonts w:ascii="Times New Roman" w:hAnsi="Times New Roman"/>
          <w:bCs/>
          <w:sz w:val="22"/>
          <w:szCs w:val="22"/>
        </w:rPr>
        <w:t>ključen</w:t>
      </w:r>
      <w:r>
        <w:rPr>
          <w:rFonts w:ascii="Times New Roman" w:hAnsi="Times New Roman"/>
          <w:bCs/>
          <w:sz w:val="22"/>
          <w:szCs w:val="22"/>
        </w:rPr>
        <w:t>e su sve potrebne aktivnosti za završetak projekta</w:t>
      </w:r>
      <w:r w:rsidRPr="000F2894">
        <w:rPr>
          <w:rFonts w:ascii="Times New Roman" w:hAnsi="Times New Roman"/>
          <w:bCs/>
          <w:sz w:val="22"/>
          <w:szCs w:val="22"/>
        </w:rPr>
        <w:t xml:space="preserve"> priprema dokumentacije i ishođenja dozvola, upravljanje projektom, studija izvodljivosti, javna nabava, gradnja i opremanje.</w:t>
      </w:r>
    </w:p>
    <w:p w14:paraId="7C19E3F3" w14:textId="77777777" w:rsidR="00C04CCB" w:rsidRPr="000F2894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osiguravaju  dinamički, tokom ovog cijelog proračunskog razdoblja.</w:t>
      </w:r>
    </w:p>
    <w:p w14:paraId="084ADCC3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Provedba naprijed navedenih aktivnost na realizaciji predmetn</w:t>
      </w:r>
      <w:r>
        <w:rPr>
          <w:rFonts w:ascii="Times New Roman" w:hAnsi="Times New Roman"/>
          <w:bCs/>
          <w:sz w:val="22"/>
          <w:szCs w:val="22"/>
        </w:rPr>
        <w:t>ih</w:t>
      </w:r>
      <w:r w:rsidRPr="000F2894">
        <w:rPr>
          <w:rFonts w:ascii="Times New Roman" w:hAnsi="Times New Roman"/>
          <w:bCs/>
          <w:sz w:val="22"/>
          <w:szCs w:val="22"/>
        </w:rPr>
        <w:t xml:space="preserve"> projek</w:t>
      </w:r>
      <w:r>
        <w:rPr>
          <w:rFonts w:ascii="Times New Roman" w:hAnsi="Times New Roman"/>
          <w:bCs/>
          <w:sz w:val="22"/>
          <w:szCs w:val="22"/>
        </w:rPr>
        <w:t>a</w:t>
      </w:r>
      <w:r w:rsidRPr="000F2894">
        <w:rPr>
          <w:rFonts w:ascii="Times New Roman" w:hAnsi="Times New Roman"/>
          <w:bCs/>
          <w:sz w:val="22"/>
          <w:szCs w:val="22"/>
        </w:rPr>
        <w:t>ta omogućit će željeni otočni održivi razvitak kao bitan preduvjet zadržavanja života na otoku.</w:t>
      </w:r>
    </w:p>
    <w:p w14:paraId="3B03E581" w14:textId="77777777" w:rsidR="00C04CCB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1F885657" w14:textId="77777777" w:rsidR="00C04CCB" w:rsidRPr="000F2894" w:rsidRDefault="00C04CCB" w:rsidP="00C04CCB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mjesnu samoupravu</w:t>
      </w:r>
    </w:p>
    <w:p w14:paraId="4C64FE3A" w14:textId="77777777" w:rsidR="00C04CCB" w:rsidRPr="00F85AC8" w:rsidRDefault="00C04CCB" w:rsidP="00C04CCB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Planiraju se i rashodi za mjesnu samoupravu, ali oni su zaista simbolični i na razini ostvarenja dosadašnjih godina i </w:t>
      </w:r>
      <w:r>
        <w:rPr>
          <w:rFonts w:ascii="Times New Roman" w:hAnsi="Times New Roman"/>
          <w:bCs/>
          <w:sz w:val="22"/>
          <w:szCs w:val="22"/>
        </w:rPr>
        <w:t xml:space="preserve">slijedom toga ih </w:t>
      </w:r>
      <w:r w:rsidRPr="000F2894">
        <w:rPr>
          <w:rFonts w:ascii="Times New Roman" w:hAnsi="Times New Roman"/>
          <w:bCs/>
          <w:sz w:val="22"/>
          <w:szCs w:val="22"/>
        </w:rPr>
        <w:t xml:space="preserve">ne treba posebno </w:t>
      </w:r>
      <w:r>
        <w:rPr>
          <w:rFonts w:ascii="Times New Roman" w:hAnsi="Times New Roman"/>
          <w:bCs/>
          <w:sz w:val="22"/>
          <w:szCs w:val="22"/>
        </w:rPr>
        <w:t xml:space="preserve">detaljnije </w:t>
      </w:r>
      <w:r w:rsidRPr="000F2894">
        <w:rPr>
          <w:rFonts w:ascii="Times New Roman" w:hAnsi="Times New Roman"/>
          <w:bCs/>
          <w:sz w:val="22"/>
          <w:szCs w:val="22"/>
        </w:rPr>
        <w:t>obrazlagati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0BBE1103" w14:textId="77777777" w:rsidR="00800A2F" w:rsidRDefault="00800A2F" w:rsidP="00FD3C3D">
      <w:pPr>
        <w:rPr>
          <w:rFonts w:ascii="Times New Roman" w:hAnsi="Times New Roman"/>
          <w:sz w:val="22"/>
          <w:szCs w:val="22"/>
        </w:rPr>
      </w:pPr>
    </w:p>
    <w:p w14:paraId="2C59D8AC" w14:textId="77777777" w:rsidR="00800A2F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0DDA05AB" w14:textId="5B419808" w:rsidR="00800A2F" w:rsidRPr="00F85AC8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F85AC8">
        <w:rPr>
          <w:rFonts w:ascii="Times New Roman" w:hAnsi="Times New Roman"/>
          <w:bCs/>
          <w:sz w:val="22"/>
          <w:szCs w:val="22"/>
        </w:rPr>
        <w:t xml:space="preserve">Sredstva se upravo osiguravaju </w:t>
      </w:r>
      <w:r w:rsidR="00454463">
        <w:rPr>
          <w:rFonts w:ascii="Times New Roman" w:hAnsi="Times New Roman"/>
          <w:bCs/>
          <w:sz w:val="22"/>
          <w:szCs w:val="22"/>
        </w:rPr>
        <w:t xml:space="preserve">i planiraju </w:t>
      </w:r>
      <w:r w:rsidRPr="00F85AC8">
        <w:rPr>
          <w:rFonts w:ascii="Times New Roman" w:hAnsi="Times New Roman"/>
          <w:bCs/>
          <w:sz w:val="22"/>
          <w:szCs w:val="22"/>
        </w:rPr>
        <w:t>ovim aktom</w:t>
      </w:r>
    </w:p>
    <w:p w14:paraId="00183A08" w14:textId="77777777" w:rsidR="00800A2F" w:rsidRPr="000F2894" w:rsidRDefault="00800A2F" w:rsidP="00800A2F">
      <w:pPr>
        <w:jc w:val="both"/>
        <w:rPr>
          <w:rFonts w:ascii="Times New Roman" w:hAnsi="Times New Roman"/>
          <w:sz w:val="22"/>
          <w:szCs w:val="22"/>
        </w:rPr>
      </w:pPr>
    </w:p>
    <w:p w14:paraId="3C76EE44" w14:textId="77777777" w:rsidR="00800A2F" w:rsidRPr="000F2894" w:rsidRDefault="00800A2F" w:rsidP="00800A2F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399F8ABC" w14:textId="77777777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389A2238" w14:textId="588D957E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Provedeno je savjetovanje sa zainteresiranom javnošću u vremenu od 1</w:t>
      </w:r>
      <w:r w:rsidR="00B039BA">
        <w:rPr>
          <w:rFonts w:ascii="Times New Roman" w:hAnsi="Times New Roman"/>
          <w:sz w:val="22"/>
          <w:szCs w:val="22"/>
        </w:rPr>
        <w:t>2</w:t>
      </w:r>
      <w:r w:rsidRPr="000F2894">
        <w:rPr>
          <w:rFonts w:ascii="Times New Roman" w:hAnsi="Times New Roman"/>
          <w:sz w:val="22"/>
          <w:szCs w:val="22"/>
        </w:rPr>
        <w:t xml:space="preserve">. </w:t>
      </w:r>
      <w:r w:rsidR="00B039BA">
        <w:rPr>
          <w:rFonts w:ascii="Times New Roman" w:hAnsi="Times New Roman"/>
          <w:sz w:val="22"/>
          <w:szCs w:val="22"/>
        </w:rPr>
        <w:t>studenog</w:t>
      </w:r>
      <w:r w:rsidRPr="000F2894">
        <w:rPr>
          <w:rFonts w:ascii="Times New Roman" w:hAnsi="Times New Roman"/>
          <w:sz w:val="22"/>
          <w:szCs w:val="22"/>
        </w:rPr>
        <w:t xml:space="preserve"> do 1</w:t>
      </w:r>
      <w:r w:rsidR="00B039BA">
        <w:rPr>
          <w:rFonts w:ascii="Times New Roman" w:hAnsi="Times New Roman"/>
          <w:sz w:val="22"/>
          <w:szCs w:val="22"/>
        </w:rPr>
        <w:t>2</w:t>
      </w:r>
      <w:r w:rsidRPr="000F2894">
        <w:rPr>
          <w:rFonts w:ascii="Times New Roman" w:hAnsi="Times New Roman"/>
          <w:sz w:val="22"/>
          <w:szCs w:val="22"/>
        </w:rPr>
        <w:t xml:space="preserve">. </w:t>
      </w:r>
      <w:r w:rsidR="00B039BA">
        <w:rPr>
          <w:rFonts w:ascii="Times New Roman" w:hAnsi="Times New Roman"/>
          <w:sz w:val="22"/>
          <w:szCs w:val="22"/>
        </w:rPr>
        <w:t>prosinca</w:t>
      </w:r>
      <w:r w:rsidRPr="000F2894">
        <w:rPr>
          <w:rFonts w:ascii="Times New Roman" w:hAnsi="Times New Roman"/>
          <w:sz w:val="22"/>
          <w:szCs w:val="22"/>
        </w:rPr>
        <w:t xml:space="preserve"> 202</w:t>
      </w:r>
      <w:r w:rsidR="00B039BA">
        <w:rPr>
          <w:rFonts w:ascii="Times New Roman" w:hAnsi="Times New Roman"/>
          <w:sz w:val="22"/>
          <w:szCs w:val="22"/>
        </w:rPr>
        <w:t>5</w:t>
      </w:r>
      <w:r w:rsidRPr="000F2894">
        <w:rPr>
          <w:rFonts w:ascii="Times New Roman" w:hAnsi="Times New Roman"/>
          <w:sz w:val="22"/>
          <w:szCs w:val="22"/>
        </w:rPr>
        <w:t>. godine objavom nacrta prijedloga na mrežnoj stranici Općine Mljet (www.opcinamljet.com.hr) i oglasnoj ploči Općine Mljet, a o čemu je sastavljeno meritorno izvješće koje se također objavljuje na mrežnoj stranici Općine Mljet i oglasnoj ploči Općine Mljet.</w:t>
      </w:r>
    </w:p>
    <w:p w14:paraId="0C1F829B" w14:textId="77777777" w:rsidR="00800A2F" w:rsidRPr="000F2894" w:rsidRDefault="00800A2F" w:rsidP="00800A2F">
      <w:pPr>
        <w:jc w:val="both"/>
        <w:rPr>
          <w:rFonts w:ascii="Times New Roman" w:hAnsi="Times New Roman"/>
          <w:sz w:val="22"/>
          <w:szCs w:val="22"/>
        </w:rPr>
      </w:pPr>
    </w:p>
    <w:p w14:paraId="2FE239FE" w14:textId="2801D3EB" w:rsidR="00800A2F" w:rsidRPr="000F2894" w:rsidRDefault="00800A2F" w:rsidP="00800A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AD/</w:t>
      </w:r>
      <w:r>
        <w:rPr>
          <w:rFonts w:ascii="Times New Roman" w:hAnsi="Times New Roman"/>
          <w:b/>
          <w:bCs/>
          <w:sz w:val="22"/>
          <w:szCs w:val="22"/>
        </w:rPr>
        <w:t>3</w:t>
      </w:r>
    </w:p>
    <w:p w14:paraId="14D79C45" w14:textId="59E4A0F7" w:rsidR="00800A2F" w:rsidRPr="000F2894" w:rsidRDefault="00800A2F" w:rsidP="00800A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Donošenje Odluke o izvršavanju Proračuna Općine Mljet za 202</w:t>
      </w:r>
      <w:r w:rsidR="00B039BA">
        <w:rPr>
          <w:rFonts w:ascii="Times New Roman" w:hAnsi="Times New Roman"/>
          <w:b/>
          <w:bCs/>
          <w:sz w:val="22"/>
          <w:szCs w:val="22"/>
        </w:rPr>
        <w:t>6</w:t>
      </w:r>
      <w:r w:rsidRPr="000F2894">
        <w:rPr>
          <w:rFonts w:ascii="Times New Roman" w:hAnsi="Times New Roman"/>
          <w:b/>
          <w:bCs/>
          <w:sz w:val="22"/>
          <w:szCs w:val="22"/>
        </w:rPr>
        <w:t>. godinu</w:t>
      </w:r>
    </w:p>
    <w:p w14:paraId="2E92B21F" w14:textId="77777777" w:rsidR="00800A2F" w:rsidRPr="000F2894" w:rsidRDefault="00800A2F" w:rsidP="00800A2F">
      <w:pPr>
        <w:jc w:val="both"/>
        <w:rPr>
          <w:rFonts w:ascii="Times New Roman" w:hAnsi="Times New Roman"/>
          <w:sz w:val="22"/>
          <w:szCs w:val="22"/>
        </w:rPr>
      </w:pPr>
    </w:p>
    <w:p w14:paraId="6EC62A48" w14:textId="77777777" w:rsidR="009A09F7" w:rsidRPr="000F2894" w:rsidRDefault="009A09F7" w:rsidP="009A09F7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43510FCE" w14:textId="77777777" w:rsidR="009A09F7" w:rsidRDefault="009A09F7" w:rsidP="009A09F7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Članak 18. stavak 1. Zakona o proračunu („Narodne novine“ broj 144/21) i članak 37. stavak 1. točka 4. Statuta Općine Mljet („Službeni glasnik Općine Mljet“ broj 2/21 i 5/21 - ispr),</w:t>
      </w:r>
    </w:p>
    <w:p w14:paraId="17D83139" w14:textId="77777777" w:rsidR="009A09F7" w:rsidRDefault="009A09F7" w:rsidP="009A09F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BE513F3" w14:textId="77777777" w:rsidR="009A09F7" w:rsidRPr="000F2894" w:rsidRDefault="009A09F7" w:rsidP="009A09F7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7E3B2C9D" w14:textId="77777777" w:rsidR="009A09F7" w:rsidRDefault="009A09F7" w:rsidP="009A09F7">
      <w:pPr>
        <w:ind w:firstLine="708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obaveze propisane Zakonom i podzakonskim aktima, te općim aktima Općine,  u oblasti planiranja i izvršavanja Proračuna</w:t>
      </w:r>
    </w:p>
    <w:p w14:paraId="3F2B6CFC" w14:textId="77777777" w:rsidR="009A09F7" w:rsidRDefault="009A09F7" w:rsidP="009A09F7">
      <w:pPr>
        <w:rPr>
          <w:rFonts w:ascii="Times New Roman" w:hAnsi="Times New Roman"/>
          <w:b/>
          <w:sz w:val="22"/>
          <w:szCs w:val="22"/>
        </w:rPr>
      </w:pPr>
    </w:p>
    <w:p w14:paraId="0000D365" w14:textId="77777777" w:rsidR="009A09F7" w:rsidRPr="000F2894" w:rsidRDefault="009A09F7" w:rsidP="009A09F7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ABA86FC" w14:textId="77777777" w:rsidR="009A09F7" w:rsidRPr="000F2894" w:rsidRDefault="009A09F7" w:rsidP="009A09F7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Izvršavanje Proračuna utvrđuje se posebnom provedbenom Odlukom o izvršenju Proračuna za 202</w:t>
      </w:r>
      <w:r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godinu.</w:t>
      </w:r>
    </w:p>
    <w:p w14:paraId="20D93B5B" w14:textId="77777777" w:rsidR="009A09F7" w:rsidRPr="000F2894" w:rsidRDefault="009A09F7" w:rsidP="009A09F7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Predmetnom Odlukom utvrđuju se svi bitni elementi izvršenja Proračuna, a naročito postupci ostvarenja planiranih prihoda i rashoda na optimalnoj razini s naznačenim odgovornim subjektima.</w:t>
      </w:r>
    </w:p>
    <w:p w14:paraId="48C6D019" w14:textId="77777777" w:rsidR="009A09F7" w:rsidRDefault="009A09F7" w:rsidP="009A09F7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Utvrđuje se i način financijskog poslovanja proračunskog korisnika JVP Mljet, kao i oblast zaduživanja i jamstava, te raspolaganja općinskom imovinom u dijelu koji se odnosi na knjigovodstveno - računovodstvenu evidenciju.</w:t>
      </w:r>
    </w:p>
    <w:p w14:paraId="0E2A3836" w14:textId="77777777" w:rsidR="009A09F7" w:rsidRPr="000F2894" w:rsidRDefault="009A09F7" w:rsidP="009A09F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Bitno je ukazati da se za financijsko poslovanje Općine i njezinog proračunskog korisnika JVP Mljet uvodi Riznica, ka o jedinstveni oblik plaćanja.</w:t>
      </w:r>
    </w:p>
    <w:p w14:paraId="04BB1D07" w14:textId="77777777" w:rsidR="009A09F7" w:rsidRPr="000F2894" w:rsidRDefault="009A09F7" w:rsidP="009A09F7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Način izvršavanja je u načelu utvrđen kao i prethodnih godina, a kao posebnosti potrebno je ukazati na slijedeće:</w:t>
      </w:r>
    </w:p>
    <w:p w14:paraId="19554BDE" w14:textId="77777777" w:rsidR="009A09F7" w:rsidRPr="000F2894" w:rsidRDefault="009A09F7" w:rsidP="009A09F7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 dalje se planiraju jamstva trgovačkim društvima i ustanovama u vlasništvu Općine Mljet i limitira se njihov iznos</w:t>
      </w:r>
      <w:r>
        <w:rPr>
          <w:rFonts w:ascii="Times New Roman" w:hAnsi="Times New Roman"/>
          <w:sz w:val="22"/>
          <w:szCs w:val="22"/>
        </w:rPr>
        <w:t>, sve u manjem iznosu, i više kao mogućnost, nego potreba</w:t>
      </w:r>
      <w:r w:rsidRPr="000F2894">
        <w:rPr>
          <w:rFonts w:ascii="Times New Roman" w:hAnsi="Times New Roman"/>
          <w:sz w:val="22"/>
          <w:szCs w:val="22"/>
        </w:rPr>
        <w:t>;</w:t>
      </w:r>
    </w:p>
    <w:p w14:paraId="784C5192" w14:textId="77777777" w:rsidR="009A09F7" w:rsidRPr="000F2894" w:rsidRDefault="009A09F7" w:rsidP="009A09F7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 dalje se planiraju minusi po tekućem računu i/ili revolving kredit i limitira se njihov iznos</w:t>
      </w:r>
      <w:r>
        <w:rPr>
          <w:rFonts w:ascii="Times New Roman" w:hAnsi="Times New Roman"/>
          <w:sz w:val="22"/>
          <w:szCs w:val="22"/>
        </w:rPr>
        <w:t>, sve u manjem iznosu, i više kao mogućnost, nego potreba</w:t>
      </w:r>
      <w:r w:rsidRPr="000F2894">
        <w:rPr>
          <w:rFonts w:ascii="Times New Roman" w:hAnsi="Times New Roman"/>
          <w:sz w:val="22"/>
          <w:szCs w:val="22"/>
        </w:rPr>
        <w:t>;</w:t>
      </w:r>
    </w:p>
    <w:p w14:paraId="22E24AA6" w14:textId="77777777" w:rsidR="009A09F7" w:rsidRPr="000F2894" w:rsidRDefault="009A09F7" w:rsidP="009A09F7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 xml:space="preserve">problematizira se moguće zaduženje za realizaciju kapitalnih projekata u visini 18% izvornih prihoda iz protekle godine, budući </w:t>
      </w:r>
      <w:r>
        <w:rPr>
          <w:rFonts w:ascii="Times New Roman" w:hAnsi="Times New Roman"/>
          <w:sz w:val="22"/>
          <w:szCs w:val="22"/>
        </w:rPr>
        <w:t>će se dobijeni beskamadni zajam u visini od cca. 330.000,00 EUR u cijelosti vratiti 2028. godine, a potrebno je i voditi računa da su protekle</w:t>
      </w:r>
      <w:r w:rsidRPr="000F2894">
        <w:rPr>
          <w:rFonts w:ascii="Times New Roman" w:hAnsi="Times New Roman"/>
          <w:sz w:val="22"/>
          <w:szCs w:val="22"/>
        </w:rPr>
        <w:t xml:space="preserve"> godin</w:t>
      </w:r>
      <w:r>
        <w:rPr>
          <w:rFonts w:ascii="Times New Roman" w:hAnsi="Times New Roman"/>
          <w:sz w:val="22"/>
          <w:szCs w:val="22"/>
        </w:rPr>
        <w:t>e</w:t>
      </w:r>
      <w:r w:rsidRPr="000F2894">
        <w:rPr>
          <w:rFonts w:ascii="Times New Roman" w:hAnsi="Times New Roman"/>
          <w:sz w:val="22"/>
          <w:szCs w:val="22"/>
        </w:rPr>
        <w:t xml:space="preserve"> protekla u ukupno poremećenim geopolitičkim odnosima i za vrijeme </w:t>
      </w:r>
      <w:r>
        <w:rPr>
          <w:rFonts w:ascii="Times New Roman" w:hAnsi="Times New Roman"/>
          <w:sz w:val="22"/>
          <w:szCs w:val="22"/>
        </w:rPr>
        <w:t>relativno visoke inflacije, a s čim nažalost treba računati i u buduće;</w:t>
      </w:r>
    </w:p>
    <w:p w14:paraId="5E56787A" w14:textId="77777777" w:rsidR="009A09F7" w:rsidRPr="000F2894" w:rsidRDefault="009A09F7" w:rsidP="009A09F7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 xml:space="preserve">problematizira se mogućnost trošenja dijela namjenskih prihoda za druge tekuće namjene, </w:t>
      </w:r>
      <w:r>
        <w:rPr>
          <w:rFonts w:ascii="Times New Roman" w:hAnsi="Times New Roman"/>
          <w:sz w:val="22"/>
          <w:szCs w:val="22"/>
        </w:rPr>
        <w:t>a polazeći od relativno niskog fiskalnog kapaciteta u odnosu na potrebe</w:t>
      </w:r>
      <w:r w:rsidRPr="000F2894">
        <w:rPr>
          <w:rFonts w:ascii="Times New Roman" w:hAnsi="Times New Roman"/>
          <w:sz w:val="22"/>
          <w:szCs w:val="22"/>
        </w:rPr>
        <w:t xml:space="preserve"> i   </w:t>
      </w:r>
    </w:p>
    <w:p w14:paraId="3658C6AC" w14:textId="77777777" w:rsidR="009A09F7" w:rsidRPr="00F85AC8" w:rsidRDefault="009A09F7" w:rsidP="009A09F7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 xml:space="preserve">problematizira se moguća visina sredstava za bruto plaće zaposlenika u visini 18% izvornih prihoda iz protekle godine, a potrebno je, radi </w:t>
      </w:r>
      <w:r>
        <w:rPr>
          <w:rFonts w:ascii="Times New Roman" w:hAnsi="Times New Roman"/>
          <w:sz w:val="22"/>
          <w:szCs w:val="22"/>
        </w:rPr>
        <w:t xml:space="preserve">pravovremenog i kvalitetnog </w:t>
      </w:r>
      <w:r w:rsidRPr="000F2894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zvršavanja</w:t>
      </w:r>
      <w:r w:rsidRPr="000F2894">
        <w:rPr>
          <w:rFonts w:ascii="Times New Roman" w:hAnsi="Times New Roman"/>
          <w:sz w:val="22"/>
          <w:szCs w:val="22"/>
        </w:rPr>
        <w:t xml:space="preserve"> poslova iz nadležnosti, zaposliti dodatne službenike</w:t>
      </w:r>
      <w:r>
        <w:rPr>
          <w:rFonts w:ascii="Times New Roman" w:hAnsi="Times New Roman"/>
          <w:sz w:val="22"/>
          <w:szCs w:val="22"/>
        </w:rPr>
        <w:t>, što bi se dijelom moglo riješiti zapošljavanjem uz EU projekt izgradnje vatrogasnog doma</w:t>
      </w:r>
    </w:p>
    <w:p w14:paraId="06CA92F9" w14:textId="77777777" w:rsidR="009A09F7" w:rsidRDefault="009A09F7" w:rsidP="009A09F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24750FCF" w14:textId="77777777" w:rsidR="009A09F7" w:rsidRPr="00B16A41" w:rsidRDefault="009A09F7" w:rsidP="009A09F7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9EC3843" w14:textId="77777777" w:rsidR="009A09F7" w:rsidRPr="000F2894" w:rsidRDefault="009A09F7" w:rsidP="009A09F7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Proračunom Općine Mljet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>. godinu</w:t>
      </w:r>
    </w:p>
    <w:p w14:paraId="363747CB" w14:textId="77777777" w:rsidR="009A09F7" w:rsidRPr="000F2894" w:rsidRDefault="009A09F7" w:rsidP="009A09F7">
      <w:pPr>
        <w:jc w:val="both"/>
        <w:rPr>
          <w:rFonts w:ascii="Times New Roman" w:hAnsi="Times New Roman"/>
          <w:sz w:val="22"/>
          <w:szCs w:val="22"/>
        </w:rPr>
      </w:pPr>
    </w:p>
    <w:p w14:paraId="6C60D18A" w14:textId="77777777" w:rsidR="00800A2F" w:rsidRPr="000F2894" w:rsidRDefault="00800A2F" w:rsidP="00800A2F">
      <w:pPr>
        <w:jc w:val="both"/>
        <w:rPr>
          <w:rFonts w:ascii="Times New Roman" w:hAnsi="Times New Roman"/>
          <w:sz w:val="22"/>
          <w:szCs w:val="22"/>
        </w:rPr>
      </w:pPr>
    </w:p>
    <w:p w14:paraId="59537E90" w14:textId="77777777" w:rsidR="00800A2F" w:rsidRPr="000F2894" w:rsidRDefault="00800A2F" w:rsidP="00800A2F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732B35A6" w14:textId="77777777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5BB60B40" w14:textId="40F6BAE8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Provedeno je savjetovanje sa zainteresiranom javnošću u vremenu od 1</w:t>
      </w:r>
      <w:r w:rsidR="00B039BA">
        <w:rPr>
          <w:rFonts w:ascii="Times New Roman" w:hAnsi="Times New Roman"/>
          <w:sz w:val="22"/>
          <w:szCs w:val="22"/>
        </w:rPr>
        <w:t>2</w:t>
      </w:r>
      <w:r w:rsidRPr="000F2894">
        <w:rPr>
          <w:rFonts w:ascii="Times New Roman" w:hAnsi="Times New Roman"/>
          <w:sz w:val="22"/>
          <w:szCs w:val="22"/>
        </w:rPr>
        <w:t xml:space="preserve">. </w:t>
      </w:r>
      <w:r w:rsidR="00B039BA">
        <w:rPr>
          <w:rFonts w:ascii="Times New Roman" w:hAnsi="Times New Roman"/>
          <w:sz w:val="22"/>
          <w:szCs w:val="22"/>
        </w:rPr>
        <w:t>studenog</w:t>
      </w:r>
      <w:r w:rsidRPr="000F2894">
        <w:rPr>
          <w:rFonts w:ascii="Times New Roman" w:hAnsi="Times New Roman"/>
          <w:sz w:val="22"/>
          <w:szCs w:val="22"/>
        </w:rPr>
        <w:t xml:space="preserve"> do 1</w:t>
      </w:r>
      <w:r w:rsidR="00B039BA">
        <w:rPr>
          <w:rFonts w:ascii="Times New Roman" w:hAnsi="Times New Roman"/>
          <w:sz w:val="22"/>
          <w:szCs w:val="22"/>
        </w:rPr>
        <w:t>2</w:t>
      </w:r>
      <w:r w:rsidRPr="000F2894">
        <w:rPr>
          <w:rFonts w:ascii="Times New Roman" w:hAnsi="Times New Roman"/>
          <w:sz w:val="22"/>
          <w:szCs w:val="22"/>
        </w:rPr>
        <w:t xml:space="preserve">. </w:t>
      </w:r>
      <w:r w:rsidR="00B039BA">
        <w:rPr>
          <w:rFonts w:ascii="Times New Roman" w:hAnsi="Times New Roman"/>
          <w:sz w:val="22"/>
          <w:szCs w:val="22"/>
        </w:rPr>
        <w:t>prosinca</w:t>
      </w:r>
      <w:r w:rsidRPr="000F2894">
        <w:rPr>
          <w:rFonts w:ascii="Times New Roman" w:hAnsi="Times New Roman"/>
          <w:sz w:val="22"/>
          <w:szCs w:val="22"/>
        </w:rPr>
        <w:t xml:space="preserve"> 202</w:t>
      </w:r>
      <w:r w:rsidR="00B039BA">
        <w:rPr>
          <w:rFonts w:ascii="Times New Roman" w:hAnsi="Times New Roman"/>
          <w:sz w:val="22"/>
          <w:szCs w:val="22"/>
        </w:rPr>
        <w:t>5</w:t>
      </w:r>
      <w:r w:rsidRPr="000F2894">
        <w:rPr>
          <w:rFonts w:ascii="Times New Roman" w:hAnsi="Times New Roman"/>
          <w:sz w:val="22"/>
          <w:szCs w:val="22"/>
        </w:rPr>
        <w:t>. godine objavom nacrta prijedloga na mrežnoj stranici Općine Mljet (www.opcinamljet.com.hr) i oglasnoj ploči Općine Mljet, a o čemu je sastavljeno meritorno izvješće koje se također objavljuje na mrežnoj stranici Općine Mljet i oglasnoj ploči Općine Mljet.</w:t>
      </w:r>
    </w:p>
    <w:p w14:paraId="71DA9075" w14:textId="77777777" w:rsidR="00800A2F" w:rsidRPr="000F2894" w:rsidRDefault="00800A2F" w:rsidP="00800A2F">
      <w:pPr>
        <w:jc w:val="both"/>
        <w:rPr>
          <w:rFonts w:ascii="Times New Roman" w:hAnsi="Times New Roman"/>
          <w:sz w:val="22"/>
          <w:szCs w:val="22"/>
        </w:rPr>
      </w:pPr>
    </w:p>
    <w:p w14:paraId="68E4BC28" w14:textId="692BAFD1" w:rsidR="00800A2F" w:rsidRPr="000F2894" w:rsidRDefault="00800A2F" w:rsidP="00800A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AD/</w:t>
      </w:r>
      <w:r>
        <w:rPr>
          <w:rFonts w:ascii="Times New Roman" w:hAnsi="Times New Roman"/>
          <w:b/>
          <w:bCs/>
          <w:sz w:val="22"/>
          <w:szCs w:val="22"/>
        </w:rPr>
        <w:t>4</w:t>
      </w:r>
    </w:p>
    <w:p w14:paraId="2A133ADA" w14:textId="5BE5C263" w:rsidR="00800A2F" w:rsidRPr="000F2894" w:rsidRDefault="00800A2F" w:rsidP="00800A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Donošenje različitih godišnjih programa i planova za 202</w:t>
      </w:r>
      <w:r w:rsidR="00B039BA">
        <w:rPr>
          <w:rFonts w:ascii="Times New Roman" w:hAnsi="Times New Roman"/>
          <w:b/>
          <w:bCs/>
          <w:sz w:val="22"/>
          <w:szCs w:val="22"/>
        </w:rPr>
        <w:t>6</w:t>
      </w:r>
      <w:r w:rsidRPr="000F2894">
        <w:rPr>
          <w:rFonts w:ascii="Times New Roman" w:hAnsi="Times New Roman"/>
          <w:b/>
          <w:bCs/>
          <w:sz w:val="22"/>
          <w:szCs w:val="22"/>
        </w:rPr>
        <w:t xml:space="preserve">. godinu unutar usklađenja s Odlukom o </w:t>
      </w:r>
      <w:r w:rsidR="00B039BA">
        <w:rPr>
          <w:rFonts w:ascii="Times New Roman" w:hAnsi="Times New Roman"/>
          <w:b/>
          <w:bCs/>
          <w:sz w:val="22"/>
          <w:szCs w:val="22"/>
        </w:rPr>
        <w:t>usvaja</w:t>
      </w:r>
      <w:r w:rsidRPr="000F2894">
        <w:rPr>
          <w:rFonts w:ascii="Times New Roman" w:hAnsi="Times New Roman"/>
          <w:b/>
          <w:bCs/>
          <w:sz w:val="22"/>
          <w:szCs w:val="22"/>
        </w:rPr>
        <w:t>nju Proračuna Općine Mljet za 202</w:t>
      </w:r>
      <w:r w:rsidR="00B039BA">
        <w:rPr>
          <w:rFonts w:ascii="Times New Roman" w:hAnsi="Times New Roman"/>
          <w:b/>
          <w:bCs/>
          <w:sz w:val="22"/>
          <w:szCs w:val="22"/>
        </w:rPr>
        <w:t>6</w:t>
      </w:r>
      <w:r w:rsidRPr="000F2894">
        <w:rPr>
          <w:rFonts w:ascii="Times New Roman" w:hAnsi="Times New Roman"/>
          <w:b/>
          <w:bCs/>
          <w:sz w:val="22"/>
          <w:szCs w:val="22"/>
        </w:rPr>
        <w:t>. godinu s projekcijama Proračuna za 202</w:t>
      </w:r>
      <w:r w:rsidR="00B039BA">
        <w:rPr>
          <w:rFonts w:ascii="Times New Roman" w:hAnsi="Times New Roman"/>
          <w:b/>
          <w:bCs/>
          <w:sz w:val="22"/>
          <w:szCs w:val="22"/>
        </w:rPr>
        <w:t>7</w:t>
      </w:r>
      <w:r w:rsidRPr="000F2894">
        <w:rPr>
          <w:rFonts w:ascii="Times New Roman" w:hAnsi="Times New Roman"/>
          <w:b/>
          <w:bCs/>
          <w:sz w:val="22"/>
          <w:szCs w:val="22"/>
        </w:rPr>
        <w:t>. i 202</w:t>
      </w:r>
      <w:r w:rsidR="00B039BA">
        <w:rPr>
          <w:rFonts w:ascii="Times New Roman" w:hAnsi="Times New Roman"/>
          <w:b/>
          <w:bCs/>
          <w:sz w:val="22"/>
          <w:szCs w:val="22"/>
        </w:rPr>
        <w:t>8</w:t>
      </w:r>
      <w:r w:rsidRPr="000F2894">
        <w:rPr>
          <w:rFonts w:ascii="Times New Roman" w:hAnsi="Times New Roman"/>
          <w:b/>
          <w:bCs/>
          <w:sz w:val="22"/>
          <w:szCs w:val="22"/>
        </w:rPr>
        <w:t>. godinu</w:t>
      </w:r>
    </w:p>
    <w:p w14:paraId="3EC57B63" w14:textId="77777777" w:rsidR="00800A2F" w:rsidRPr="000F2894" w:rsidRDefault="00800A2F" w:rsidP="00800A2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F1EDA19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6DA1E2D2" w14:textId="77777777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Programa aktivnost u oblasti različitih komunalnih djelatnosti na području</w:t>
      </w:r>
    </w:p>
    <w:p w14:paraId="76878826" w14:textId="16CDAA42" w:rsidR="00800A2F" w:rsidRPr="000F2894" w:rsidRDefault="00800A2F" w:rsidP="00800A2F">
      <w:pPr>
        <w:pStyle w:val="ListParagraph"/>
        <w:ind w:left="1350"/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Općine Mljet za 202</w:t>
      </w:r>
      <w:r w:rsidR="00B039BA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487F0F5E" w14:textId="77777777" w:rsidR="00800A2F" w:rsidRPr="000F2894" w:rsidRDefault="00800A2F" w:rsidP="00800A2F">
      <w:pPr>
        <w:rPr>
          <w:rFonts w:ascii="Times New Roman" w:hAnsi="Times New Roman"/>
          <w:b/>
          <w:sz w:val="22"/>
          <w:szCs w:val="22"/>
        </w:rPr>
      </w:pPr>
    </w:p>
    <w:p w14:paraId="4D7D62D6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3AB3DADC" w14:textId="77777777" w:rsidR="009A09F7" w:rsidRDefault="009A09F7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1A6203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1A6203">
        <w:rPr>
          <w:rFonts w:ascii="Times New Roman" w:hAnsi="Times New Roman"/>
          <w:sz w:val="22"/>
          <w:szCs w:val="22"/>
        </w:rPr>
        <w:t>k 13. stavak 3. Odluke o izvršavanju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1A620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1A6203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1A6203">
        <w:rPr>
          <w:rFonts w:ascii="Times New Roman" w:hAnsi="Times New Roman"/>
          <w:sz w:val="22"/>
          <w:szCs w:val="22"/>
        </w:rPr>
        <w:t>)  i član</w:t>
      </w:r>
      <w:r>
        <w:rPr>
          <w:rFonts w:ascii="Times New Roman" w:hAnsi="Times New Roman"/>
          <w:sz w:val="22"/>
          <w:szCs w:val="22"/>
        </w:rPr>
        <w:t>a</w:t>
      </w:r>
      <w:r w:rsidRPr="001A6203">
        <w:rPr>
          <w:rFonts w:ascii="Times New Roman" w:hAnsi="Times New Roman"/>
          <w:sz w:val="22"/>
          <w:szCs w:val="22"/>
        </w:rPr>
        <w:t>ka37. stavak 1. točka 23. Statuta Općine Mljet („Službeni glasnik Općine Mljet“ broj: 2/21 i 5/21-ispr.), a u skladu s odredbama Zakona o komunalnom gospodarstvu („Narodne novine“ broj: 68/1, 110/18-Odluka USRH</w:t>
      </w:r>
      <w:r>
        <w:rPr>
          <w:rFonts w:ascii="Times New Roman" w:hAnsi="Times New Roman"/>
          <w:sz w:val="22"/>
          <w:szCs w:val="22"/>
        </w:rPr>
        <w:t>,</w:t>
      </w:r>
      <w:r w:rsidRPr="001A6203">
        <w:rPr>
          <w:rFonts w:ascii="Times New Roman" w:hAnsi="Times New Roman"/>
          <w:sz w:val="22"/>
          <w:szCs w:val="22"/>
        </w:rPr>
        <w:t xml:space="preserve"> 32/20</w:t>
      </w:r>
      <w:r>
        <w:rPr>
          <w:rFonts w:ascii="Times New Roman" w:hAnsi="Times New Roman"/>
          <w:sz w:val="22"/>
          <w:szCs w:val="22"/>
        </w:rPr>
        <w:t xml:space="preserve"> i 145/24</w:t>
      </w:r>
      <w:r w:rsidRPr="001A6203">
        <w:rPr>
          <w:rFonts w:ascii="Times New Roman" w:hAnsi="Times New Roman"/>
          <w:sz w:val="22"/>
          <w:szCs w:val="22"/>
        </w:rPr>
        <w:t xml:space="preserve">), odredbama Zakona o proračunu („Narodne novine“ broj 144/21) i odredbama  Odluke o </w:t>
      </w:r>
      <w:r>
        <w:rPr>
          <w:rFonts w:ascii="Times New Roman" w:hAnsi="Times New Roman"/>
          <w:sz w:val="22"/>
          <w:szCs w:val="22"/>
        </w:rPr>
        <w:t>usvajanju</w:t>
      </w:r>
      <w:r w:rsidRPr="001A6203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1A6203">
        <w:rPr>
          <w:rFonts w:ascii="Times New Roman" w:hAnsi="Times New Roman"/>
          <w:sz w:val="22"/>
          <w:szCs w:val="22"/>
        </w:rPr>
        <w:t>. godinu i projekcijama Proračuna Općine Mljet za 202</w:t>
      </w:r>
      <w:r>
        <w:rPr>
          <w:rFonts w:ascii="Times New Roman" w:hAnsi="Times New Roman"/>
          <w:sz w:val="22"/>
          <w:szCs w:val="22"/>
        </w:rPr>
        <w:t>7</w:t>
      </w:r>
      <w:r w:rsidRPr="001A6203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8</w:t>
      </w:r>
      <w:r w:rsidRPr="001A620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1A6203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1A6203">
        <w:rPr>
          <w:rFonts w:ascii="Times New Roman" w:hAnsi="Times New Roman"/>
          <w:sz w:val="22"/>
          <w:szCs w:val="22"/>
        </w:rPr>
        <w:t>)</w:t>
      </w:r>
    </w:p>
    <w:p w14:paraId="4B6D937D" w14:textId="77777777" w:rsidR="009A09F7" w:rsidRDefault="009A09F7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2E923ABD" w14:textId="20DFF959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3AE43223" w14:textId="70C71A39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9A09F7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1186508A" w14:textId="77777777" w:rsidR="009A09F7" w:rsidRDefault="009A09F7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F643B82" w14:textId="2145E59C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234BDF6B" w14:textId="77777777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2025. godinu unutar oblasti na koju se odnosi i da dodatno analitički iskaže izvršavanje, kontrolu i nadzor nad izvršavanjem.</w:t>
      </w:r>
    </w:p>
    <w:p w14:paraId="0876C518" w14:textId="77777777" w:rsidR="009A09F7" w:rsidRDefault="009A09F7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0C6C2A5" w14:textId="68CC80D1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4260550" w14:textId="3C95A8D6" w:rsidR="00800A2F" w:rsidRPr="000F2894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9A09F7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51A6B1F1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03054944" w14:textId="77777777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Programa potpora u oblasti otočnog gospodarstva i poljoprivrede na području</w:t>
      </w:r>
    </w:p>
    <w:p w14:paraId="7CD85997" w14:textId="01F1D4B3" w:rsidR="00800A2F" w:rsidRPr="000F2894" w:rsidRDefault="00800A2F" w:rsidP="00800A2F">
      <w:pPr>
        <w:pStyle w:val="ListParagraph"/>
        <w:ind w:left="1350"/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Općine Mljet za 202</w:t>
      </w:r>
      <w:r w:rsidR="00823E4C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12F1F64A" w14:textId="77777777" w:rsidR="00800A2F" w:rsidRPr="000F2894" w:rsidRDefault="00800A2F" w:rsidP="00800A2F">
      <w:pPr>
        <w:rPr>
          <w:rFonts w:ascii="Times New Roman" w:hAnsi="Times New Roman"/>
          <w:b/>
          <w:sz w:val="22"/>
          <w:szCs w:val="22"/>
        </w:rPr>
      </w:pPr>
    </w:p>
    <w:p w14:paraId="678225CF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761C18D3" w14:textId="524BF5A1" w:rsidR="00800A2F" w:rsidRDefault="009A09F7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Članak 13. stavak 3. Odluke o izvršavanju Proračuna Općine Mljet za 2026. godinu („Službeni glasnik Općine Mljet“ broj __/25)  </w:t>
      </w:r>
      <w:r>
        <w:rPr>
          <w:rFonts w:ascii="CRO_Dutch-Normal" w:hAnsi="CRO_Dutch-Normal" w:cs="CRO_Dutch-Normal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članak 37. stavak 1. točka 23. Statuta Općine Mljet („Službeni glasnik Općine Mljet“ broj: 2/21 i 5/21-ispr.), a u skladu s odredbama Zakona o proračunu („Narodne novine“ broj 144/21) i odredbama Odluke o usvajanju Proračuna Općine Mljet za 2026. godinu i projekcijama Proračuna Općine Mljet za 2027. i 2028. godinu („Službeni glasnik Općine Mljet“ broj __/25),</w:t>
      </w:r>
    </w:p>
    <w:p w14:paraId="77F7AB68" w14:textId="77777777" w:rsidR="00800A2F" w:rsidRDefault="00800A2F" w:rsidP="009A09F7">
      <w:pPr>
        <w:rPr>
          <w:rFonts w:ascii="Times New Roman" w:hAnsi="Times New Roman"/>
          <w:b/>
          <w:sz w:val="22"/>
          <w:szCs w:val="22"/>
        </w:rPr>
      </w:pPr>
    </w:p>
    <w:p w14:paraId="7377BF19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53EB07E9" w14:textId="7475B12A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9A09F7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0F4510BF" w14:textId="77777777" w:rsidR="009A09F7" w:rsidRDefault="009A09F7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A9B49C9" w14:textId="42B40588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26AA38C" w14:textId="03977EC8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9A09F7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7CB32145" w14:textId="77777777" w:rsidR="009A09F7" w:rsidRDefault="009A09F7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01111B1" w14:textId="65E77CFF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69E0995A" w14:textId="7F103DB6" w:rsidR="00800A2F" w:rsidRPr="000F2894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9A09F7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6867FAAB" w14:textId="77777777" w:rsidR="00800A2F" w:rsidRDefault="00800A2F" w:rsidP="00800A2F">
      <w:pPr>
        <w:rPr>
          <w:rFonts w:ascii="Times New Roman" w:hAnsi="Times New Roman"/>
          <w:sz w:val="22"/>
          <w:szCs w:val="22"/>
        </w:rPr>
      </w:pPr>
    </w:p>
    <w:p w14:paraId="3793E6C7" w14:textId="77777777" w:rsidR="009A09F7" w:rsidRPr="000F2894" w:rsidRDefault="009A09F7" w:rsidP="00800A2F">
      <w:pPr>
        <w:rPr>
          <w:rFonts w:ascii="Times New Roman" w:hAnsi="Times New Roman"/>
          <w:sz w:val="22"/>
          <w:szCs w:val="22"/>
        </w:rPr>
      </w:pPr>
    </w:p>
    <w:p w14:paraId="78085E50" w14:textId="77777777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Programa u oblasti osnovnog školstva, kulture i sporta na području</w:t>
      </w:r>
    </w:p>
    <w:p w14:paraId="74172E5A" w14:textId="544470AE" w:rsidR="00800A2F" w:rsidRPr="000F2894" w:rsidRDefault="00800A2F" w:rsidP="00800A2F">
      <w:pPr>
        <w:pStyle w:val="ListParagraph"/>
        <w:ind w:left="1350"/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Općine Mljet za 202</w:t>
      </w:r>
      <w:r w:rsidR="00823E4C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385A264F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757C8906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62B72800" w14:textId="77777777" w:rsidR="009A09F7" w:rsidRDefault="009A09F7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Članak 13. stavak 2. Odluke o izvršavanju Proračuna Općine Mljet za 2026. godinu („Službeni glasnik Općine Mljet“ broj __/25)  </w:t>
      </w:r>
      <w:r>
        <w:rPr>
          <w:rFonts w:ascii="CRO_Dutch-Normal" w:hAnsi="CRO_Dutch-Normal" w:cs="CRO_Dutch-Normal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članak 37. stavak 1. točka 23. Statuta Općine Mljet („Službeni glasnik Općine Mljet“ broj: 2/21 i 5/21-ispr.), a u skladu s odredbama Zakona o proračunu („Narodne novine“ broj 144/21), odredbama Odluke o donošenju Proračuna Općine Mljet za 2026. godinu i projekcijama Proračuna Općine Mljet za 2027. i 2028. godinu („Službeni glasnik Općine Mljet“ broj __/25)  i odredbama važećih zakonskih propisa u oblasti školstva, kulture i sporta</w:t>
      </w:r>
    </w:p>
    <w:p w14:paraId="6E916B28" w14:textId="77777777" w:rsidR="009A09F7" w:rsidRDefault="009A09F7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6777B211" w14:textId="27868462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75F7206C" w14:textId="40DE8A6D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9A09F7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3C43B2FA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24A3BECE" w14:textId="3A933421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8DBAA25" w14:textId="0A827DBD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6A387C46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E1B27F4" w14:textId="4B1E7342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lastRenderedPageBreak/>
        <w:t>Potreba osiguranja sredstava:</w:t>
      </w:r>
    </w:p>
    <w:p w14:paraId="52D8A5AA" w14:textId="5D526491" w:rsidR="00800A2F" w:rsidRPr="000F2894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823E4C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5C58456B" w14:textId="77777777" w:rsidR="00800A2F" w:rsidRDefault="00800A2F" w:rsidP="00800A2F">
      <w:pPr>
        <w:rPr>
          <w:rFonts w:ascii="Times New Roman" w:hAnsi="Times New Roman"/>
          <w:sz w:val="22"/>
          <w:szCs w:val="22"/>
        </w:rPr>
      </w:pPr>
    </w:p>
    <w:p w14:paraId="4EBC9B28" w14:textId="77777777" w:rsidR="00823E4C" w:rsidRPr="000F2894" w:rsidRDefault="00823E4C" w:rsidP="00800A2F">
      <w:pPr>
        <w:rPr>
          <w:rFonts w:ascii="Times New Roman" w:hAnsi="Times New Roman"/>
          <w:sz w:val="22"/>
          <w:szCs w:val="22"/>
        </w:rPr>
      </w:pPr>
    </w:p>
    <w:p w14:paraId="416C11D5" w14:textId="77777777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Programa socijalne skrbi i zdravstvene zaštite na području</w:t>
      </w:r>
    </w:p>
    <w:p w14:paraId="69F4EACC" w14:textId="248C7C46" w:rsidR="00800A2F" w:rsidRPr="000F2894" w:rsidRDefault="00800A2F" w:rsidP="00800A2F">
      <w:pPr>
        <w:pStyle w:val="ListParagraph"/>
        <w:ind w:left="1350"/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Općine Mljet za 202</w:t>
      </w:r>
      <w:r w:rsidR="00823E4C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73E08CD1" w14:textId="77777777" w:rsidR="00800A2F" w:rsidRPr="000F2894" w:rsidRDefault="00800A2F" w:rsidP="00800A2F">
      <w:pPr>
        <w:rPr>
          <w:rFonts w:ascii="Times New Roman" w:hAnsi="Times New Roman"/>
          <w:b/>
          <w:sz w:val="22"/>
          <w:szCs w:val="22"/>
        </w:rPr>
      </w:pPr>
    </w:p>
    <w:p w14:paraId="08871FAC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3F08BF19" w14:textId="77777777" w:rsidR="00823E4C" w:rsidRDefault="00823E4C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1E3393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1E3393">
        <w:rPr>
          <w:rFonts w:ascii="Times New Roman" w:hAnsi="Times New Roman"/>
          <w:sz w:val="22"/>
          <w:szCs w:val="22"/>
        </w:rPr>
        <w:t>k 13. stavak 2. Odluke o izvršavanju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1E339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1E3393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1E3393">
        <w:rPr>
          <w:rFonts w:ascii="Times New Roman" w:hAnsi="Times New Roman"/>
          <w:sz w:val="22"/>
          <w:szCs w:val="22"/>
        </w:rPr>
        <w:t>)  i član</w:t>
      </w:r>
      <w:r>
        <w:rPr>
          <w:rFonts w:ascii="Times New Roman" w:hAnsi="Times New Roman"/>
          <w:sz w:val="22"/>
          <w:szCs w:val="22"/>
        </w:rPr>
        <w:t>a</w:t>
      </w:r>
      <w:r w:rsidRPr="001E3393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144/21), odredbama odredbama Odluke o </w:t>
      </w:r>
      <w:r>
        <w:rPr>
          <w:rFonts w:ascii="Times New Roman" w:hAnsi="Times New Roman"/>
          <w:sz w:val="22"/>
          <w:szCs w:val="22"/>
        </w:rPr>
        <w:t>usvajanju</w:t>
      </w:r>
      <w:r w:rsidRPr="001E3393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1E3393">
        <w:rPr>
          <w:rFonts w:ascii="Times New Roman" w:hAnsi="Times New Roman"/>
          <w:sz w:val="22"/>
          <w:szCs w:val="22"/>
        </w:rPr>
        <w:t>. godinu i projekcijama Proračuna Općine Mljet za 202</w:t>
      </w:r>
      <w:r>
        <w:rPr>
          <w:rFonts w:ascii="Times New Roman" w:hAnsi="Times New Roman"/>
          <w:sz w:val="22"/>
          <w:szCs w:val="22"/>
        </w:rPr>
        <w:t>7</w:t>
      </w:r>
      <w:r w:rsidRPr="001E3393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8</w:t>
      </w:r>
      <w:r w:rsidRPr="001E339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1E3393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1E3393">
        <w:rPr>
          <w:rFonts w:ascii="Times New Roman" w:hAnsi="Times New Roman"/>
          <w:sz w:val="22"/>
          <w:szCs w:val="22"/>
        </w:rPr>
        <w:t>)  i odredbama važećih zakonskih propisa u oblasti socijalne skrbi i zdravstvene zaštite</w:t>
      </w:r>
    </w:p>
    <w:p w14:paraId="592CEF7A" w14:textId="77777777" w:rsidR="00823E4C" w:rsidRDefault="00823E4C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41950CA1" w14:textId="4D97F208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0E1246E5" w14:textId="17202C72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21BEFED7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6E3680D3" w14:textId="4855E1A9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BF9235A" w14:textId="2C1081EB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21B70828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FCE018B" w14:textId="1054D689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7D1E2721" w14:textId="64B8AA2E" w:rsidR="00800A2F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823E4C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221AFAB6" w14:textId="77777777" w:rsidR="00823E4C" w:rsidRPr="000F2894" w:rsidRDefault="00823E4C" w:rsidP="00800A2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08D023F0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33FF66E9" w14:textId="77777777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Programa aktivnosti u oblasti civilne zaštite i vatrogastva na području</w:t>
      </w:r>
    </w:p>
    <w:p w14:paraId="681BBF60" w14:textId="4C74694D" w:rsidR="00800A2F" w:rsidRPr="000F2894" w:rsidRDefault="00800A2F" w:rsidP="00800A2F">
      <w:pPr>
        <w:pStyle w:val="ListParagraph"/>
        <w:ind w:left="1350"/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Općine Mljet za 202</w:t>
      </w:r>
      <w:r w:rsidR="00823E4C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0B89B1B3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3C72E21D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24D9D955" w14:textId="0A9C1485" w:rsidR="00823E4C" w:rsidRDefault="00823E4C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9F17D3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9F17D3">
        <w:rPr>
          <w:rFonts w:ascii="Times New Roman" w:hAnsi="Times New Roman"/>
          <w:sz w:val="22"/>
          <w:szCs w:val="22"/>
        </w:rPr>
        <w:t>k 13. stavak 3. Odluke o izvršavanju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9F17D3">
        <w:rPr>
          <w:rFonts w:ascii="Times New Roman" w:hAnsi="Times New Roman"/>
          <w:sz w:val="22"/>
          <w:szCs w:val="22"/>
        </w:rPr>
        <w:t>. godinu („Službeni glasnik Općine Mljet“ broj</w:t>
      </w:r>
      <w:r>
        <w:rPr>
          <w:rFonts w:ascii="Times New Roman" w:hAnsi="Times New Roman"/>
          <w:sz w:val="22"/>
          <w:szCs w:val="22"/>
        </w:rPr>
        <w:t>__</w:t>
      </w:r>
      <w:r w:rsidRPr="009F17D3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9F17D3">
        <w:rPr>
          <w:rFonts w:ascii="Times New Roman" w:hAnsi="Times New Roman"/>
          <w:sz w:val="22"/>
          <w:szCs w:val="22"/>
        </w:rPr>
        <w:t>)  i član</w:t>
      </w:r>
      <w:r>
        <w:rPr>
          <w:rFonts w:ascii="Times New Roman" w:hAnsi="Times New Roman"/>
          <w:sz w:val="22"/>
          <w:szCs w:val="22"/>
        </w:rPr>
        <w:t>a</w:t>
      </w:r>
      <w:r w:rsidRPr="009F17D3">
        <w:rPr>
          <w:rFonts w:ascii="Times New Roman" w:hAnsi="Times New Roman"/>
          <w:sz w:val="22"/>
          <w:szCs w:val="22"/>
        </w:rPr>
        <w:t>k 37. stavak 1. točka 23. Statuta Općine Mljet („Službeni glasnik Općine Mljet“ broj: 2/21 i 5/21-ispr.), a u skladu s odredbama Zakona o sustavu civilne zaštite („Narodne novine“ broj: 82/15, 118/18, 31/20</w:t>
      </w:r>
      <w:r>
        <w:rPr>
          <w:rFonts w:ascii="Times New Roman" w:hAnsi="Times New Roman"/>
          <w:sz w:val="22"/>
          <w:szCs w:val="22"/>
        </w:rPr>
        <w:t>,</w:t>
      </w:r>
      <w:r w:rsidRPr="009F17D3">
        <w:rPr>
          <w:rFonts w:ascii="Times New Roman" w:hAnsi="Times New Roman"/>
          <w:sz w:val="22"/>
          <w:szCs w:val="22"/>
        </w:rPr>
        <w:t xml:space="preserve"> 20/21</w:t>
      </w:r>
      <w:r>
        <w:rPr>
          <w:rFonts w:ascii="Times New Roman" w:hAnsi="Times New Roman"/>
          <w:sz w:val="22"/>
          <w:szCs w:val="22"/>
        </w:rPr>
        <w:t xml:space="preserve"> i </w:t>
      </w:r>
      <w:r w:rsidRPr="00650272">
        <w:rPr>
          <w:rFonts w:ascii="Times New Roman" w:hAnsi="Times New Roman"/>
          <w:sz w:val="22"/>
          <w:szCs w:val="22"/>
        </w:rPr>
        <w:t>114/22</w:t>
      </w:r>
      <w:r w:rsidRPr="009F17D3">
        <w:rPr>
          <w:rFonts w:ascii="Times New Roman" w:hAnsi="Times New Roman"/>
          <w:sz w:val="22"/>
          <w:szCs w:val="22"/>
        </w:rPr>
        <w:t>), odredbama Zakona o vatrogastvu („Narodne novine“ broj: 125/19 i 114/22</w:t>
      </w:r>
      <w:r>
        <w:rPr>
          <w:rFonts w:ascii="Times New Roman" w:hAnsi="Times New Roman"/>
          <w:sz w:val="22"/>
          <w:szCs w:val="22"/>
        </w:rPr>
        <w:t>, 155/23</w:t>
      </w:r>
      <w:r w:rsidRPr="009F17D3">
        <w:rPr>
          <w:rFonts w:ascii="Times New Roman" w:hAnsi="Times New Roman"/>
          <w:sz w:val="22"/>
          <w:szCs w:val="22"/>
        </w:rPr>
        <w:t xml:space="preserve">), odredbama Zakona o proračunu („Narodne novine“ broj 144/21), odredbama Odluke o </w:t>
      </w:r>
      <w:r>
        <w:rPr>
          <w:rFonts w:ascii="Times New Roman" w:hAnsi="Times New Roman"/>
          <w:sz w:val="22"/>
          <w:szCs w:val="22"/>
        </w:rPr>
        <w:t>usvajanju</w:t>
      </w:r>
      <w:r w:rsidRPr="009F17D3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9F17D3">
        <w:rPr>
          <w:rFonts w:ascii="Times New Roman" w:hAnsi="Times New Roman"/>
          <w:sz w:val="22"/>
          <w:szCs w:val="22"/>
        </w:rPr>
        <w:t>. godinu i projekcijama Proračuna Općine Mljet za 202</w:t>
      </w:r>
      <w:r>
        <w:rPr>
          <w:rFonts w:ascii="Times New Roman" w:hAnsi="Times New Roman"/>
          <w:sz w:val="22"/>
          <w:szCs w:val="22"/>
        </w:rPr>
        <w:t>7</w:t>
      </w:r>
      <w:r w:rsidRPr="009F17D3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8</w:t>
      </w:r>
      <w:r w:rsidRPr="009F17D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9F17D3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9F17D3">
        <w:rPr>
          <w:rFonts w:ascii="Times New Roman" w:hAnsi="Times New Roman"/>
          <w:sz w:val="22"/>
          <w:szCs w:val="22"/>
        </w:rPr>
        <w:t>)  i odredbama važećih zakonskih propisa u oblasti civilne  i protupožarne zaštite</w:t>
      </w:r>
    </w:p>
    <w:p w14:paraId="68D61C16" w14:textId="77777777" w:rsidR="00823E4C" w:rsidRDefault="00823E4C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640482D6" w14:textId="54735D7B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1C1C3CA9" w14:textId="628E3AC2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5C7FC816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24FEEF9" w14:textId="05710955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4F8F7630" w14:textId="05A688FE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60814D3D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DB5DDF7" w14:textId="60E23111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51124FF" w14:textId="673001A5" w:rsidR="00800A2F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lastRenderedPageBreak/>
        <w:t>Sredstva se planiraju predmetnim aktom</w:t>
      </w:r>
      <w:r w:rsidR="00823E4C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42F698F6" w14:textId="77777777" w:rsidR="00823E4C" w:rsidRPr="000F2894" w:rsidRDefault="00823E4C" w:rsidP="00800A2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0DC5236E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5EECEFCD" w14:textId="6A21AA63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Programa predškolskog odgoja na području Općine Mljet za 202</w:t>
      </w:r>
      <w:r w:rsidR="00823E4C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42B87832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39E7DF25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40D21FB2" w14:textId="08118C5F" w:rsidR="00823E4C" w:rsidRDefault="00823E4C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AC760B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AC760B">
        <w:rPr>
          <w:rFonts w:ascii="Times New Roman" w:hAnsi="Times New Roman"/>
          <w:sz w:val="22"/>
          <w:szCs w:val="22"/>
        </w:rPr>
        <w:t>k 13. stavak 2. Odluke o izvršavanju Proračuna Općine Mljet za 202</w:t>
      </w:r>
      <w:r>
        <w:rPr>
          <w:rFonts w:ascii="Times New Roman" w:hAnsi="Times New Roman"/>
          <w:sz w:val="22"/>
          <w:szCs w:val="22"/>
        </w:rPr>
        <w:t>5</w:t>
      </w:r>
      <w:r w:rsidRPr="00AC760B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AC760B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AC760B">
        <w:rPr>
          <w:rFonts w:ascii="Times New Roman" w:hAnsi="Times New Roman"/>
          <w:sz w:val="22"/>
          <w:szCs w:val="22"/>
        </w:rPr>
        <w:t>)  i član</w:t>
      </w:r>
      <w:r>
        <w:rPr>
          <w:rFonts w:ascii="Times New Roman" w:hAnsi="Times New Roman"/>
          <w:sz w:val="22"/>
          <w:szCs w:val="22"/>
        </w:rPr>
        <w:t>a</w:t>
      </w:r>
      <w:r w:rsidRPr="00AC760B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144/21), Odluke o </w:t>
      </w:r>
      <w:r>
        <w:rPr>
          <w:rFonts w:ascii="Times New Roman" w:hAnsi="Times New Roman"/>
          <w:sz w:val="22"/>
          <w:szCs w:val="22"/>
        </w:rPr>
        <w:t>usvajanju</w:t>
      </w:r>
      <w:r w:rsidRPr="00AC760B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AC760B">
        <w:rPr>
          <w:rFonts w:ascii="Times New Roman" w:hAnsi="Times New Roman"/>
          <w:sz w:val="22"/>
          <w:szCs w:val="22"/>
        </w:rPr>
        <w:t>. godinu i projekcijama Proračuna Općine Mljet za 202</w:t>
      </w:r>
      <w:r>
        <w:rPr>
          <w:rFonts w:ascii="Times New Roman" w:hAnsi="Times New Roman"/>
          <w:sz w:val="22"/>
          <w:szCs w:val="22"/>
        </w:rPr>
        <w:t>7</w:t>
      </w:r>
      <w:r w:rsidRPr="00AC760B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8</w:t>
      </w:r>
      <w:r w:rsidRPr="00AC760B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AC760B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AC760B">
        <w:rPr>
          <w:rFonts w:ascii="Times New Roman" w:hAnsi="Times New Roman"/>
          <w:sz w:val="22"/>
          <w:szCs w:val="22"/>
        </w:rPr>
        <w:t>)  i odredbama važećih zakonskih propisa u oblasti predškolskog odgoja</w:t>
      </w:r>
    </w:p>
    <w:p w14:paraId="7AA24989" w14:textId="77777777" w:rsidR="00823E4C" w:rsidRDefault="00823E4C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32FCA943" w14:textId="5816B81E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21F63600" w14:textId="304DE975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3D17D839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D825C7D" w14:textId="3801EE18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0D2313FC" w14:textId="5A068BFC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3BD34E01" w14:textId="77777777" w:rsidR="00823E4C" w:rsidRDefault="00823E4C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5C265AB" w14:textId="48353231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DC310A9" w14:textId="00D120E7" w:rsidR="00800A2F" w:rsidRPr="000F2894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823E4C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1F62FE6F" w14:textId="77777777" w:rsidR="00800A2F" w:rsidRPr="000F2894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3C7B667" w14:textId="6C18AADC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Programa financiranja mjesnih odbora na području Općine Mljet za 202</w:t>
      </w:r>
      <w:r w:rsidR="00823E4C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0FAD4B3D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062C1105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6BB5A36D" w14:textId="3937D373" w:rsidR="00823E4C" w:rsidRDefault="00254A43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823E4C" w:rsidRPr="007B5D03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823E4C" w:rsidRPr="007B5D03">
        <w:rPr>
          <w:rFonts w:ascii="Times New Roman" w:hAnsi="Times New Roman"/>
          <w:sz w:val="22"/>
          <w:szCs w:val="22"/>
        </w:rPr>
        <w:t>k 13. stavak 3. Odluke o izvršavanju Proračuna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="00823E4C" w:rsidRPr="007B5D0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823E4C">
        <w:rPr>
          <w:rFonts w:ascii="Times New Roman" w:hAnsi="Times New Roman"/>
          <w:sz w:val="22"/>
          <w:szCs w:val="22"/>
        </w:rPr>
        <w:t>__</w:t>
      </w:r>
      <w:r w:rsidR="00823E4C" w:rsidRPr="007B5D03">
        <w:rPr>
          <w:rFonts w:ascii="Times New Roman" w:hAnsi="Times New Roman"/>
          <w:sz w:val="22"/>
          <w:szCs w:val="22"/>
        </w:rPr>
        <w:t>/2</w:t>
      </w:r>
      <w:r w:rsidR="00823E4C">
        <w:rPr>
          <w:rFonts w:ascii="Times New Roman" w:hAnsi="Times New Roman"/>
          <w:sz w:val="22"/>
          <w:szCs w:val="22"/>
        </w:rPr>
        <w:t>5</w:t>
      </w:r>
      <w:r w:rsidR="00823E4C" w:rsidRPr="007B5D03">
        <w:rPr>
          <w:rFonts w:ascii="Times New Roman" w:hAnsi="Times New Roman"/>
          <w:sz w:val="22"/>
          <w:szCs w:val="22"/>
        </w:rPr>
        <w:t>)  i član</w:t>
      </w:r>
      <w:r>
        <w:rPr>
          <w:rFonts w:ascii="Times New Roman" w:hAnsi="Times New Roman"/>
          <w:sz w:val="22"/>
          <w:szCs w:val="22"/>
        </w:rPr>
        <w:t>a</w:t>
      </w:r>
      <w:r w:rsidR="00823E4C" w:rsidRPr="007B5D03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 i odredbama  Odluke o </w:t>
      </w:r>
      <w:r w:rsidR="00823E4C">
        <w:rPr>
          <w:rFonts w:ascii="Times New Roman" w:hAnsi="Times New Roman"/>
          <w:sz w:val="22"/>
          <w:szCs w:val="22"/>
        </w:rPr>
        <w:t>usvajanju</w:t>
      </w:r>
      <w:r w:rsidR="00823E4C" w:rsidRPr="007B5D03">
        <w:rPr>
          <w:rFonts w:ascii="Times New Roman" w:hAnsi="Times New Roman"/>
          <w:sz w:val="22"/>
          <w:szCs w:val="22"/>
        </w:rPr>
        <w:t xml:space="preserve"> Proračuna Općine Mljet za 202</w:t>
      </w:r>
      <w:r w:rsidR="00823E4C">
        <w:rPr>
          <w:rFonts w:ascii="Times New Roman" w:hAnsi="Times New Roman"/>
          <w:sz w:val="22"/>
          <w:szCs w:val="22"/>
        </w:rPr>
        <w:t>6</w:t>
      </w:r>
      <w:r w:rsidR="00823E4C" w:rsidRPr="007B5D03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823E4C">
        <w:rPr>
          <w:rFonts w:ascii="Times New Roman" w:hAnsi="Times New Roman"/>
          <w:sz w:val="22"/>
          <w:szCs w:val="22"/>
        </w:rPr>
        <w:t>7</w:t>
      </w:r>
      <w:r w:rsidR="00823E4C" w:rsidRPr="007B5D03">
        <w:rPr>
          <w:rFonts w:ascii="Times New Roman" w:hAnsi="Times New Roman"/>
          <w:sz w:val="22"/>
          <w:szCs w:val="22"/>
        </w:rPr>
        <w:t>. i 202</w:t>
      </w:r>
      <w:r w:rsidR="00823E4C">
        <w:rPr>
          <w:rFonts w:ascii="Times New Roman" w:hAnsi="Times New Roman"/>
          <w:sz w:val="22"/>
          <w:szCs w:val="22"/>
        </w:rPr>
        <w:t>8</w:t>
      </w:r>
      <w:r w:rsidR="00823E4C" w:rsidRPr="007B5D0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823E4C">
        <w:rPr>
          <w:rFonts w:ascii="Times New Roman" w:hAnsi="Times New Roman"/>
          <w:sz w:val="22"/>
          <w:szCs w:val="22"/>
        </w:rPr>
        <w:t>__</w:t>
      </w:r>
      <w:r w:rsidR="00823E4C" w:rsidRPr="007B5D03">
        <w:rPr>
          <w:rFonts w:ascii="Times New Roman" w:hAnsi="Times New Roman"/>
          <w:sz w:val="22"/>
          <w:szCs w:val="22"/>
        </w:rPr>
        <w:t>/2</w:t>
      </w:r>
      <w:r w:rsidR="00823E4C">
        <w:rPr>
          <w:rFonts w:ascii="Times New Roman" w:hAnsi="Times New Roman"/>
          <w:sz w:val="22"/>
          <w:szCs w:val="22"/>
        </w:rPr>
        <w:t>5</w:t>
      </w:r>
      <w:r w:rsidR="00823E4C" w:rsidRPr="007B5D03">
        <w:rPr>
          <w:rFonts w:ascii="Times New Roman" w:hAnsi="Times New Roman"/>
          <w:sz w:val="22"/>
          <w:szCs w:val="22"/>
        </w:rPr>
        <w:t xml:space="preserve">), </w:t>
      </w:r>
    </w:p>
    <w:p w14:paraId="17936427" w14:textId="77777777" w:rsidR="00823E4C" w:rsidRDefault="00823E4C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7F24A40D" w14:textId="324B8E00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3BB68594" w14:textId="7DD15F4C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254A4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642F462C" w14:textId="77777777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04A3E3CC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1E66CC79" w14:textId="5079DD23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254A4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68BEFCBF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01F30D79" w14:textId="127B21CF" w:rsidR="00800A2F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254A43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01F7CD4A" w14:textId="77777777" w:rsidR="00254A43" w:rsidRPr="000F2894" w:rsidRDefault="00254A43" w:rsidP="00800A2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4588584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3306F964" w14:textId="6ABB1C92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 xml:space="preserve">Programa </w:t>
      </w:r>
      <w:r w:rsidRPr="000F2894">
        <w:rPr>
          <w:rFonts w:ascii="Times New Roman" w:hAnsi="Times New Roman"/>
          <w:b/>
          <w:bCs/>
          <w:sz w:val="22"/>
          <w:szCs w:val="22"/>
        </w:rPr>
        <w:t xml:space="preserve">utroška sredstava </w:t>
      </w:r>
      <w:r w:rsidR="00763009">
        <w:rPr>
          <w:rFonts w:ascii="Times New Roman" w:hAnsi="Times New Roman"/>
          <w:b/>
          <w:bCs/>
          <w:sz w:val="22"/>
          <w:szCs w:val="22"/>
        </w:rPr>
        <w:t>turističke</w:t>
      </w:r>
      <w:r w:rsidRPr="000F2894">
        <w:rPr>
          <w:rFonts w:ascii="Times New Roman" w:hAnsi="Times New Roman"/>
          <w:b/>
          <w:bCs/>
          <w:sz w:val="22"/>
          <w:szCs w:val="22"/>
        </w:rPr>
        <w:t xml:space="preserve"> pristojbe u 202</w:t>
      </w:r>
      <w:r w:rsidR="00254A43">
        <w:rPr>
          <w:rFonts w:ascii="Times New Roman" w:hAnsi="Times New Roman"/>
          <w:b/>
          <w:bCs/>
          <w:sz w:val="22"/>
          <w:szCs w:val="22"/>
        </w:rPr>
        <w:t>6</w:t>
      </w:r>
      <w:r w:rsidRPr="000F2894">
        <w:rPr>
          <w:rFonts w:ascii="Times New Roman" w:hAnsi="Times New Roman"/>
          <w:b/>
          <w:bCs/>
          <w:sz w:val="22"/>
          <w:szCs w:val="22"/>
        </w:rPr>
        <w:t>. godini</w:t>
      </w:r>
    </w:p>
    <w:p w14:paraId="2D9A330B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0FA4EBF0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541FCA34" w14:textId="78F27595" w:rsidR="00254A43" w:rsidRDefault="00254A43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AE5DDD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AE5DDD">
        <w:rPr>
          <w:rFonts w:ascii="Times New Roman" w:hAnsi="Times New Roman"/>
          <w:sz w:val="22"/>
          <w:szCs w:val="22"/>
        </w:rPr>
        <w:t>k 13. stavak 2. Odluke o izvršavanju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AE5DDD">
        <w:rPr>
          <w:rFonts w:ascii="Times New Roman" w:hAnsi="Times New Roman"/>
          <w:sz w:val="22"/>
          <w:szCs w:val="22"/>
        </w:rPr>
        <w:t>. godinu („Službeni glasnik Općine Mljet“ broj</w:t>
      </w:r>
      <w:r>
        <w:rPr>
          <w:rFonts w:ascii="Times New Roman" w:hAnsi="Times New Roman"/>
          <w:sz w:val="22"/>
          <w:szCs w:val="22"/>
        </w:rPr>
        <w:t>__</w:t>
      </w:r>
      <w:r w:rsidRPr="00AE5DDD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AE5DDD">
        <w:rPr>
          <w:rFonts w:ascii="Times New Roman" w:hAnsi="Times New Roman"/>
          <w:sz w:val="22"/>
          <w:szCs w:val="22"/>
        </w:rPr>
        <w:t>)  i član</w:t>
      </w:r>
      <w:r>
        <w:rPr>
          <w:rFonts w:ascii="Times New Roman" w:hAnsi="Times New Roman"/>
          <w:sz w:val="22"/>
          <w:szCs w:val="22"/>
        </w:rPr>
        <w:t>a</w:t>
      </w:r>
      <w:r w:rsidRPr="00AE5DDD">
        <w:rPr>
          <w:rFonts w:ascii="Times New Roman" w:hAnsi="Times New Roman"/>
          <w:sz w:val="22"/>
          <w:szCs w:val="22"/>
        </w:rPr>
        <w:t xml:space="preserve">k 37. stavak 1. točka 23. Statuta Općine Mljet („Službeni glasnik </w:t>
      </w:r>
      <w:r w:rsidRPr="00AE5DDD">
        <w:rPr>
          <w:rFonts w:ascii="Times New Roman" w:hAnsi="Times New Roman"/>
          <w:sz w:val="22"/>
          <w:szCs w:val="22"/>
        </w:rPr>
        <w:lastRenderedPageBreak/>
        <w:t xml:space="preserve">Općine Mljet“ broj: 2/21 i 5/21-ispr.), </w:t>
      </w:r>
      <w:r>
        <w:rPr>
          <w:rFonts w:ascii="Times New Roman" w:hAnsi="Times New Roman"/>
          <w:sz w:val="22"/>
          <w:szCs w:val="22"/>
        </w:rPr>
        <w:t xml:space="preserve">uz shodnu primjenu </w:t>
      </w:r>
      <w:r w:rsidRPr="00AE5DDD">
        <w:rPr>
          <w:rFonts w:ascii="Times New Roman" w:hAnsi="Times New Roman"/>
          <w:sz w:val="22"/>
          <w:szCs w:val="22"/>
        </w:rPr>
        <w:t xml:space="preserve">članka 20. stavka </w:t>
      </w:r>
      <w:r>
        <w:rPr>
          <w:rFonts w:ascii="Times New Roman" w:hAnsi="Times New Roman"/>
          <w:sz w:val="22"/>
          <w:szCs w:val="22"/>
        </w:rPr>
        <w:t>1</w:t>
      </w:r>
      <w:r w:rsidRPr="00AE5DD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alineja 1. </w:t>
      </w:r>
      <w:r w:rsidRPr="00AE5DDD">
        <w:rPr>
          <w:rFonts w:ascii="Times New Roman" w:hAnsi="Times New Roman"/>
          <w:sz w:val="22"/>
          <w:szCs w:val="22"/>
        </w:rPr>
        <w:t xml:space="preserve">Zakona o </w:t>
      </w:r>
      <w:r>
        <w:rPr>
          <w:rFonts w:ascii="Times New Roman" w:hAnsi="Times New Roman"/>
          <w:sz w:val="22"/>
          <w:szCs w:val="22"/>
        </w:rPr>
        <w:t>turističkoj</w:t>
      </w:r>
      <w:r w:rsidRPr="00AE5DDD">
        <w:rPr>
          <w:rFonts w:ascii="Times New Roman" w:hAnsi="Times New Roman"/>
          <w:sz w:val="22"/>
          <w:szCs w:val="22"/>
        </w:rPr>
        <w:t xml:space="preserve"> pristojbi (Narodne novine broj </w:t>
      </w:r>
      <w:hyperlink r:id="rId7" w:tooltip="Zakon o turističkoj pristojbi" w:history="1">
        <w:r w:rsidRPr="00C16C92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52/19</w:t>
        </w:r>
      </w:hyperlink>
      <w:r w:rsidRPr="00C16C92">
        <w:rPr>
          <w:rFonts w:ascii="Times New Roman" w:hAnsi="Times New Roman"/>
          <w:sz w:val="22"/>
          <w:szCs w:val="22"/>
        </w:rPr>
        <w:t xml:space="preserve">, </w:t>
      </w:r>
      <w:hyperlink r:id="rId8" w:tooltip="Zakon o dopuni Zakona o turističkoj pristojbi" w:history="1">
        <w:r w:rsidRPr="00C16C92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32/20</w:t>
        </w:r>
      </w:hyperlink>
      <w:r w:rsidRPr="00C16C92">
        <w:rPr>
          <w:rFonts w:ascii="Times New Roman" w:hAnsi="Times New Roman"/>
          <w:sz w:val="22"/>
          <w:szCs w:val="22"/>
        </w:rPr>
        <w:t xml:space="preserve">, </w:t>
      </w:r>
      <w:hyperlink r:id="rId9" w:tooltip="Zakon o dopunama Zakona o turističkoj pristojbi" w:history="1">
        <w:r w:rsidRPr="00C16C92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42/20</w:t>
        </w:r>
      </w:hyperlink>
      <w:r w:rsidRPr="00AE5DDD">
        <w:rPr>
          <w:rFonts w:ascii="Times New Roman" w:hAnsi="Times New Roman"/>
          <w:sz w:val="22"/>
          <w:szCs w:val="22"/>
        </w:rPr>
        <w:t>),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E5DDD">
        <w:rPr>
          <w:rFonts w:ascii="Times New Roman" w:hAnsi="Times New Roman"/>
          <w:sz w:val="22"/>
          <w:szCs w:val="22"/>
        </w:rPr>
        <w:t xml:space="preserve">a u skladu s odredbama Zakona o proračunu („Narodne novine“ broj 144/21) i Odluke o </w:t>
      </w:r>
      <w:r>
        <w:rPr>
          <w:rFonts w:ascii="Times New Roman" w:hAnsi="Times New Roman"/>
          <w:sz w:val="22"/>
          <w:szCs w:val="22"/>
        </w:rPr>
        <w:t>usvajanju</w:t>
      </w:r>
      <w:r w:rsidRPr="00AE5DDD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AE5DDD">
        <w:rPr>
          <w:rFonts w:ascii="Times New Roman" w:hAnsi="Times New Roman"/>
          <w:sz w:val="22"/>
          <w:szCs w:val="22"/>
        </w:rPr>
        <w:t>. godinu i projekcijama Proračuna Općine Mljet za 202</w:t>
      </w:r>
      <w:r>
        <w:rPr>
          <w:rFonts w:ascii="Times New Roman" w:hAnsi="Times New Roman"/>
          <w:sz w:val="22"/>
          <w:szCs w:val="22"/>
        </w:rPr>
        <w:t>7</w:t>
      </w:r>
      <w:r w:rsidRPr="00AE5DDD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8</w:t>
      </w:r>
      <w:r w:rsidRPr="00AE5DDD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AE5DDD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AE5DDD">
        <w:rPr>
          <w:rFonts w:ascii="Times New Roman" w:hAnsi="Times New Roman"/>
          <w:sz w:val="22"/>
          <w:szCs w:val="22"/>
        </w:rPr>
        <w:t>)</w:t>
      </w:r>
    </w:p>
    <w:p w14:paraId="3F7F29EE" w14:textId="77777777" w:rsidR="00254A43" w:rsidRDefault="00254A43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175E6A27" w14:textId="629D16C3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1C1B14FD" w14:textId="7853C1F8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254A4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3B20B3B4" w14:textId="77777777" w:rsidR="00254A43" w:rsidRDefault="00254A43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600F7F0" w14:textId="40453C22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7E349DB5" w14:textId="7C0125A6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254A4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694263FC" w14:textId="77777777" w:rsidR="00254A43" w:rsidRDefault="00254A43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3931BB2" w14:textId="530E5E3E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7D9A47B6" w14:textId="75621297" w:rsidR="00800A2F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254A43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3F8CD7A5" w14:textId="77777777" w:rsidR="00254A43" w:rsidRPr="000F2894" w:rsidRDefault="00254A43" w:rsidP="00800A2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2BE1F55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72C4D06D" w14:textId="51EDC31E" w:rsidR="00800A2F" w:rsidRPr="000F2894" w:rsidRDefault="00800A2F" w:rsidP="00800A2F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Programom utroška sredstava naknade za ozakonjenje za 202</w:t>
      </w:r>
      <w:r w:rsidR="00254A43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037CC98E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654D0C0C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4838A1DD" w14:textId="002C2BA6" w:rsidR="00254A43" w:rsidRDefault="00254A43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017896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017896">
        <w:rPr>
          <w:rFonts w:ascii="Times New Roman" w:hAnsi="Times New Roman"/>
          <w:sz w:val="22"/>
          <w:szCs w:val="22"/>
        </w:rPr>
        <w:t>k 31. stavka 2. Zakona o postupanju s nezakonito izgrađenim zgradama (</w:t>
      </w:r>
      <w:r>
        <w:rPr>
          <w:rFonts w:ascii="Times New Roman" w:hAnsi="Times New Roman"/>
          <w:sz w:val="22"/>
          <w:szCs w:val="22"/>
        </w:rPr>
        <w:t>„</w:t>
      </w:r>
      <w:r w:rsidRPr="00017896">
        <w:rPr>
          <w:rFonts w:ascii="Times New Roman" w:hAnsi="Times New Roman"/>
          <w:sz w:val="22"/>
          <w:szCs w:val="22"/>
        </w:rPr>
        <w:t>Narodne novine</w:t>
      </w:r>
      <w:r>
        <w:rPr>
          <w:rFonts w:ascii="Times New Roman" w:hAnsi="Times New Roman"/>
          <w:sz w:val="22"/>
          <w:szCs w:val="22"/>
        </w:rPr>
        <w:t>“ broj</w:t>
      </w:r>
      <w:r w:rsidRPr="00017896">
        <w:rPr>
          <w:rFonts w:ascii="Times New Roman" w:hAnsi="Times New Roman"/>
          <w:sz w:val="22"/>
          <w:szCs w:val="22"/>
        </w:rPr>
        <w:t xml:space="preserve"> 86/12 i 143/13</w:t>
      </w:r>
      <w:r>
        <w:rPr>
          <w:rFonts w:ascii="Times New Roman" w:hAnsi="Times New Roman"/>
          <w:sz w:val="22"/>
          <w:szCs w:val="22"/>
        </w:rPr>
        <w:t>,  65/17 i 14/19</w:t>
      </w:r>
      <w:r w:rsidRPr="00017896"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sz w:val="22"/>
          <w:szCs w:val="22"/>
        </w:rPr>
        <w:t>članak 13. stavak 3</w:t>
      </w:r>
      <w:r w:rsidRPr="003C3A91">
        <w:rPr>
          <w:rFonts w:ascii="Times New Roman" w:hAnsi="Times New Roman"/>
          <w:sz w:val="22"/>
          <w:szCs w:val="22"/>
        </w:rPr>
        <w:t>. Odluke o izvršavanj</w:t>
      </w:r>
      <w:r>
        <w:rPr>
          <w:rFonts w:ascii="Times New Roman" w:hAnsi="Times New Roman"/>
          <w:sz w:val="22"/>
          <w:szCs w:val="22"/>
        </w:rPr>
        <w:t>u Proračuna Općine Mljet za 2026</w:t>
      </w:r>
      <w:r w:rsidRPr="003C3A91">
        <w:rPr>
          <w:rFonts w:ascii="Times New Roman" w:hAnsi="Times New Roman"/>
          <w:sz w:val="22"/>
          <w:szCs w:val="22"/>
        </w:rPr>
        <w:t>. godinu</w:t>
      </w:r>
      <w:r w:rsidRPr="00DE6D4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(„Službeni glasnik Općine Mljet“ broj /25)  </w:t>
      </w:r>
      <w:r w:rsidRPr="003C3A91">
        <w:rPr>
          <w:rFonts w:ascii="CRO_Dutch-Normal" w:hAnsi="CRO_Dutch-Normal" w:cs="CRO_Dutch-Normal"/>
          <w:sz w:val="22"/>
          <w:szCs w:val="22"/>
        </w:rPr>
        <w:t>i</w:t>
      </w:r>
      <w:r w:rsidRPr="003C3A91">
        <w:rPr>
          <w:rFonts w:ascii="Times New Roman" w:hAnsi="Times New Roman"/>
          <w:sz w:val="22"/>
          <w:szCs w:val="22"/>
        </w:rPr>
        <w:t xml:space="preserve"> član</w:t>
      </w:r>
      <w:r>
        <w:rPr>
          <w:rFonts w:ascii="Times New Roman" w:hAnsi="Times New Roman"/>
          <w:sz w:val="22"/>
          <w:szCs w:val="22"/>
        </w:rPr>
        <w:t>a</w:t>
      </w:r>
      <w:r w:rsidRPr="003C3A91">
        <w:rPr>
          <w:rFonts w:ascii="Times New Roman" w:hAnsi="Times New Roman"/>
          <w:sz w:val="22"/>
          <w:szCs w:val="22"/>
        </w:rPr>
        <w:t xml:space="preserve">k </w:t>
      </w:r>
      <w:r>
        <w:rPr>
          <w:rFonts w:ascii="Times New Roman" w:hAnsi="Times New Roman"/>
          <w:sz w:val="22"/>
          <w:szCs w:val="22"/>
        </w:rPr>
        <w:t>37. stavak 1. točka 23.</w:t>
      </w:r>
      <w:r w:rsidRPr="003C3A91">
        <w:rPr>
          <w:rFonts w:ascii="Times New Roman" w:hAnsi="Times New Roman"/>
          <w:sz w:val="22"/>
          <w:szCs w:val="22"/>
        </w:rPr>
        <w:t xml:space="preserve"> Statuta Općine Mljet (</w:t>
      </w:r>
      <w:r>
        <w:rPr>
          <w:rFonts w:ascii="Times New Roman" w:hAnsi="Times New Roman"/>
          <w:sz w:val="22"/>
          <w:szCs w:val="22"/>
        </w:rPr>
        <w:t>„</w:t>
      </w:r>
      <w:r w:rsidRPr="003C3A91">
        <w:rPr>
          <w:rFonts w:ascii="Times New Roman" w:hAnsi="Times New Roman"/>
          <w:sz w:val="22"/>
          <w:szCs w:val="22"/>
        </w:rPr>
        <w:t>Službeni glasnik Općine M</w:t>
      </w:r>
      <w:r>
        <w:rPr>
          <w:rFonts w:ascii="Times New Roman" w:hAnsi="Times New Roman"/>
          <w:sz w:val="22"/>
          <w:szCs w:val="22"/>
        </w:rPr>
        <w:t xml:space="preserve">ljet“ broj: 2/21 i 5/21-ispr.), </w:t>
      </w:r>
      <w:r w:rsidRPr="003C3A91">
        <w:rPr>
          <w:rFonts w:ascii="Times New Roman" w:hAnsi="Times New Roman"/>
          <w:sz w:val="22"/>
          <w:szCs w:val="22"/>
        </w:rPr>
        <w:t xml:space="preserve">a u skladu s </w:t>
      </w:r>
      <w:r>
        <w:rPr>
          <w:rFonts w:ascii="Times New Roman" w:hAnsi="Times New Roman"/>
          <w:sz w:val="22"/>
          <w:szCs w:val="22"/>
        </w:rPr>
        <w:t>odredbama Zakona o proračunu („Narodne novine“ broj 144/21) i</w:t>
      </w:r>
      <w:r w:rsidRPr="003C3A91">
        <w:rPr>
          <w:rFonts w:ascii="Times New Roman" w:hAnsi="Times New Roman"/>
          <w:sz w:val="22"/>
          <w:szCs w:val="22"/>
        </w:rPr>
        <w:t xml:space="preserve"> odredbama </w:t>
      </w:r>
      <w:r>
        <w:rPr>
          <w:rFonts w:ascii="Times New Roman" w:hAnsi="Times New Roman"/>
          <w:sz w:val="22"/>
          <w:szCs w:val="22"/>
        </w:rPr>
        <w:t>Odluke o usvajanju Proračuna Općine Mljet za 2026. godinu i projekcijama Proračuna Općine Mljet za 2027. i 2028. godinu („Službeni glasnik Općine Mljet“ broj __/25)</w:t>
      </w:r>
    </w:p>
    <w:p w14:paraId="6DB1D7C6" w14:textId="77777777" w:rsidR="00254A43" w:rsidRDefault="00254A43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004797F2" w14:textId="3FA6665D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559CDC5B" w14:textId="5FA84D79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254A4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6185FB6C" w14:textId="77777777" w:rsidR="00254A43" w:rsidRDefault="00254A43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DBE66CC" w14:textId="56B10E7F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0C7AA33D" w14:textId="0644D923" w:rsidR="00800A2F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254A4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42A2EAA5" w14:textId="77777777" w:rsidR="00254A43" w:rsidRPr="000F2894" w:rsidRDefault="00254A43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57D509D7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22E75D2A" w14:textId="3BE594BF" w:rsidR="00800A2F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254A43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119657C6" w14:textId="77777777" w:rsidR="00254A43" w:rsidRPr="000F2894" w:rsidRDefault="00254A43" w:rsidP="00800A2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0EDE8DB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620ACFCE" w14:textId="1FD6886F" w:rsidR="00800A2F" w:rsidRPr="000F2894" w:rsidRDefault="00800A2F" w:rsidP="00800A2F">
      <w:pPr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Plan gospodarenja imovinom u vlasništvu Općine Mljet za 202</w:t>
      </w:r>
      <w:r w:rsidR="00E434B3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53D2FF28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60937BE5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7B998C18" w14:textId="7088AEE8" w:rsidR="00E434B3" w:rsidRDefault="00E434B3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Članak 37. stavak 1. točka 23. Statuta Općine Mljet („Službeni glasnik Općine Mljet“ broj: 2/21 i 5/21-ispr.), a u skladu s odredbama Zakona o proračunu („Narodne novine“ broj 144/21), ), odredbama Odluke o izvršavanju Proračuna Općine Mljet za 2026. godinu („Službeni glasnik Općine Mljet“ broj  __/25), </w:t>
      </w:r>
      <w:r w:rsidRPr="008472D8">
        <w:rPr>
          <w:rFonts w:ascii="Times New Roman" w:hAnsi="Times New Roman"/>
          <w:sz w:val="22"/>
          <w:szCs w:val="22"/>
        </w:rPr>
        <w:t xml:space="preserve">Odluke o </w:t>
      </w:r>
      <w:r>
        <w:rPr>
          <w:rFonts w:ascii="Times New Roman" w:hAnsi="Times New Roman"/>
          <w:sz w:val="22"/>
          <w:szCs w:val="22"/>
        </w:rPr>
        <w:t>usvajanju</w:t>
      </w:r>
      <w:r w:rsidRPr="008472D8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8472D8">
        <w:rPr>
          <w:rFonts w:ascii="Times New Roman" w:hAnsi="Times New Roman"/>
          <w:sz w:val="22"/>
          <w:szCs w:val="22"/>
        </w:rPr>
        <w:t xml:space="preserve">. godinu </w:t>
      </w:r>
      <w:r>
        <w:rPr>
          <w:rFonts w:ascii="Times New Roman" w:hAnsi="Times New Roman"/>
          <w:sz w:val="22"/>
          <w:szCs w:val="22"/>
        </w:rPr>
        <w:t>s projekcijama Proračuna za 2027. i 2028. godinu („Službeni glasnik Općine Mljet“ broj  __/25) i odredbama Uredbe o registru državne imovine (»Narodne novine«, broj 55/11)</w:t>
      </w:r>
    </w:p>
    <w:p w14:paraId="439B28EE" w14:textId="77777777" w:rsidR="00E434B3" w:rsidRDefault="00E434B3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768372B2" w14:textId="4CA07AFD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lastRenderedPageBreak/>
        <w:t>Razlozi donošenja:</w:t>
      </w:r>
    </w:p>
    <w:p w14:paraId="2BD40DE0" w14:textId="29244FB0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E434B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378206C5" w14:textId="77777777" w:rsidR="00E434B3" w:rsidRDefault="00E434B3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12523EB" w14:textId="27670D9D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08DFA42C" w14:textId="56201233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E434B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4E11C3A1" w14:textId="77777777" w:rsidR="00E434B3" w:rsidRDefault="00E434B3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6A9EF80" w14:textId="124A790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055B35D" w14:textId="5BBE077A" w:rsidR="00800A2F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Proračunom za 202</w:t>
      </w:r>
      <w:r w:rsidR="00E434B3"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>. godinu</w:t>
      </w:r>
    </w:p>
    <w:p w14:paraId="244227BC" w14:textId="77777777" w:rsidR="00E434B3" w:rsidRPr="000F2894" w:rsidRDefault="00E434B3" w:rsidP="00800A2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2CEDF46" w14:textId="77777777" w:rsidR="00800A2F" w:rsidRPr="000F2894" w:rsidRDefault="00800A2F" w:rsidP="00800A2F">
      <w:pPr>
        <w:rPr>
          <w:rFonts w:ascii="Times New Roman" w:hAnsi="Times New Roman"/>
          <w:sz w:val="22"/>
          <w:szCs w:val="22"/>
        </w:rPr>
      </w:pPr>
    </w:p>
    <w:p w14:paraId="4558528D" w14:textId="2D972888" w:rsidR="00800A2F" w:rsidRPr="000F2894" w:rsidRDefault="00800A2F" w:rsidP="00800A2F">
      <w:pPr>
        <w:numPr>
          <w:ilvl w:val="0"/>
          <w:numId w:val="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Odluke o financiranju političkih stranaka koje participiraju u Općinskom vijeću Općine Mljet za 202</w:t>
      </w:r>
      <w:r w:rsidR="00E434B3">
        <w:rPr>
          <w:rFonts w:ascii="Times New Roman" w:hAnsi="Times New Roman"/>
          <w:b/>
          <w:sz w:val="22"/>
          <w:szCs w:val="22"/>
        </w:rPr>
        <w:t>6</w:t>
      </w:r>
      <w:r w:rsidRPr="000F2894">
        <w:rPr>
          <w:rFonts w:ascii="Times New Roman" w:hAnsi="Times New Roman"/>
          <w:b/>
          <w:sz w:val="22"/>
          <w:szCs w:val="22"/>
        </w:rPr>
        <w:t>. godinu</w:t>
      </w:r>
    </w:p>
    <w:p w14:paraId="6863C80F" w14:textId="77777777" w:rsidR="00800A2F" w:rsidRPr="000F2894" w:rsidRDefault="00800A2F" w:rsidP="00800A2F">
      <w:pPr>
        <w:rPr>
          <w:rFonts w:ascii="Times New Roman" w:hAnsi="Times New Roman"/>
          <w:b/>
          <w:sz w:val="22"/>
          <w:szCs w:val="22"/>
        </w:rPr>
      </w:pPr>
    </w:p>
    <w:p w14:paraId="56FEC34F" w14:textId="77777777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0D2D4B39" w14:textId="28AC3271" w:rsidR="00E434B3" w:rsidRDefault="00E434B3" w:rsidP="00800A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Članak 13. stavak 2</w:t>
      </w:r>
      <w:r w:rsidRPr="003C3A91">
        <w:rPr>
          <w:rFonts w:ascii="Times New Roman" w:hAnsi="Times New Roman"/>
          <w:sz w:val="22"/>
          <w:szCs w:val="22"/>
        </w:rPr>
        <w:t xml:space="preserve">. </w:t>
      </w:r>
      <w:r w:rsidRPr="001E5D8A">
        <w:rPr>
          <w:rFonts w:ascii="Times New Roman" w:hAnsi="Times New Roman"/>
          <w:sz w:val="22"/>
          <w:szCs w:val="22"/>
        </w:rPr>
        <w:t>Odluke o izvršavanj</w:t>
      </w:r>
      <w:r>
        <w:rPr>
          <w:rFonts w:ascii="Times New Roman" w:hAnsi="Times New Roman"/>
          <w:sz w:val="22"/>
          <w:szCs w:val="22"/>
        </w:rPr>
        <w:t>u Proračuna Općine Mljet za 2026</w:t>
      </w:r>
      <w:r w:rsidRPr="001E5D8A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(„Službeni glasnik Općine Mljet“ broj __/25)</w:t>
      </w:r>
      <w:r w:rsidRPr="001E5D8A">
        <w:rPr>
          <w:rFonts w:ascii="Times New Roman" w:hAnsi="Times New Roman"/>
          <w:sz w:val="22"/>
          <w:szCs w:val="22"/>
        </w:rPr>
        <w:t xml:space="preserve">  </w:t>
      </w:r>
      <w:r w:rsidRPr="003C3A91">
        <w:rPr>
          <w:rFonts w:ascii="CRO_Dutch-Normal" w:hAnsi="CRO_Dutch-Normal" w:cs="CRO_Dutch-Normal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članak 37. stavak 1. točka 23.</w:t>
      </w:r>
      <w:r w:rsidRPr="003C3A91">
        <w:rPr>
          <w:rFonts w:ascii="Times New Roman" w:hAnsi="Times New Roman"/>
          <w:sz w:val="22"/>
          <w:szCs w:val="22"/>
        </w:rPr>
        <w:t xml:space="preserve"> Statuta Općine Mljet (</w:t>
      </w:r>
      <w:r>
        <w:rPr>
          <w:rFonts w:ascii="Times New Roman" w:hAnsi="Times New Roman"/>
          <w:sz w:val="22"/>
          <w:szCs w:val="22"/>
        </w:rPr>
        <w:t>„</w:t>
      </w:r>
      <w:r w:rsidRPr="003C3A91">
        <w:rPr>
          <w:rFonts w:ascii="Times New Roman" w:hAnsi="Times New Roman"/>
          <w:sz w:val="22"/>
          <w:szCs w:val="22"/>
        </w:rPr>
        <w:t>Službeni glasnik Općine M</w:t>
      </w:r>
      <w:r>
        <w:rPr>
          <w:rFonts w:ascii="Times New Roman" w:hAnsi="Times New Roman"/>
          <w:sz w:val="22"/>
          <w:szCs w:val="22"/>
        </w:rPr>
        <w:t xml:space="preserve">ljet“ broj: 2/21 i 5/21-ispr.), </w:t>
      </w:r>
      <w:r w:rsidRPr="003C3A91">
        <w:rPr>
          <w:rFonts w:ascii="Times New Roman" w:hAnsi="Times New Roman"/>
          <w:sz w:val="22"/>
          <w:szCs w:val="22"/>
        </w:rPr>
        <w:t xml:space="preserve">a u skladu s </w:t>
      </w:r>
      <w:r>
        <w:rPr>
          <w:rFonts w:ascii="Times New Roman" w:hAnsi="Times New Roman"/>
          <w:sz w:val="22"/>
          <w:szCs w:val="22"/>
        </w:rPr>
        <w:t>odredbama Zakona o proračunu („Narodne novine“ broj 144/21),</w:t>
      </w:r>
      <w:r w:rsidRPr="003C3A91">
        <w:rPr>
          <w:rFonts w:ascii="Times New Roman" w:hAnsi="Times New Roman"/>
          <w:sz w:val="22"/>
          <w:szCs w:val="22"/>
        </w:rPr>
        <w:t xml:space="preserve"> odredbama </w:t>
      </w:r>
      <w:r>
        <w:rPr>
          <w:rFonts w:ascii="Times New Roman" w:hAnsi="Times New Roman"/>
          <w:sz w:val="22"/>
          <w:szCs w:val="22"/>
        </w:rPr>
        <w:t>Odluke o donošenju Proračuna Općine Mljet za 2026. godinu i projekcijama Proračuna Općine Mljet za 2027. i 2028. godinu („Službeni glasnik Općine Mljet“ broj __/25)</w:t>
      </w:r>
      <w:r w:rsidRPr="001E5D8A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i </w:t>
      </w:r>
      <w:r w:rsidRPr="009D26D9">
        <w:rPr>
          <w:rFonts w:ascii="Times New Roman" w:hAnsi="Times New Roman"/>
          <w:sz w:val="22"/>
          <w:szCs w:val="22"/>
        </w:rPr>
        <w:t>odredbama važećih zakonskih propisa u oblasti financiranja političkih stranaka</w:t>
      </w:r>
    </w:p>
    <w:p w14:paraId="5891F2DD" w14:textId="77777777" w:rsidR="00E434B3" w:rsidRDefault="00E434B3" w:rsidP="00800A2F">
      <w:pPr>
        <w:ind w:firstLine="720"/>
        <w:rPr>
          <w:rFonts w:ascii="Times New Roman" w:hAnsi="Times New Roman"/>
          <w:sz w:val="22"/>
          <w:szCs w:val="22"/>
        </w:rPr>
      </w:pPr>
    </w:p>
    <w:p w14:paraId="02311D07" w14:textId="1DAB8820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31334785" w14:textId="3C9A7FD9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 w:rsidR="00E434B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1CEB720E" w14:textId="77777777" w:rsidR="00E434B3" w:rsidRDefault="00E434B3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74B9914" w14:textId="0E278379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4A3C63FD" w14:textId="3A2CA8D4" w:rsidR="00800A2F" w:rsidRPr="000F2894" w:rsidRDefault="00800A2F" w:rsidP="00800A2F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 w:rsidR="00E434B3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13A796FF" w14:textId="77777777" w:rsidR="00E434B3" w:rsidRDefault="00E434B3" w:rsidP="00800A2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9D4C4F1" w14:textId="5E5590F9" w:rsidR="00800A2F" w:rsidRPr="000F2894" w:rsidRDefault="00800A2F" w:rsidP="00800A2F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29417D5" w14:textId="5BCDFCBE" w:rsidR="00800A2F" w:rsidRPr="000F2894" w:rsidRDefault="00800A2F" w:rsidP="00800A2F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 w:rsidR="00E434B3"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46632EC1" w14:textId="77777777" w:rsidR="00800A2F" w:rsidRDefault="00800A2F" w:rsidP="00800A2F">
      <w:pPr>
        <w:rPr>
          <w:rFonts w:ascii="Times New Roman" w:hAnsi="Times New Roman"/>
          <w:sz w:val="22"/>
          <w:szCs w:val="22"/>
        </w:rPr>
      </w:pPr>
    </w:p>
    <w:p w14:paraId="3DD54FAA" w14:textId="14A3BBEF" w:rsidR="00CA6A4E" w:rsidRPr="00CA6A4E" w:rsidRDefault="00CA6A4E" w:rsidP="00CA6A4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CA6A4E">
        <w:rPr>
          <w:rFonts w:ascii="Times New Roman" w:hAnsi="Times New Roman"/>
          <w:b/>
          <w:sz w:val="22"/>
          <w:szCs w:val="22"/>
        </w:rPr>
        <w:t xml:space="preserve">Program građenja komunalne  infrastrukture iz članka 68. stavak 1. Zakona o komunalnom  gospodarstvu na području Općine Mljet za 2026. godinu – I. izmjene i dopune </w:t>
      </w:r>
    </w:p>
    <w:p w14:paraId="7A663392" w14:textId="77777777" w:rsidR="00CA6A4E" w:rsidRDefault="00CA6A4E" w:rsidP="00800A2F">
      <w:pPr>
        <w:rPr>
          <w:rFonts w:ascii="Times New Roman" w:hAnsi="Times New Roman"/>
          <w:b/>
          <w:sz w:val="22"/>
          <w:szCs w:val="22"/>
        </w:rPr>
      </w:pPr>
    </w:p>
    <w:p w14:paraId="6032AE44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4E8307EC" w14:textId="77777777" w:rsidR="00CA6A4E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D85450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D85450">
        <w:rPr>
          <w:rFonts w:ascii="Times New Roman" w:hAnsi="Times New Roman"/>
          <w:sz w:val="22"/>
          <w:szCs w:val="22"/>
        </w:rPr>
        <w:t>k  67. stavak 1. primjenjujući članak 68. – 70. Zakona o komunalnom gospodarstvu („Narodne novine“ broj: 68/18, 110/18-Odluka USRH</w:t>
      </w:r>
      <w:r>
        <w:rPr>
          <w:rFonts w:ascii="Times New Roman" w:hAnsi="Times New Roman"/>
          <w:sz w:val="22"/>
          <w:szCs w:val="22"/>
        </w:rPr>
        <w:t>,</w:t>
      </w:r>
      <w:r w:rsidRPr="00D85450">
        <w:rPr>
          <w:rFonts w:ascii="Times New Roman" w:hAnsi="Times New Roman"/>
          <w:sz w:val="22"/>
          <w:szCs w:val="22"/>
        </w:rPr>
        <w:t xml:space="preserve"> 32/20</w:t>
      </w:r>
      <w:r>
        <w:rPr>
          <w:rFonts w:ascii="Times New Roman" w:hAnsi="Times New Roman"/>
          <w:sz w:val="22"/>
          <w:szCs w:val="22"/>
        </w:rPr>
        <w:t xml:space="preserve"> i 145/24</w:t>
      </w:r>
      <w:r w:rsidRPr="00D85450">
        <w:rPr>
          <w:rFonts w:ascii="Times New Roman" w:hAnsi="Times New Roman"/>
          <w:sz w:val="22"/>
          <w:szCs w:val="22"/>
        </w:rPr>
        <w:t>),  član</w:t>
      </w:r>
      <w:r>
        <w:rPr>
          <w:rFonts w:ascii="Times New Roman" w:hAnsi="Times New Roman"/>
          <w:sz w:val="22"/>
          <w:szCs w:val="22"/>
        </w:rPr>
        <w:t>a</w:t>
      </w:r>
      <w:r w:rsidRPr="00D85450">
        <w:rPr>
          <w:rFonts w:ascii="Times New Roman" w:hAnsi="Times New Roman"/>
          <w:sz w:val="22"/>
          <w:szCs w:val="22"/>
        </w:rPr>
        <w:t>k 13. stavak 3. Odluke o izvršavanju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godinu („Službeni glasnik Općine Mljet“ broj</w:t>
      </w:r>
      <w:r>
        <w:rPr>
          <w:rFonts w:ascii="Times New Roman" w:hAnsi="Times New Roman"/>
          <w:sz w:val="22"/>
          <w:szCs w:val="22"/>
        </w:rPr>
        <w:t xml:space="preserve"> __</w:t>
      </w:r>
      <w:r w:rsidRPr="00D85450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D85450">
        <w:rPr>
          <w:rFonts w:ascii="Times New Roman" w:hAnsi="Times New Roman"/>
          <w:sz w:val="22"/>
          <w:szCs w:val="22"/>
        </w:rPr>
        <w:t>) i član</w:t>
      </w:r>
      <w:r>
        <w:rPr>
          <w:rFonts w:ascii="Times New Roman" w:hAnsi="Times New Roman"/>
          <w:sz w:val="22"/>
          <w:szCs w:val="22"/>
        </w:rPr>
        <w:t>a</w:t>
      </w:r>
      <w:r w:rsidRPr="00D85450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 i odredbama </w:t>
      </w:r>
      <w:r>
        <w:rPr>
          <w:rFonts w:ascii="Times New Roman" w:hAnsi="Times New Roman"/>
          <w:sz w:val="22"/>
          <w:szCs w:val="22"/>
        </w:rPr>
        <w:t xml:space="preserve">prijedloga </w:t>
      </w:r>
      <w:r w:rsidRPr="008472D8">
        <w:rPr>
          <w:rFonts w:ascii="Times New Roman" w:hAnsi="Times New Roman"/>
          <w:sz w:val="22"/>
          <w:szCs w:val="22"/>
        </w:rPr>
        <w:t>Odluke o donošenju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8472D8">
        <w:rPr>
          <w:rFonts w:ascii="Times New Roman" w:hAnsi="Times New Roman"/>
          <w:sz w:val="22"/>
          <w:szCs w:val="22"/>
        </w:rPr>
        <w:t xml:space="preserve">. godinu </w:t>
      </w:r>
      <w:r>
        <w:rPr>
          <w:rFonts w:ascii="Times New Roman" w:hAnsi="Times New Roman"/>
          <w:sz w:val="22"/>
          <w:szCs w:val="22"/>
        </w:rPr>
        <w:t xml:space="preserve">s projekcijama Proračuna za 2027. i 2028. godinu </w:t>
      </w:r>
      <w:r w:rsidRPr="00D85450">
        <w:rPr>
          <w:rFonts w:ascii="Times New Roman" w:hAnsi="Times New Roman"/>
          <w:sz w:val="22"/>
          <w:szCs w:val="22"/>
        </w:rPr>
        <w:t>(„Službeni glasnik Općine Mljet“ broj</w:t>
      </w:r>
      <w:r>
        <w:rPr>
          <w:rFonts w:ascii="Times New Roman" w:hAnsi="Times New Roman"/>
          <w:sz w:val="22"/>
          <w:szCs w:val="22"/>
        </w:rPr>
        <w:t xml:space="preserve"> __</w:t>
      </w:r>
      <w:r w:rsidRPr="00D85450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D85450">
        <w:rPr>
          <w:rFonts w:ascii="Times New Roman" w:hAnsi="Times New Roman"/>
          <w:sz w:val="22"/>
          <w:szCs w:val="22"/>
        </w:rPr>
        <w:t>)</w:t>
      </w:r>
    </w:p>
    <w:p w14:paraId="25422362" w14:textId="77777777" w:rsidR="00CA6A4E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</w:p>
    <w:p w14:paraId="707591DB" w14:textId="77777777" w:rsidR="00C04CCB" w:rsidRDefault="00C04CCB" w:rsidP="00CA6A4E">
      <w:pPr>
        <w:ind w:firstLine="720"/>
        <w:rPr>
          <w:rFonts w:ascii="Times New Roman" w:hAnsi="Times New Roman"/>
          <w:sz w:val="22"/>
          <w:szCs w:val="22"/>
        </w:rPr>
      </w:pPr>
    </w:p>
    <w:p w14:paraId="0CFA8A24" w14:textId="77777777" w:rsidR="00C04CCB" w:rsidRDefault="00C04CCB" w:rsidP="00CA6A4E">
      <w:pPr>
        <w:ind w:firstLine="720"/>
        <w:rPr>
          <w:rFonts w:ascii="Times New Roman" w:hAnsi="Times New Roman"/>
          <w:sz w:val="22"/>
          <w:szCs w:val="22"/>
        </w:rPr>
      </w:pPr>
    </w:p>
    <w:p w14:paraId="75541D99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lastRenderedPageBreak/>
        <w:t>Razlozi donošenja:</w:t>
      </w:r>
    </w:p>
    <w:p w14:paraId="37005CDC" w14:textId="77777777" w:rsidR="00CA6A4E" w:rsidRPr="000F2894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23F73B84" w14:textId="77777777" w:rsidR="00CA6A4E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EB2F764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12C99943" w14:textId="77777777" w:rsidR="00CA6A4E" w:rsidRPr="000F2894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5B096253" w14:textId="77777777" w:rsidR="00CA6A4E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20DF2D5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C297F57" w14:textId="77777777" w:rsidR="00CA6A4E" w:rsidRPr="000F2894" w:rsidRDefault="00CA6A4E" w:rsidP="00CA6A4E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4C51262F" w14:textId="77777777" w:rsidR="00CA6A4E" w:rsidRPr="00CA6A4E" w:rsidRDefault="00CA6A4E" w:rsidP="00800A2F">
      <w:pPr>
        <w:rPr>
          <w:rFonts w:ascii="Times New Roman" w:hAnsi="Times New Roman"/>
          <w:b/>
          <w:sz w:val="22"/>
          <w:szCs w:val="22"/>
        </w:rPr>
      </w:pPr>
    </w:p>
    <w:p w14:paraId="024FA78C" w14:textId="263150C1" w:rsidR="00CA6A4E" w:rsidRPr="00CA6A4E" w:rsidRDefault="00CA6A4E" w:rsidP="00CA6A4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CA6A4E">
        <w:rPr>
          <w:rFonts w:ascii="Times New Roman" w:hAnsi="Times New Roman"/>
          <w:b/>
          <w:sz w:val="22"/>
          <w:szCs w:val="22"/>
        </w:rPr>
        <w:t xml:space="preserve">Programa održavanja komunalne infrastrukture iz članka 72. stavak 1. Zakona o komunalnom  gospodarstvu na području Općine Mljet za 2026. godinu – I. izmjene i dopune </w:t>
      </w:r>
    </w:p>
    <w:p w14:paraId="1774C4A4" w14:textId="77777777" w:rsidR="00800A2F" w:rsidRDefault="00800A2F" w:rsidP="007B1BD1">
      <w:pPr>
        <w:rPr>
          <w:rFonts w:ascii="Times New Roman" w:hAnsi="Times New Roman"/>
          <w:sz w:val="22"/>
          <w:szCs w:val="22"/>
        </w:rPr>
      </w:pPr>
    </w:p>
    <w:p w14:paraId="1F06FBA8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Osnova donošenja:</w:t>
      </w:r>
    </w:p>
    <w:p w14:paraId="4D8028B9" w14:textId="78C40F4C" w:rsidR="00CA6A4E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6F558E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6F558E">
        <w:rPr>
          <w:rFonts w:ascii="Times New Roman" w:hAnsi="Times New Roman"/>
          <w:sz w:val="22"/>
          <w:szCs w:val="22"/>
        </w:rPr>
        <w:t>k 72. stavak 1, a u skladu s člankom 73.  Zakona o komunalnom gospodarstvu („Narodne novine“ broj: 68/18, 110/18-Odluka USRH i 32/20),  član</w:t>
      </w:r>
      <w:r>
        <w:rPr>
          <w:rFonts w:ascii="Times New Roman" w:hAnsi="Times New Roman"/>
          <w:sz w:val="22"/>
          <w:szCs w:val="22"/>
        </w:rPr>
        <w:t>a</w:t>
      </w:r>
      <w:r w:rsidRPr="006F558E">
        <w:rPr>
          <w:rFonts w:ascii="Times New Roman" w:hAnsi="Times New Roman"/>
          <w:sz w:val="22"/>
          <w:szCs w:val="22"/>
        </w:rPr>
        <w:t>k 13. stavak 3. Odluke o izvršavanju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6F558E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__</w:t>
      </w:r>
      <w:r w:rsidRPr="006F558E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6F558E">
        <w:rPr>
          <w:rFonts w:ascii="Times New Roman" w:hAnsi="Times New Roman"/>
          <w:sz w:val="22"/>
          <w:szCs w:val="22"/>
        </w:rPr>
        <w:t>) i član</w:t>
      </w:r>
      <w:r>
        <w:rPr>
          <w:rFonts w:ascii="Times New Roman" w:hAnsi="Times New Roman"/>
          <w:sz w:val="22"/>
          <w:szCs w:val="22"/>
        </w:rPr>
        <w:t>a</w:t>
      </w:r>
      <w:r w:rsidRPr="006F558E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 i odredbama </w:t>
      </w:r>
      <w:r w:rsidRPr="008472D8">
        <w:rPr>
          <w:rFonts w:ascii="Times New Roman" w:hAnsi="Times New Roman"/>
          <w:sz w:val="22"/>
          <w:szCs w:val="22"/>
        </w:rPr>
        <w:t>Odluke o donošenju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8472D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72D8">
        <w:rPr>
          <w:rFonts w:ascii="Times New Roman" w:hAnsi="Times New Roman"/>
          <w:sz w:val="22"/>
          <w:szCs w:val="22"/>
        </w:rPr>
        <w:t xml:space="preserve">godinu </w:t>
      </w:r>
      <w:r>
        <w:rPr>
          <w:rFonts w:ascii="Times New Roman" w:hAnsi="Times New Roman"/>
          <w:sz w:val="22"/>
          <w:szCs w:val="22"/>
        </w:rPr>
        <w:t xml:space="preserve">s projekcijama Proračuna za 2027. i 2028. godinu </w:t>
      </w:r>
      <w:r w:rsidRPr="00D85450">
        <w:rPr>
          <w:rFonts w:ascii="Times New Roman" w:hAnsi="Times New Roman"/>
          <w:sz w:val="22"/>
          <w:szCs w:val="22"/>
        </w:rPr>
        <w:t>(„Službeni glasnik Općine Mljet“ broj</w:t>
      </w:r>
      <w:r>
        <w:rPr>
          <w:rFonts w:ascii="Times New Roman" w:hAnsi="Times New Roman"/>
          <w:sz w:val="22"/>
          <w:szCs w:val="22"/>
        </w:rPr>
        <w:t xml:space="preserve"> __</w:t>
      </w:r>
      <w:r w:rsidRPr="00D85450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D85450">
        <w:rPr>
          <w:rFonts w:ascii="Times New Roman" w:hAnsi="Times New Roman"/>
          <w:sz w:val="22"/>
          <w:szCs w:val="22"/>
        </w:rPr>
        <w:t>)</w:t>
      </w:r>
    </w:p>
    <w:p w14:paraId="638D3620" w14:textId="48A7229D" w:rsidR="00CA6A4E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</w:p>
    <w:p w14:paraId="3B624EA1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Razlozi donošenja:</w:t>
      </w:r>
    </w:p>
    <w:p w14:paraId="456F4AA2" w14:textId="77777777" w:rsidR="00CA6A4E" w:rsidRPr="000F2894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Ispunjavanje Zakonom, Statutom i općim aktima Općine Mljet propisane obaveze, a u skladu s Proračunom Općine Mljet za 202</w:t>
      </w:r>
      <w:r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s ciljem optimalnog i učinkovitog postupanja u predmetnoj oblasti</w:t>
      </w:r>
    </w:p>
    <w:p w14:paraId="598F0204" w14:textId="77777777" w:rsidR="00CA6A4E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E4D3323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52AF9DD4" w14:textId="77777777" w:rsidR="00CA6A4E" w:rsidRPr="000F2894" w:rsidRDefault="00CA6A4E" w:rsidP="00CA6A4E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>Program se planira na način da prati stavke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godinu unutar oblasti na koju se odnosi i da dodatno analitički iskaže izvršavanje, kontrolu i nadzor nad izvršavanjem.</w:t>
      </w:r>
    </w:p>
    <w:p w14:paraId="3646BF3C" w14:textId="77777777" w:rsidR="00CA6A4E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32325E1" w14:textId="77777777" w:rsidR="00CA6A4E" w:rsidRPr="000F2894" w:rsidRDefault="00CA6A4E" w:rsidP="00CA6A4E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067114B7" w14:textId="77777777" w:rsidR="00CA6A4E" w:rsidRPr="000F2894" w:rsidRDefault="00CA6A4E" w:rsidP="00CA6A4E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planiraju predmetnim aktom</w:t>
      </w:r>
      <w:r>
        <w:rPr>
          <w:rFonts w:ascii="Times New Roman" w:hAnsi="Times New Roman"/>
          <w:bCs/>
          <w:sz w:val="22"/>
          <w:szCs w:val="22"/>
        </w:rPr>
        <w:t>, a unutar Proračuna Općine Mljet za 2026. godinu</w:t>
      </w:r>
    </w:p>
    <w:p w14:paraId="5BFCF1D6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6E24438C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119B7B41" w14:textId="6F5363F9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AD/</w:t>
      </w:r>
      <w:r w:rsidR="00CA6A4E">
        <w:rPr>
          <w:rFonts w:ascii="Times New Roman" w:hAnsi="Times New Roman"/>
          <w:b/>
          <w:bCs/>
          <w:sz w:val="22"/>
          <w:szCs w:val="22"/>
        </w:rPr>
        <w:t>5</w:t>
      </w:r>
    </w:p>
    <w:p w14:paraId="14D41F58" w14:textId="77777777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Donošenje Odluke o donošenju Plana djelovanja u području prirodnih nepogoda</w:t>
      </w:r>
    </w:p>
    <w:p w14:paraId="28C32553" w14:textId="01CB899D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Općine Mljet za 202</w:t>
      </w:r>
      <w:r w:rsidR="004E4961">
        <w:rPr>
          <w:rFonts w:ascii="Times New Roman" w:hAnsi="Times New Roman"/>
          <w:b/>
          <w:bCs/>
          <w:sz w:val="22"/>
          <w:szCs w:val="22"/>
        </w:rPr>
        <w:t>6</w:t>
      </w:r>
      <w:r w:rsidRPr="008014EB">
        <w:rPr>
          <w:rFonts w:ascii="Times New Roman" w:hAnsi="Times New Roman"/>
          <w:b/>
          <w:bCs/>
          <w:sz w:val="22"/>
          <w:szCs w:val="22"/>
        </w:rPr>
        <w:t>. godinu</w:t>
      </w:r>
    </w:p>
    <w:p w14:paraId="617B9706" w14:textId="77777777" w:rsidR="007B1BD1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D5DB205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6E8358C8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Članak 43. Zakona o ublažavanju i uklanjanju posljedica prirodnih nepogoda („Narodne novine“ broj 16/19) i članak 37. stavak 1. točka 23. Statuta Općine Mljet („Službeni  glasnik Općine Mljet“ broj: 2/21 i 5/21-ispr.)</w:t>
      </w:r>
    </w:p>
    <w:p w14:paraId="3FF1F13C" w14:textId="77777777" w:rsidR="007B1BD1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FC058F3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51212710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Ispunjavanje Zakonom i podzakonskim aktima propisane obaveze.</w:t>
      </w:r>
    </w:p>
    <w:p w14:paraId="7FE460E8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7766AB26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8C0CF36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Na tragu već više godina donošenog i primjenjivanog akta izvršeno je nužno potrebno ažuriranje i redigiranje, na način da je uvaženo ispunjavanje svih propisanih obaveza polazeći od realnog kadrovskog, tehnološkog i financijskog potencijala.</w:t>
      </w:r>
    </w:p>
    <w:p w14:paraId="57DA0E93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636E13F0" w14:textId="77777777" w:rsidR="007B1BD1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00E9957" w14:textId="77777777" w:rsidR="004E4961" w:rsidRDefault="004E4961" w:rsidP="004E4961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Sredstva su osigurana </w:t>
      </w:r>
      <w:r>
        <w:rPr>
          <w:rFonts w:ascii="Times New Roman" w:hAnsi="Times New Roman"/>
          <w:bCs/>
          <w:sz w:val="22"/>
          <w:szCs w:val="22"/>
        </w:rPr>
        <w:t xml:space="preserve">i planirana u </w:t>
      </w:r>
      <w:r w:rsidRPr="000F2894">
        <w:rPr>
          <w:rFonts w:ascii="Times New Roman" w:hAnsi="Times New Roman"/>
          <w:bCs/>
          <w:sz w:val="22"/>
          <w:szCs w:val="22"/>
        </w:rPr>
        <w:t>Proračun</w:t>
      </w:r>
      <w:r>
        <w:rPr>
          <w:rFonts w:ascii="Times New Roman" w:hAnsi="Times New Roman"/>
          <w:bCs/>
          <w:sz w:val="22"/>
          <w:szCs w:val="22"/>
        </w:rPr>
        <w:t>u</w:t>
      </w:r>
      <w:r w:rsidRPr="000F2894">
        <w:rPr>
          <w:rFonts w:ascii="Times New Roman" w:hAnsi="Times New Roman"/>
          <w:bCs/>
          <w:sz w:val="22"/>
          <w:szCs w:val="22"/>
        </w:rPr>
        <w:t xml:space="preserve"> Općine Mljet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godinu </w:t>
      </w:r>
    </w:p>
    <w:p w14:paraId="3F4EDEAE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157FD521" w14:textId="77777777" w:rsidR="004E4961" w:rsidRDefault="004E4961" w:rsidP="007B1BD1">
      <w:pPr>
        <w:rPr>
          <w:rFonts w:ascii="Times New Roman" w:hAnsi="Times New Roman"/>
          <w:sz w:val="22"/>
          <w:szCs w:val="22"/>
        </w:rPr>
      </w:pPr>
    </w:p>
    <w:p w14:paraId="4FC17D78" w14:textId="47648C98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AD/</w:t>
      </w:r>
      <w:r w:rsidR="00CA6A4E">
        <w:rPr>
          <w:rFonts w:ascii="Times New Roman" w:hAnsi="Times New Roman"/>
          <w:b/>
          <w:bCs/>
          <w:sz w:val="22"/>
          <w:szCs w:val="22"/>
        </w:rPr>
        <w:t>6</w:t>
      </w:r>
    </w:p>
    <w:p w14:paraId="4CF750A4" w14:textId="3FC3C571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Donošenje Analize stanja sustava civilne zaštite na području Općine Mljet za 202</w:t>
      </w:r>
      <w:r w:rsidR="004E4961">
        <w:rPr>
          <w:rFonts w:ascii="Times New Roman" w:hAnsi="Times New Roman"/>
          <w:b/>
          <w:bCs/>
          <w:sz w:val="22"/>
          <w:szCs w:val="22"/>
        </w:rPr>
        <w:t>5</w:t>
      </w:r>
      <w:r w:rsidRPr="008014EB">
        <w:rPr>
          <w:rFonts w:ascii="Times New Roman" w:hAnsi="Times New Roman"/>
          <w:b/>
          <w:bCs/>
          <w:sz w:val="22"/>
          <w:szCs w:val="22"/>
        </w:rPr>
        <w:t>. godinu</w:t>
      </w:r>
    </w:p>
    <w:p w14:paraId="46DD7A92" w14:textId="77777777" w:rsidR="007B1BD1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9B40875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28595EFD" w14:textId="38CBEA58" w:rsidR="007B1BD1" w:rsidRDefault="004E496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>Č</w:t>
      </w:r>
      <w:r w:rsidRPr="005F6541">
        <w:rPr>
          <w:rFonts w:ascii="Times New Roman" w:eastAsia="Batang" w:hAnsi="Times New Roman"/>
          <w:sz w:val="22"/>
          <w:szCs w:val="22"/>
        </w:rPr>
        <w:t>lan</w:t>
      </w:r>
      <w:r>
        <w:rPr>
          <w:rFonts w:ascii="Times New Roman" w:eastAsia="Batang" w:hAnsi="Times New Roman"/>
          <w:sz w:val="22"/>
          <w:szCs w:val="22"/>
        </w:rPr>
        <w:t>a</w:t>
      </w:r>
      <w:r w:rsidRPr="005F6541">
        <w:rPr>
          <w:rFonts w:ascii="Times New Roman" w:eastAsia="Batang" w:hAnsi="Times New Roman"/>
          <w:sz w:val="22"/>
          <w:szCs w:val="22"/>
        </w:rPr>
        <w:t>k 17. stavak 1. alineja 1.</w:t>
      </w:r>
      <w:r w:rsidRPr="005F6541">
        <w:rPr>
          <w:rFonts w:ascii="Times New Roman" w:hAnsi="Times New Roman"/>
          <w:sz w:val="22"/>
          <w:szCs w:val="22"/>
        </w:rPr>
        <w:t xml:space="preserve"> Zakona o sustavu civilne zaštite (»Narodne novine« broj 82/15, 118/18</w:t>
      </w:r>
      <w:r>
        <w:rPr>
          <w:rFonts w:ascii="Times New Roman" w:hAnsi="Times New Roman"/>
          <w:sz w:val="22"/>
          <w:szCs w:val="22"/>
        </w:rPr>
        <w:t>,</w:t>
      </w:r>
      <w:r w:rsidRPr="005F6541">
        <w:rPr>
          <w:rFonts w:ascii="Times New Roman" w:hAnsi="Times New Roman"/>
          <w:sz w:val="22"/>
          <w:szCs w:val="22"/>
        </w:rPr>
        <w:t xml:space="preserve"> 31/20</w:t>
      </w:r>
      <w:r>
        <w:rPr>
          <w:rFonts w:ascii="Times New Roman" w:hAnsi="Times New Roman"/>
          <w:sz w:val="22"/>
          <w:szCs w:val="22"/>
        </w:rPr>
        <w:t>, 20/21 i 114/22</w:t>
      </w:r>
      <w:r w:rsidRPr="005F6541">
        <w:rPr>
          <w:rFonts w:ascii="Times New Roman" w:hAnsi="Times New Roman"/>
          <w:sz w:val="22"/>
          <w:szCs w:val="22"/>
        </w:rPr>
        <w:t>), i član</w:t>
      </w:r>
      <w:r>
        <w:rPr>
          <w:rFonts w:ascii="Times New Roman" w:hAnsi="Times New Roman"/>
          <w:sz w:val="22"/>
          <w:szCs w:val="22"/>
        </w:rPr>
        <w:t>a</w:t>
      </w:r>
      <w:r w:rsidRPr="005F6541">
        <w:rPr>
          <w:rFonts w:ascii="Times New Roman" w:hAnsi="Times New Roman"/>
          <w:sz w:val="22"/>
          <w:szCs w:val="22"/>
        </w:rPr>
        <w:t>k 37. stavak 1. točka 23. Statuta Općine Mljet ("Službeni glasnik Općine Mljet", broj 2/21 i 5/21-ispr.)</w:t>
      </w:r>
    </w:p>
    <w:p w14:paraId="6F31D127" w14:textId="77777777" w:rsidR="004E4961" w:rsidRPr="00FC245D" w:rsidRDefault="004E496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079DC809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4B0FB69E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Ispunjavanje Zakonom i podzakonskim aktima propisane obaveze.</w:t>
      </w:r>
    </w:p>
    <w:p w14:paraId="34DDB1D4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37FBD11B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5291D066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tragu već više godina donošenog i primjenjivanog akta izvršeno je nužno potrebno ažuriranje i redigiranje, na način da je uvaženo ispunjavanje svih propisanih obaveza polazeći od realnog kadrovskog, tehnološkog i financijskog potencijala.</w:t>
      </w:r>
    </w:p>
    <w:p w14:paraId="4E71167D" w14:textId="77777777" w:rsidR="007B1BD1" w:rsidRDefault="007B1BD1" w:rsidP="00DD7DD7">
      <w:pPr>
        <w:rPr>
          <w:rFonts w:ascii="Times New Roman" w:hAnsi="Times New Roman"/>
          <w:b/>
          <w:sz w:val="22"/>
          <w:szCs w:val="22"/>
        </w:rPr>
      </w:pPr>
    </w:p>
    <w:p w14:paraId="6378A2C2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2608D527" w14:textId="77777777" w:rsidR="007B1BD1" w:rsidRDefault="007B1BD1" w:rsidP="007B1BD1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Nije potrebno osiguravati posebna proračunska sredstva.</w:t>
      </w:r>
    </w:p>
    <w:p w14:paraId="1F9619BD" w14:textId="77777777" w:rsidR="00DD7DD7" w:rsidRPr="009635B8" w:rsidRDefault="00DD7DD7" w:rsidP="007B1BD1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BE6097E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0306F5D4" w14:textId="7D15070D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AD/</w:t>
      </w:r>
      <w:r w:rsidR="00CA6A4E">
        <w:rPr>
          <w:rFonts w:ascii="Times New Roman" w:hAnsi="Times New Roman"/>
          <w:b/>
          <w:bCs/>
          <w:sz w:val="22"/>
          <w:szCs w:val="22"/>
        </w:rPr>
        <w:t>7</w:t>
      </w:r>
    </w:p>
    <w:p w14:paraId="3D116B55" w14:textId="77777777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Donošenje Godišnjeg plana razvoja sustava civilne zaštite na području Općine</w:t>
      </w:r>
    </w:p>
    <w:p w14:paraId="604F60E3" w14:textId="1F594DC8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Mljet za 202</w:t>
      </w:r>
      <w:r w:rsidR="00DD7DD7">
        <w:rPr>
          <w:rFonts w:ascii="Times New Roman" w:hAnsi="Times New Roman"/>
          <w:b/>
          <w:bCs/>
          <w:sz w:val="22"/>
          <w:szCs w:val="22"/>
        </w:rPr>
        <w:t>6</w:t>
      </w:r>
      <w:r w:rsidRPr="008014EB">
        <w:rPr>
          <w:rFonts w:ascii="Times New Roman" w:hAnsi="Times New Roman"/>
          <w:b/>
          <w:bCs/>
          <w:sz w:val="22"/>
          <w:szCs w:val="22"/>
        </w:rPr>
        <w:t>. godinu s financijskim učincima za trogodišnje razdoblje</w:t>
      </w:r>
    </w:p>
    <w:p w14:paraId="6044E078" w14:textId="77777777" w:rsidR="007B1BD1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D644D09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1BEC2C43" w14:textId="77777777" w:rsidR="007B1BD1" w:rsidRDefault="007B1BD1" w:rsidP="007B1BD1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Č</w:t>
      </w:r>
      <w:r w:rsidRPr="008450A5">
        <w:rPr>
          <w:rFonts w:ascii="Times New Roman" w:hAnsi="Times New Roman"/>
          <w:bCs/>
          <w:sz w:val="22"/>
          <w:szCs w:val="22"/>
        </w:rPr>
        <w:t>lan</w:t>
      </w:r>
      <w:r>
        <w:rPr>
          <w:rFonts w:ascii="Times New Roman" w:hAnsi="Times New Roman"/>
          <w:bCs/>
          <w:sz w:val="22"/>
          <w:szCs w:val="22"/>
        </w:rPr>
        <w:t>a</w:t>
      </w:r>
      <w:r w:rsidRPr="008450A5">
        <w:rPr>
          <w:rFonts w:ascii="Times New Roman" w:hAnsi="Times New Roman"/>
          <w:bCs/>
          <w:sz w:val="22"/>
          <w:szCs w:val="22"/>
        </w:rPr>
        <w:t>k 17, stavak 1. Zako</w:t>
      </w:r>
      <w:r>
        <w:rPr>
          <w:rFonts w:ascii="Times New Roman" w:hAnsi="Times New Roman"/>
          <w:bCs/>
          <w:sz w:val="22"/>
          <w:szCs w:val="22"/>
        </w:rPr>
        <w:t xml:space="preserve">na o sustavu civilne zaštite </w:t>
      </w:r>
      <w:r w:rsidRPr="00384505">
        <w:rPr>
          <w:rFonts w:ascii="Times New Roman" w:hAnsi="Times New Roman"/>
          <w:sz w:val="22"/>
          <w:szCs w:val="22"/>
        </w:rPr>
        <w:t>(„Narodne novine“ br. 82/15, 118/18</w:t>
      </w:r>
      <w:r>
        <w:rPr>
          <w:rFonts w:ascii="Times New Roman" w:hAnsi="Times New Roman"/>
          <w:sz w:val="22"/>
          <w:szCs w:val="22"/>
        </w:rPr>
        <w:t>,31/20, 20/21 i 114/22)</w:t>
      </w:r>
      <w:r w:rsidRPr="008450A5">
        <w:rPr>
          <w:rFonts w:ascii="Times New Roman" w:hAnsi="Times New Roman"/>
          <w:bCs/>
          <w:sz w:val="22"/>
          <w:szCs w:val="22"/>
        </w:rPr>
        <w:t>,</w:t>
      </w:r>
      <w:r w:rsidRPr="008450A5">
        <w:rPr>
          <w:rFonts w:ascii="Times New Roman" w:hAnsi="Times New Roman"/>
          <w:sz w:val="22"/>
          <w:szCs w:val="22"/>
        </w:rPr>
        <w:t xml:space="preserve"> član</w:t>
      </w:r>
      <w:r>
        <w:rPr>
          <w:rFonts w:ascii="Times New Roman" w:hAnsi="Times New Roman"/>
          <w:sz w:val="22"/>
          <w:szCs w:val="22"/>
        </w:rPr>
        <w:t>a</w:t>
      </w:r>
      <w:r w:rsidRPr="008450A5">
        <w:rPr>
          <w:rFonts w:ascii="Times New Roman" w:hAnsi="Times New Roman"/>
          <w:sz w:val="22"/>
          <w:szCs w:val="22"/>
        </w:rPr>
        <w:t>k 58.</w:t>
      </w:r>
      <w:r>
        <w:rPr>
          <w:rFonts w:ascii="Times New Roman" w:hAnsi="Times New Roman"/>
          <w:sz w:val="22"/>
          <w:szCs w:val="22"/>
        </w:rPr>
        <w:t xml:space="preserve"> do</w:t>
      </w:r>
      <w:r w:rsidRPr="008450A5">
        <w:rPr>
          <w:rFonts w:ascii="Times New Roman" w:hAnsi="Times New Roman"/>
          <w:sz w:val="22"/>
          <w:szCs w:val="22"/>
        </w:rPr>
        <w:t xml:space="preserve"> 60. </w:t>
      </w:r>
      <w:r w:rsidRPr="008450A5">
        <w:rPr>
          <w:rFonts w:ascii="Times New Roman" w:hAnsi="Times New Roman"/>
          <w:bCs/>
          <w:sz w:val="22"/>
          <w:szCs w:val="22"/>
        </w:rPr>
        <w:t>Pravilnika o nositeljima, sadržaju i postupcima izrade planskih dokumenata u civilnoj zaštiti te načinu informiranja javnosti u</w:t>
      </w:r>
      <w:r>
        <w:rPr>
          <w:rFonts w:ascii="Times New Roman" w:hAnsi="Times New Roman"/>
          <w:bCs/>
          <w:sz w:val="22"/>
          <w:szCs w:val="22"/>
        </w:rPr>
        <w:t xml:space="preserve"> postupku njihovog donošenja („Narodne novine“ broj: 49/17, 66/21) i članak 37</w:t>
      </w:r>
      <w:r w:rsidRPr="008450A5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stavak 1. točka 23. </w:t>
      </w:r>
      <w:r w:rsidRPr="008450A5">
        <w:rPr>
          <w:rFonts w:ascii="Times New Roman" w:hAnsi="Times New Roman"/>
          <w:bCs/>
          <w:sz w:val="22"/>
          <w:szCs w:val="22"/>
        </w:rPr>
        <w:t>Statuta Općine Mljet („Službeni glasnik Općine Mljet</w:t>
      </w:r>
      <w:r>
        <w:rPr>
          <w:rFonts w:ascii="Times New Roman" w:hAnsi="Times New Roman"/>
          <w:bCs/>
          <w:sz w:val="22"/>
          <w:szCs w:val="22"/>
        </w:rPr>
        <w:t>“</w:t>
      </w:r>
      <w:r w:rsidRPr="008450A5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broj: 2/21 i 5/21-ispr.</w:t>
      </w:r>
      <w:r w:rsidRPr="008450A5">
        <w:rPr>
          <w:rFonts w:ascii="Times New Roman" w:hAnsi="Times New Roman"/>
          <w:bCs/>
          <w:sz w:val="22"/>
          <w:szCs w:val="22"/>
        </w:rPr>
        <w:t>),</w:t>
      </w:r>
    </w:p>
    <w:p w14:paraId="4E6ABF96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7044AEA3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15EC988E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Ispunjavanje Zakonom i podzakonskim aktima propisane obaveze.</w:t>
      </w:r>
    </w:p>
    <w:p w14:paraId="30A54472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4F3FA07B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56FC6B12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tragu već više godina donošenog i primjenjivanog akta izvršeno je nužno potrebno ažuriranje i redigiranje, na način da je uvaženo ispunjavanje svih propisanih obaveza polazeći od realnog kadrovskog, tehnološkog i financijskog potencijala.</w:t>
      </w:r>
    </w:p>
    <w:p w14:paraId="2CA469F5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3A819C5E" w14:textId="77777777" w:rsidR="007B1BD1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60FB7255" w14:textId="77777777" w:rsidR="00DD7DD7" w:rsidRDefault="00DD7DD7" w:rsidP="00DD7DD7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Sredstva su osigurana </w:t>
      </w:r>
      <w:r>
        <w:rPr>
          <w:rFonts w:ascii="Times New Roman" w:hAnsi="Times New Roman"/>
          <w:bCs/>
          <w:sz w:val="22"/>
          <w:szCs w:val="22"/>
        </w:rPr>
        <w:t xml:space="preserve">i planirana u </w:t>
      </w:r>
      <w:r w:rsidRPr="000F2894">
        <w:rPr>
          <w:rFonts w:ascii="Times New Roman" w:hAnsi="Times New Roman"/>
          <w:bCs/>
          <w:sz w:val="22"/>
          <w:szCs w:val="22"/>
        </w:rPr>
        <w:t>Proračun</w:t>
      </w:r>
      <w:r>
        <w:rPr>
          <w:rFonts w:ascii="Times New Roman" w:hAnsi="Times New Roman"/>
          <w:bCs/>
          <w:sz w:val="22"/>
          <w:szCs w:val="22"/>
        </w:rPr>
        <w:t>u</w:t>
      </w:r>
      <w:r w:rsidRPr="000F2894">
        <w:rPr>
          <w:rFonts w:ascii="Times New Roman" w:hAnsi="Times New Roman"/>
          <w:bCs/>
          <w:sz w:val="22"/>
          <w:szCs w:val="22"/>
        </w:rPr>
        <w:t xml:space="preserve"> Općine Mljet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godinu </w:t>
      </w:r>
    </w:p>
    <w:p w14:paraId="779028A4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41D1293F" w14:textId="77777777" w:rsidR="00C04CCB" w:rsidRDefault="00C04CCB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07403E0" w14:textId="02924E44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lastRenderedPageBreak/>
        <w:t>AD/</w:t>
      </w:r>
      <w:r w:rsidR="00CA6A4E">
        <w:rPr>
          <w:rFonts w:ascii="Times New Roman" w:hAnsi="Times New Roman"/>
          <w:b/>
          <w:bCs/>
          <w:sz w:val="22"/>
          <w:szCs w:val="22"/>
        </w:rPr>
        <w:t>8</w:t>
      </w:r>
    </w:p>
    <w:p w14:paraId="2DC5A296" w14:textId="77777777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Donošenje Smjernica za organizaciju i razvoj sustava civilne zaštite na području</w:t>
      </w:r>
    </w:p>
    <w:p w14:paraId="11FB11DD" w14:textId="29DB9999" w:rsidR="007B1BD1" w:rsidRPr="008014EB" w:rsidRDefault="007B1BD1" w:rsidP="007B1BD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Općine Mljet za razdoblje od 202</w:t>
      </w:r>
      <w:r w:rsidR="00DD7DD7">
        <w:rPr>
          <w:rFonts w:ascii="Times New Roman" w:hAnsi="Times New Roman"/>
          <w:b/>
          <w:bCs/>
          <w:sz w:val="22"/>
          <w:szCs w:val="22"/>
        </w:rPr>
        <w:t>6</w:t>
      </w:r>
      <w:r w:rsidRPr="008014EB">
        <w:rPr>
          <w:rFonts w:ascii="Times New Roman" w:hAnsi="Times New Roman"/>
          <w:b/>
          <w:bCs/>
          <w:sz w:val="22"/>
          <w:szCs w:val="22"/>
        </w:rPr>
        <w:t>. do 202</w:t>
      </w:r>
      <w:r w:rsidR="00DD7DD7">
        <w:rPr>
          <w:rFonts w:ascii="Times New Roman" w:hAnsi="Times New Roman"/>
          <w:b/>
          <w:bCs/>
          <w:sz w:val="22"/>
          <w:szCs w:val="22"/>
        </w:rPr>
        <w:t>9</w:t>
      </w:r>
      <w:r w:rsidRPr="008014EB">
        <w:rPr>
          <w:rFonts w:ascii="Times New Roman" w:hAnsi="Times New Roman"/>
          <w:b/>
          <w:bCs/>
          <w:sz w:val="22"/>
          <w:szCs w:val="22"/>
        </w:rPr>
        <w:t>. godine</w:t>
      </w:r>
    </w:p>
    <w:p w14:paraId="67E8F5B1" w14:textId="77777777" w:rsidR="007B1BD1" w:rsidRPr="00FC245D" w:rsidRDefault="007B1BD1" w:rsidP="007B1BD1">
      <w:pPr>
        <w:rPr>
          <w:rFonts w:ascii="Times New Roman" w:hAnsi="Times New Roman"/>
          <w:b/>
          <w:sz w:val="22"/>
          <w:szCs w:val="22"/>
        </w:rPr>
      </w:pPr>
    </w:p>
    <w:p w14:paraId="6F268028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362BD163" w14:textId="61814AF3" w:rsidR="00DD7DD7" w:rsidRDefault="00DD7DD7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826DB3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826DB3">
        <w:rPr>
          <w:rFonts w:ascii="Times New Roman" w:hAnsi="Times New Roman"/>
          <w:sz w:val="22"/>
          <w:szCs w:val="22"/>
        </w:rPr>
        <w:t>k 17. stavka 1. Zakona o sustavu civilne zaštite („Narodne novine“ br. 82/15, 118/18</w:t>
      </w:r>
      <w:r>
        <w:rPr>
          <w:rFonts w:ascii="Times New Roman" w:hAnsi="Times New Roman"/>
          <w:sz w:val="22"/>
          <w:szCs w:val="22"/>
        </w:rPr>
        <w:t xml:space="preserve">, </w:t>
      </w:r>
      <w:r w:rsidRPr="00826DB3">
        <w:rPr>
          <w:rFonts w:ascii="Times New Roman" w:hAnsi="Times New Roman"/>
          <w:sz w:val="22"/>
          <w:szCs w:val="22"/>
        </w:rPr>
        <w:t>31/20</w:t>
      </w:r>
      <w:r>
        <w:rPr>
          <w:rFonts w:ascii="Times New Roman" w:hAnsi="Times New Roman"/>
          <w:sz w:val="22"/>
          <w:szCs w:val="22"/>
        </w:rPr>
        <w:t>, 20/21 i 114/22</w:t>
      </w:r>
      <w:r w:rsidRPr="00826DB3">
        <w:rPr>
          <w:rFonts w:ascii="Times New Roman" w:hAnsi="Times New Roman"/>
          <w:sz w:val="22"/>
          <w:szCs w:val="22"/>
        </w:rPr>
        <w:t>), član</w:t>
      </w:r>
      <w:r>
        <w:rPr>
          <w:rFonts w:ascii="Times New Roman" w:hAnsi="Times New Roman"/>
          <w:sz w:val="22"/>
          <w:szCs w:val="22"/>
        </w:rPr>
        <w:t>a</w:t>
      </w:r>
      <w:r w:rsidRPr="00826DB3">
        <w:rPr>
          <w:rFonts w:ascii="Times New Roman" w:hAnsi="Times New Roman"/>
          <w:sz w:val="22"/>
          <w:szCs w:val="22"/>
        </w:rPr>
        <w:t>k 54. do 57. Pravilnika o nositeljima, sadržaju i postupcima izrade planskih dokumenata u civilnoj zaštiti te načinu informiranja javnosti u postupku njihovog donošenja („Narodne novine“ br. 49/17</w:t>
      </w:r>
      <w:r>
        <w:rPr>
          <w:rFonts w:ascii="Times New Roman" w:hAnsi="Times New Roman"/>
          <w:sz w:val="22"/>
          <w:szCs w:val="22"/>
        </w:rPr>
        <w:t xml:space="preserve"> i 66/21</w:t>
      </w:r>
      <w:r w:rsidRPr="00826DB3">
        <w:rPr>
          <w:rFonts w:ascii="Times New Roman" w:hAnsi="Times New Roman"/>
          <w:sz w:val="22"/>
          <w:szCs w:val="22"/>
        </w:rPr>
        <w:t>) i član</w:t>
      </w:r>
      <w:r>
        <w:rPr>
          <w:rFonts w:ascii="Times New Roman" w:hAnsi="Times New Roman"/>
          <w:sz w:val="22"/>
          <w:szCs w:val="22"/>
        </w:rPr>
        <w:t>a</w:t>
      </w:r>
      <w:r w:rsidRPr="00826DB3">
        <w:rPr>
          <w:rFonts w:ascii="Times New Roman" w:hAnsi="Times New Roman"/>
          <w:sz w:val="22"/>
          <w:szCs w:val="22"/>
        </w:rPr>
        <w:t>k 37. stavak 1. točka 23. Statuta Općine Mljet („Službeni glasnik Općine Mljet“ broj:2/21 i 5/21-ispr.)</w:t>
      </w:r>
    </w:p>
    <w:p w14:paraId="1A35E627" w14:textId="77777777" w:rsidR="00DD7DD7" w:rsidRPr="00FC245D" w:rsidRDefault="00DD7DD7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13E6F540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1E5B6401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Ispunjavanje Zakonom i podzakonskim aktima propisane obaveze.</w:t>
      </w:r>
    </w:p>
    <w:p w14:paraId="33184657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454F587D" w14:textId="77777777" w:rsidR="007B1BD1" w:rsidRPr="00FC245D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100287EF" w14:textId="77777777" w:rsidR="007B1BD1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tragu već više godina donošenog i primjenjivanog akta izvršeno je nužno potrebno ažuriranje i redigiranje, na način da je uvaženo ispunjavanje svih propisanih obaveza polazeći od realnog kadrovskog, tehnološkog i financijskog potencijala.</w:t>
      </w:r>
    </w:p>
    <w:p w14:paraId="4C258B1B" w14:textId="77777777" w:rsidR="007B1BD1" w:rsidRPr="00FC245D" w:rsidRDefault="007B1BD1" w:rsidP="007B1BD1">
      <w:pPr>
        <w:ind w:firstLine="720"/>
        <w:rPr>
          <w:rFonts w:ascii="Times New Roman" w:hAnsi="Times New Roman"/>
          <w:sz w:val="22"/>
          <w:szCs w:val="22"/>
        </w:rPr>
      </w:pPr>
    </w:p>
    <w:p w14:paraId="575655E3" w14:textId="77777777" w:rsidR="007B1BD1" w:rsidRDefault="007B1BD1" w:rsidP="007B1BD1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295E006C" w14:textId="21C615FA" w:rsidR="00DD7DD7" w:rsidRDefault="00DD7DD7" w:rsidP="00DD7DD7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Sredstva su osigurana </w:t>
      </w:r>
      <w:r>
        <w:rPr>
          <w:rFonts w:ascii="Times New Roman" w:hAnsi="Times New Roman"/>
          <w:bCs/>
          <w:sz w:val="22"/>
          <w:szCs w:val="22"/>
        </w:rPr>
        <w:t xml:space="preserve">i planirana u </w:t>
      </w:r>
      <w:r w:rsidRPr="000F2894">
        <w:rPr>
          <w:rFonts w:ascii="Times New Roman" w:hAnsi="Times New Roman"/>
          <w:bCs/>
          <w:sz w:val="22"/>
          <w:szCs w:val="22"/>
        </w:rPr>
        <w:t>Proračun</w:t>
      </w:r>
      <w:r>
        <w:rPr>
          <w:rFonts w:ascii="Times New Roman" w:hAnsi="Times New Roman"/>
          <w:bCs/>
          <w:sz w:val="22"/>
          <w:szCs w:val="22"/>
        </w:rPr>
        <w:t>u</w:t>
      </w:r>
      <w:r w:rsidRPr="000F2894">
        <w:rPr>
          <w:rFonts w:ascii="Times New Roman" w:hAnsi="Times New Roman"/>
          <w:bCs/>
          <w:sz w:val="22"/>
          <w:szCs w:val="22"/>
        </w:rPr>
        <w:t xml:space="preserve"> Općine Mljet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godinu </w:t>
      </w:r>
      <w:r>
        <w:rPr>
          <w:rFonts w:ascii="Times New Roman" w:hAnsi="Times New Roman"/>
          <w:bCs/>
          <w:sz w:val="22"/>
          <w:szCs w:val="22"/>
        </w:rPr>
        <w:t>s projekcijama Proračuna za 2027. i 2028. godinu</w:t>
      </w:r>
    </w:p>
    <w:p w14:paraId="2AA2A4C0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3C972AE6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0E558888" w14:textId="77777777" w:rsidR="007B1BD1" w:rsidRDefault="007B1BD1" w:rsidP="007B1BD1">
      <w:pPr>
        <w:rPr>
          <w:rFonts w:ascii="Times New Roman" w:hAnsi="Times New Roman"/>
          <w:sz w:val="22"/>
          <w:szCs w:val="22"/>
        </w:rPr>
      </w:pPr>
    </w:p>
    <w:p w14:paraId="39E497AC" w14:textId="77777777" w:rsidR="007B1BD1" w:rsidRPr="000F2894" w:rsidRDefault="007B1BD1" w:rsidP="007B1BD1">
      <w:pPr>
        <w:rPr>
          <w:rFonts w:ascii="Times New Roman" w:hAnsi="Times New Roman"/>
          <w:sz w:val="22"/>
          <w:szCs w:val="22"/>
        </w:rPr>
      </w:pPr>
    </w:p>
    <w:p w14:paraId="23B3209D" w14:textId="77777777" w:rsidR="00087B5D" w:rsidRPr="00F82442" w:rsidRDefault="00087B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7BF9CB2A" w14:textId="40496AFC" w:rsidR="00FC245D" w:rsidRPr="00F82442" w:rsidRDefault="00FC245D" w:rsidP="00FC245D">
      <w:pPr>
        <w:rPr>
          <w:rFonts w:ascii="Times New Roman" w:hAnsi="Times New Roman"/>
          <w:sz w:val="22"/>
          <w:szCs w:val="22"/>
        </w:rPr>
      </w:pPr>
      <w:r w:rsidRPr="00F82442">
        <w:rPr>
          <w:rFonts w:ascii="Times New Roman" w:hAnsi="Times New Roman"/>
          <w:sz w:val="22"/>
          <w:szCs w:val="22"/>
        </w:rPr>
        <w:tab/>
        <w:t>DOSTAVITI:</w:t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  <w:t>Općinski načelnik:</w:t>
      </w:r>
    </w:p>
    <w:p w14:paraId="38F3F1BC" w14:textId="77777777" w:rsidR="00FC245D" w:rsidRPr="00F82442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82442">
        <w:rPr>
          <w:rFonts w:ascii="Times New Roman" w:hAnsi="Times New Roman"/>
          <w:sz w:val="22"/>
          <w:szCs w:val="22"/>
        </w:rPr>
        <w:t>1. Predsjednik OV-a</w:t>
      </w:r>
    </w:p>
    <w:p w14:paraId="018D8D4C" w14:textId="77777777" w:rsidR="00FC245D" w:rsidRPr="00F82442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82442">
        <w:rPr>
          <w:rFonts w:ascii="Times New Roman" w:hAnsi="Times New Roman"/>
          <w:sz w:val="22"/>
          <w:szCs w:val="22"/>
        </w:rPr>
        <w:t>2. Registar akata</w:t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</w:r>
      <w:r w:rsidRPr="00F82442">
        <w:rPr>
          <w:rFonts w:ascii="Times New Roman" w:hAnsi="Times New Roman"/>
          <w:sz w:val="22"/>
          <w:szCs w:val="22"/>
        </w:rPr>
        <w:tab/>
        <w:t>Đivo Market, dipl. ing.</w:t>
      </w:r>
    </w:p>
    <w:p w14:paraId="2E72417A" w14:textId="77777777" w:rsidR="00FC245D" w:rsidRPr="00F82442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82442">
        <w:rPr>
          <w:rFonts w:ascii="Times New Roman" w:hAnsi="Times New Roman"/>
          <w:sz w:val="22"/>
          <w:szCs w:val="22"/>
        </w:rPr>
        <w:t>3. Pismohrana</w:t>
      </w:r>
    </w:p>
    <w:sectPr w:rsidR="00FC245D" w:rsidRPr="00F82442" w:rsidSect="002F1F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4C58" w14:textId="77777777" w:rsidR="00856AD1" w:rsidRDefault="00856AD1">
      <w:r>
        <w:separator/>
      </w:r>
    </w:p>
  </w:endnote>
  <w:endnote w:type="continuationSeparator" w:id="0">
    <w:p w14:paraId="0602ACFA" w14:textId="77777777" w:rsidR="00856AD1" w:rsidRDefault="0085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373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3D4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2DF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BE17F8" wp14:editId="0CAA881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164F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71FD00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A7C47D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CDD4F95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CD68" w14:textId="77777777" w:rsidR="00856AD1" w:rsidRDefault="00856AD1">
      <w:r>
        <w:separator/>
      </w:r>
    </w:p>
  </w:footnote>
  <w:footnote w:type="continuationSeparator" w:id="0">
    <w:p w14:paraId="4887B660" w14:textId="77777777" w:rsidR="00856AD1" w:rsidRDefault="0085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C10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34B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451E" w14:textId="77777777" w:rsidR="00B44773" w:rsidRDefault="00EA259E" w:rsidP="00D03E59">
    <w:pPr>
      <w:pStyle w:val="Header"/>
    </w:pPr>
    <w:r>
      <w:rPr>
        <w:b/>
        <w:noProof/>
        <w:sz w:val="22"/>
        <w:lang w:eastAsia="hr-HR"/>
      </w:rPr>
      <w:drawing>
        <wp:anchor distT="0" distB="0" distL="114300" distR="114300" simplePos="0" relativeHeight="251657216" behindDoc="0" locked="0" layoutInCell="1" allowOverlap="1" wp14:anchorId="7CA7F28E" wp14:editId="521138D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75E1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E42BD6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167FE3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D9064DE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9E"/>
    <w:multiLevelType w:val="hybridMultilevel"/>
    <w:tmpl w:val="ABDCB3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B87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2211"/>
    <w:multiLevelType w:val="hybridMultilevel"/>
    <w:tmpl w:val="87765A6E"/>
    <w:lvl w:ilvl="0" w:tplc="E88A7B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42AA0"/>
    <w:multiLevelType w:val="hybridMultilevel"/>
    <w:tmpl w:val="E59C250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C7656"/>
    <w:multiLevelType w:val="hybridMultilevel"/>
    <w:tmpl w:val="F6BC257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7153DB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B982D0A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3F65D1"/>
    <w:multiLevelType w:val="hybridMultilevel"/>
    <w:tmpl w:val="53B2611C"/>
    <w:lvl w:ilvl="0" w:tplc="D26E75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A8126A"/>
    <w:multiLevelType w:val="hybridMultilevel"/>
    <w:tmpl w:val="1D20CB78"/>
    <w:lvl w:ilvl="0" w:tplc="E7241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161D29"/>
    <w:multiLevelType w:val="hybridMultilevel"/>
    <w:tmpl w:val="845096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637C5F"/>
    <w:multiLevelType w:val="hybridMultilevel"/>
    <w:tmpl w:val="1D5EFC9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617B0F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834C11"/>
    <w:multiLevelType w:val="hybridMultilevel"/>
    <w:tmpl w:val="20780C44"/>
    <w:lvl w:ilvl="0" w:tplc="5B02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3E3B77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125502B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234CB0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F714D1"/>
    <w:multiLevelType w:val="hybridMultilevel"/>
    <w:tmpl w:val="F4C254FA"/>
    <w:lvl w:ilvl="0" w:tplc="59B85C3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FBC6FE0"/>
    <w:multiLevelType w:val="hybridMultilevel"/>
    <w:tmpl w:val="A3EAC57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6E09E7"/>
    <w:multiLevelType w:val="hybridMultilevel"/>
    <w:tmpl w:val="E83A9474"/>
    <w:lvl w:ilvl="0" w:tplc="FDCABD8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880562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AA4E6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935010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1773A8"/>
    <w:multiLevelType w:val="hybridMultilevel"/>
    <w:tmpl w:val="30FCB42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8040078">
    <w:abstractNumId w:val="17"/>
  </w:num>
  <w:num w:numId="2" w16cid:durableId="376399710">
    <w:abstractNumId w:val="21"/>
  </w:num>
  <w:num w:numId="3" w16cid:durableId="401024371">
    <w:abstractNumId w:val="7"/>
  </w:num>
  <w:num w:numId="4" w16cid:durableId="767236339">
    <w:abstractNumId w:val="23"/>
  </w:num>
  <w:num w:numId="5" w16cid:durableId="1165632757">
    <w:abstractNumId w:val="16"/>
  </w:num>
  <w:num w:numId="6" w16cid:durableId="1865094770">
    <w:abstractNumId w:val="9"/>
  </w:num>
  <w:num w:numId="7" w16cid:durableId="1882203430">
    <w:abstractNumId w:val="6"/>
  </w:num>
  <w:num w:numId="8" w16cid:durableId="14819958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6304292">
    <w:abstractNumId w:val="2"/>
  </w:num>
  <w:num w:numId="10" w16cid:durableId="481507177">
    <w:abstractNumId w:val="8"/>
  </w:num>
  <w:num w:numId="11" w16cid:durableId="1760104099">
    <w:abstractNumId w:val="11"/>
  </w:num>
  <w:num w:numId="12" w16cid:durableId="1666351052">
    <w:abstractNumId w:val="12"/>
  </w:num>
  <w:num w:numId="13" w16cid:durableId="45880846">
    <w:abstractNumId w:val="19"/>
  </w:num>
  <w:num w:numId="14" w16cid:durableId="1669820175">
    <w:abstractNumId w:val="4"/>
  </w:num>
  <w:num w:numId="15" w16cid:durableId="470291598">
    <w:abstractNumId w:val="14"/>
  </w:num>
  <w:num w:numId="16" w16cid:durableId="245654928">
    <w:abstractNumId w:val="24"/>
  </w:num>
  <w:num w:numId="17" w16cid:durableId="99766290">
    <w:abstractNumId w:val="5"/>
  </w:num>
  <w:num w:numId="18" w16cid:durableId="991711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525470">
    <w:abstractNumId w:val="10"/>
  </w:num>
  <w:num w:numId="20" w16cid:durableId="1137994642">
    <w:abstractNumId w:val="13"/>
  </w:num>
  <w:num w:numId="21" w16cid:durableId="1630165261">
    <w:abstractNumId w:val="1"/>
  </w:num>
  <w:num w:numId="22" w16cid:durableId="1549993368">
    <w:abstractNumId w:val="22"/>
  </w:num>
  <w:num w:numId="23" w16cid:durableId="168104790">
    <w:abstractNumId w:val="20"/>
  </w:num>
  <w:num w:numId="24" w16cid:durableId="1093626956">
    <w:abstractNumId w:val="3"/>
  </w:num>
  <w:num w:numId="25" w16cid:durableId="1823766170">
    <w:abstractNumId w:val="0"/>
  </w:num>
  <w:num w:numId="26" w16cid:durableId="6842827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D"/>
    <w:rsid w:val="00016A6A"/>
    <w:rsid w:val="00020DC5"/>
    <w:rsid w:val="00035E59"/>
    <w:rsid w:val="00061A33"/>
    <w:rsid w:val="00071382"/>
    <w:rsid w:val="0008344D"/>
    <w:rsid w:val="00087B5D"/>
    <w:rsid w:val="00094016"/>
    <w:rsid w:val="00097E4A"/>
    <w:rsid w:val="000D3AF9"/>
    <w:rsid w:val="000F1236"/>
    <w:rsid w:val="001152AD"/>
    <w:rsid w:val="001328AA"/>
    <w:rsid w:val="001547B4"/>
    <w:rsid w:val="00160CB2"/>
    <w:rsid w:val="00165207"/>
    <w:rsid w:val="001942C6"/>
    <w:rsid w:val="00197C3F"/>
    <w:rsid w:val="001B3621"/>
    <w:rsid w:val="001C08DF"/>
    <w:rsid w:val="001C17ED"/>
    <w:rsid w:val="001C3D5F"/>
    <w:rsid w:val="001D7351"/>
    <w:rsid w:val="00201A54"/>
    <w:rsid w:val="00236B53"/>
    <w:rsid w:val="00254A43"/>
    <w:rsid w:val="00260D1B"/>
    <w:rsid w:val="00264E10"/>
    <w:rsid w:val="002819D7"/>
    <w:rsid w:val="00292AC5"/>
    <w:rsid w:val="002967C9"/>
    <w:rsid w:val="002A5D79"/>
    <w:rsid w:val="002B1A40"/>
    <w:rsid w:val="002C0E18"/>
    <w:rsid w:val="002E4CD7"/>
    <w:rsid w:val="002F1F4E"/>
    <w:rsid w:val="00325A03"/>
    <w:rsid w:val="00327F2B"/>
    <w:rsid w:val="00331125"/>
    <w:rsid w:val="00363433"/>
    <w:rsid w:val="00373EF4"/>
    <w:rsid w:val="003C2293"/>
    <w:rsid w:val="003C6ED7"/>
    <w:rsid w:val="003E59E3"/>
    <w:rsid w:val="003F3A86"/>
    <w:rsid w:val="003F632C"/>
    <w:rsid w:val="003F714F"/>
    <w:rsid w:val="00423226"/>
    <w:rsid w:val="0042397A"/>
    <w:rsid w:val="00436F63"/>
    <w:rsid w:val="00444304"/>
    <w:rsid w:val="00454463"/>
    <w:rsid w:val="00465234"/>
    <w:rsid w:val="00475605"/>
    <w:rsid w:val="00483168"/>
    <w:rsid w:val="00486927"/>
    <w:rsid w:val="004934D5"/>
    <w:rsid w:val="004A2BDF"/>
    <w:rsid w:val="004B40EE"/>
    <w:rsid w:val="004B7A25"/>
    <w:rsid w:val="004D00B1"/>
    <w:rsid w:val="004D1402"/>
    <w:rsid w:val="004E254D"/>
    <w:rsid w:val="004E4961"/>
    <w:rsid w:val="005003A3"/>
    <w:rsid w:val="00500B68"/>
    <w:rsid w:val="00502220"/>
    <w:rsid w:val="00515E92"/>
    <w:rsid w:val="00520787"/>
    <w:rsid w:val="005334B2"/>
    <w:rsid w:val="00556C22"/>
    <w:rsid w:val="00564D6A"/>
    <w:rsid w:val="005B3A49"/>
    <w:rsid w:val="005C72C1"/>
    <w:rsid w:val="005F3963"/>
    <w:rsid w:val="006045E1"/>
    <w:rsid w:val="006236F7"/>
    <w:rsid w:val="006379D3"/>
    <w:rsid w:val="00643A68"/>
    <w:rsid w:val="0064421D"/>
    <w:rsid w:val="00670BF3"/>
    <w:rsid w:val="00695DF3"/>
    <w:rsid w:val="006A4240"/>
    <w:rsid w:val="006A5F0C"/>
    <w:rsid w:val="006C31C9"/>
    <w:rsid w:val="006C43E0"/>
    <w:rsid w:val="006D7DAB"/>
    <w:rsid w:val="006E2EC3"/>
    <w:rsid w:val="006E34F7"/>
    <w:rsid w:val="006F67C0"/>
    <w:rsid w:val="0071481F"/>
    <w:rsid w:val="0072602D"/>
    <w:rsid w:val="00734A39"/>
    <w:rsid w:val="00763009"/>
    <w:rsid w:val="0077768F"/>
    <w:rsid w:val="00780772"/>
    <w:rsid w:val="0078416F"/>
    <w:rsid w:val="007A6327"/>
    <w:rsid w:val="007B1BD1"/>
    <w:rsid w:val="007C07D4"/>
    <w:rsid w:val="007C4066"/>
    <w:rsid w:val="007E3034"/>
    <w:rsid w:val="007F54D5"/>
    <w:rsid w:val="00800A2F"/>
    <w:rsid w:val="008014EB"/>
    <w:rsid w:val="00802F5E"/>
    <w:rsid w:val="0081067E"/>
    <w:rsid w:val="008132CC"/>
    <w:rsid w:val="00816134"/>
    <w:rsid w:val="00823941"/>
    <w:rsid w:val="00823E4C"/>
    <w:rsid w:val="008524D0"/>
    <w:rsid w:val="008568BC"/>
    <w:rsid w:val="00856AD1"/>
    <w:rsid w:val="00861792"/>
    <w:rsid w:val="00880C07"/>
    <w:rsid w:val="008845ED"/>
    <w:rsid w:val="00885ECC"/>
    <w:rsid w:val="0089126D"/>
    <w:rsid w:val="008916A3"/>
    <w:rsid w:val="00895468"/>
    <w:rsid w:val="008D575B"/>
    <w:rsid w:val="008F1DEF"/>
    <w:rsid w:val="009033DA"/>
    <w:rsid w:val="009272A9"/>
    <w:rsid w:val="00942A47"/>
    <w:rsid w:val="00954977"/>
    <w:rsid w:val="009635B8"/>
    <w:rsid w:val="009A09F7"/>
    <w:rsid w:val="009B0D93"/>
    <w:rsid w:val="009D43D4"/>
    <w:rsid w:val="009D7BD2"/>
    <w:rsid w:val="00A07B08"/>
    <w:rsid w:val="00A12404"/>
    <w:rsid w:val="00A133C1"/>
    <w:rsid w:val="00A155CE"/>
    <w:rsid w:val="00A23355"/>
    <w:rsid w:val="00A25DCC"/>
    <w:rsid w:val="00A34794"/>
    <w:rsid w:val="00A4233F"/>
    <w:rsid w:val="00A46CA9"/>
    <w:rsid w:val="00A629FD"/>
    <w:rsid w:val="00A758BD"/>
    <w:rsid w:val="00A84E0F"/>
    <w:rsid w:val="00AA7B37"/>
    <w:rsid w:val="00AD1F6E"/>
    <w:rsid w:val="00AD688D"/>
    <w:rsid w:val="00AF1236"/>
    <w:rsid w:val="00AF5F58"/>
    <w:rsid w:val="00B039BA"/>
    <w:rsid w:val="00B17015"/>
    <w:rsid w:val="00B2255E"/>
    <w:rsid w:val="00B33BBE"/>
    <w:rsid w:val="00B44773"/>
    <w:rsid w:val="00B679F4"/>
    <w:rsid w:val="00B810AA"/>
    <w:rsid w:val="00BB6255"/>
    <w:rsid w:val="00BE6638"/>
    <w:rsid w:val="00BE7DB8"/>
    <w:rsid w:val="00BF1072"/>
    <w:rsid w:val="00BF395C"/>
    <w:rsid w:val="00BF397D"/>
    <w:rsid w:val="00C04CCB"/>
    <w:rsid w:val="00C069AE"/>
    <w:rsid w:val="00C117FA"/>
    <w:rsid w:val="00C24161"/>
    <w:rsid w:val="00C24D2E"/>
    <w:rsid w:val="00C27688"/>
    <w:rsid w:val="00C33AEF"/>
    <w:rsid w:val="00C40EE3"/>
    <w:rsid w:val="00C451DB"/>
    <w:rsid w:val="00C47352"/>
    <w:rsid w:val="00C705F9"/>
    <w:rsid w:val="00C8694C"/>
    <w:rsid w:val="00C93D14"/>
    <w:rsid w:val="00C96462"/>
    <w:rsid w:val="00CA6A4E"/>
    <w:rsid w:val="00CB23E7"/>
    <w:rsid w:val="00CC3353"/>
    <w:rsid w:val="00CC4875"/>
    <w:rsid w:val="00CE3C84"/>
    <w:rsid w:val="00CE418E"/>
    <w:rsid w:val="00CF3CB8"/>
    <w:rsid w:val="00CF50F3"/>
    <w:rsid w:val="00D03E59"/>
    <w:rsid w:val="00D16F97"/>
    <w:rsid w:val="00D22D80"/>
    <w:rsid w:val="00D27CB1"/>
    <w:rsid w:val="00D307ED"/>
    <w:rsid w:val="00D42FC1"/>
    <w:rsid w:val="00D4514A"/>
    <w:rsid w:val="00D6500C"/>
    <w:rsid w:val="00D70032"/>
    <w:rsid w:val="00D74379"/>
    <w:rsid w:val="00D90B1D"/>
    <w:rsid w:val="00DA0434"/>
    <w:rsid w:val="00DA5EF0"/>
    <w:rsid w:val="00DB4F48"/>
    <w:rsid w:val="00DC5D81"/>
    <w:rsid w:val="00DD44D5"/>
    <w:rsid w:val="00DD7DD7"/>
    <w:rsid w:val="00DE6637"/>
    <w:rsid w:val="00DF0EF5"/>
    <w:rsid w:val="00DF7D43"/>
    <w:rsid w:val="00E00698"/>
    <w:rsid w:val="00E3221F"/>
    <w:rsid w:val="00E434B3"/>
    <w:rsid w:val="00E8440A"/>
    <w:rsid w:val="00EA259E"/>
    <w:rsid w:val="00EB6D37"/>
    <w:rsid w:val="00EC5356"/>
    <w:rsid w:val="00ED08B4"/>
    <w:rsid w:val="00ED76CA"/>
    <w:rsid w:val="00EF09EC"/>
    <w:rsid w:val="00F16AA4"/>
    <w:rsid w:val="00F201F6"/>
    <w:rsid w:val="00F34510"/>
    <w:rsid w:val="00F35E3B"/>
    <w:rsid w:val="00F37A17"/>
    <w:rsid w:val="00F4722A"/>
    <w:rsid w:val="00F661F9"/>
    <w:rsid w:val="00F71780"/>
    <w:rsid w:val="00F74C16"/>
    <w:rsid w:val="00F82442"/>
    <w:rsid w:val="00F8410D"/>
    <w:rsid w:val="00FA6717"/>
    <w:rsid w:val="00FB2682"/>
    <w:rsid w:val="00FB4826"/>
    <w:rsid w:val="00FC02B6"/>
    <w:rsid w:val="00FC245D"/>
    <w:rsid w:val="00FC75B2"/>
    <w:rsid w:val="00FD2C78"/>
    <w:rsid w:val="00FD3C3D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19F81"/>
  <w15:chartTrackingRefBased/>
  <w15:docId w15:val="{75476074-44C4-4E99-8C43-19A4E9C9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C3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D3C3D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FD3C3D"/>
    <w:pPr>
      <w:ind w:left="720"/>
      <w:contextualSpacing/>
    </w:pPr>
  </w:style>
  <w:style w:type="paragraph" w:customStyle="1" w:styleId="box458203">
    <w:name w:val="box_458203"/>
    <w:basedOn w:val="Normal"/>
    <w:rsid w:val="002C0E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2C0E18"/>
  </w:style>
  <w:style w:type="paragraph" w:styleId="BodyText">
    <w:name w:val="Body Text"/>
    <w:basedOn w:val="Normal"/>
    <w:link w:val="BodyTextChar"/>
    <w:uiPriority w:val="1"/>
    <w:qFormat/>
    <w:rsid w:val="00885ECC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5E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34215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formator.hr/nnsl/31618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rmator.hr/nnsl/342573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824</TotalTime>
  <Pages>17</Pages>
  <Words>7288</Words>
  <Characters>41542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73</cp:revision>
  <cp:lastPrinted>2025-08-29T06:30:00Z</cp:lastPrinted>
  <dcterms:created xsi:type="dcterms:W3CDTF">2023-10-28T15:26:00Z</dcterms:created>
  <dcterms:modified xsi:type="dcterms:W3CDTF">2025-12-10T15:35:00Z</dcterms:modified>
</cp:coreProperties>
</file>