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FCB6" w14:textId="77777777" w:rsidR="007F4A4A" w:rsidRDefault="007F4A4A" w:rsidP="007F4A4A">
      <w:pPr>
        <w:rPr>
          <w:rFonts w:ascii="Times New Roman" w:hAnsi="Times New Roman"/>
          <w:sz w:val="24"/>
          <w:szCs w:val="24"/>
        </w:rPr>
      </w:pPr>
    </w:p>
    <w:p w14:paraId="40C2BEF7" w14:textId="44F88FA6" w:rsidR="006045E1" w:rsidRPr="007F4A4A" w:rsidRDefault="006045E1" w:rsidP="007F4A4A">
      <w:pPr>
        <w:rPr>
          <w:rFonts w:ascii="Times New Roman" w:hAnsi="Times New Roman"/>
          <w:sz w:val="22"/>
          <w:szCs w:val="22"/>
        </w:rPr>
      </w:pPr>
      <w:r w:rsidRPr="007F4A4A">
        <w:rPr>
          <w:rFonts w:ascii="Times New Roman" w:hAnsi="Times New Roman"/>
          <w:sz w:val="22"/>
          <w:szCs w:val="22"/>
        </w:rPr>
        <w:t>KLASA:</w:t>
      </w:r>
      <w:r w:rsidRPr="007F4A4A">
        <w:rPr>
          <w:rFonts w:ascii="Times New Roman" w:hAnsi="Times New Roman"/>
          <w:sz w:val="22"/>
          <w:szCs w:val="22"/>
        </w:rPr>
        <w:tab/>
      </w:r>
      <w:r w:rsidR="007F4A4A" w:rsidRPr="007F4A4A">
        <w:rPr>
          <w:rFonts w:ascii="Times New Roman" w:hAnsi="Times New Roman"/>
          <w:sz w:val="22"/>
          <w:szCs w:val="22"/>
        </w:rPr>
        <w:t>110-01/26-01/</w:t>
      </w:r>
      <w:r w:rsidR="0096468C">
        <w:rPr>
          <w:rFonts w:ascii="Times New Roman" w:hAnsi="Times New Roman"/>
          <w:sz w:val="22"/>
          <w:szCs w:val="22"/>
        </w:rPr>
        <w:t>02</w:t>
      </w:r>
      <w:r w:rsidRPr="007F4A4A">
        <w:rPr>
          <w:rFonts w:ascii="Times New Roman" w:hAnsi="Times New Roman"/>
          <w:sz w:val="22"/>
          <w:szCs w:val="22"/>
        </w:rPr>
        <w:fldChar w:fldCharType="begin"/>
      </w:r>
      <w:r w:rsidRPr="007F4A4A">
        <w:rPr>
          <w:rFonts w:ascii="Times New Roman" w:hAnsi="Times New Roman"/>
          <w:sz w:val="22"/>
          <w:szCs w:val="22"/>
        </w:rPr>
        <w:instrText xml:space="preserve"> FILLIN "Upisite klasu..." \d "UP-I°" \* MERGEFORMAT </w:instrText>
      </w:r>
      <w:r w:rsidRPr="007F4A4A">
        <w:rPr>
          <w:rFonts w:ascii="Times New Roman" w:hAnsi="Times New Roman"/>
          <w:sz w:val="22"/>
          <w:szCs w:val="22"/>
        </w:rPr>
        <w:fldChar w:fldCharType="separate"/>
      </w:r>
      <w:r w:rsidRPr="007F4A4A">
        <w:rPr>
          <w:rFonts w:ascii="Times New Roman" w:hAnsi="Times New Roman"/>
          <w:sz w:val="22"/>
          <w:szCs w:val="22"/>
        </w:rPr>
        <w:fldChar w:fldCharType="end"/>
      </w:r>
    </w:p>
    <w:p w14:paraId="0A24DD0E" w14:textId="59F5CFD1" w:rsidR="006045E1" w:rsidRPr="007F4A4A" w:rsidRDefault="006045E1" w:rsidP="007F4A4A">
      <w:pPr>
        <w:rPr>
          <w:rFonts w:ascii="Times New Roman" w:hAnsi="Times New Roman"/>
          <w:sz w:val="22"/>
          <w:szCs w:val="22"/>
        </w:rPr>
      </w:pPr>
      <w:r w:rsidRPr="007F4A4A">
        <w:rPr>
          <w:rFonts w:ascii="Times New Roman" w:hAnsi="Times New Roman"/>
          <w:sz w:val="22"/>
          <w:szCs w:val="22"/>
        </w:rPr>
        <w:t>URBROJ:</w:t>
      </w:r>
      <w:r w:rsidRPr="007F4A4A">
        <w:rPr>
          <w:rFonts w:ascii="Times New Roman" w:hAnsi="Times New Roman"/>
          <w:sz w:val="22"/>
          <w:szCs w:val="22"/>
        </w:rPr>
        <w:tab/>
      </w:r>
      <w:r w:rsidR="007F4A4A" w:rsidRPr="007F4A4A">
        <w:rPr>
          <w:rFonts w:ascii="Times New Roman" w:hAnsi="Times New Roman"/>
          <w:sz w:val="22"/>
          <w:szCs w:val="22"/>
        </w:rPr>
        <w:t>2117-03-26-</w:t>
      </w:r>
      <w:r w:rsidR="00CC06FE">
        <w:rPr>
          <w:rFonts w:ascii="Times New Roman" w:hAnsi="Times New Roman"/>
          <w:sz w:val="22"/>
          <w:szCs w:val="22"/>
        </w:rPr>
        <w:t>4</w:t>
      </w:r>
      <w:r w:rsidRPr="007F4A4A">
        <w:rPr>
          <w:rFonts w:ascii="Times New Roman" w:hAnsi="Times New Roman"/>
          <w:sz w:val="22"/>
          <w:szCs w:val="22"/>
        </w:rPr>
        <w:fldChar w:fldCharType="begin"/>
      </w:r>
      <w:r w:rsidRPr="007F4A4A">
        <w:rPr>
          <w:rFonts w:ascii="Times New Roman" w:hAnsi="Times New Roman"/>
          <w:sz w:val="22"/>
          <w:szCs w:val="22"/>
        </w:rPr>
        <w:instrText xml:space="preserve"> FILLIN  "Upisite URBROJ..." \* MERGEFORMAT </w:instrText>
      </w:r>
      <w:r w:rsidRPr="007F4A4A">
        <w:rPr>
          <w:rFonts w:ascii="Times New Roman" w:hAnsi="Times New Roman"/>
          <w:sz w:val="22"/>
          <w:szCs w:val="22"/>
        </w:rPr>
        <w:fldChar w:fldCharType="separate"/>
      </w:r>
      <w:r w:rsidRPr="007F4A4A">
        <w:rPr>
          <w:rFonts w:ascii="Times New Roman" w:hAnsi="Times New Roman"/>
          <w:sz w:val="22"/>
          <w:szCs w:val="22"/>
        </w:rPr>
        <w:fldChar w:fldCharType="end"/>
      </w:r>
    </w:p>
    <w:p w14:paraId="434114F6" w14:textId="1E329487" w:rsidR="006045E1" w:rsidRPr="007F4A4A" w:rsidRDefault="006045E1" w:rsidP="007F4A4A">
      <w:pPr>
        <w:rPr>
          <w:rFonts w:ascii="Times New Roman" w:hAnsi="Times New Roman"/>
          <w:sz w:val="22"/>
          <w:szCs w:val="22"/>
        </w:rPr>
      </w:pPr>
      <w:r w:rsidRPr="007F4A4A">
        <w:rPr>
          <w:rFonts w:ascii="Times New Roman" w:hAnsi="Times New Roman"/>
          <w:sz w:val="22"/>
          <w:szCs w:val="22"/>
        </w:rPr>
        <w:t xml:space="preserve">Babino Polje, </w:t>
      </w:r>
      <w:r w:rsidRPr="007F4A4A">
        <w:rPr>
          <w:rFonts w:ascii="Times New Roman" w:hAnsi="Times New Roman"/>
          <w:sz w:val="22"/>
          <w:szCs w:val="22"/>
        </w:rPr>
        <w:tab/>
      </w:r>
      <w:r w:rsidR="00CC06FE">
        <w:rPr>
          <w:rFonts w:ascii="Times New Roman" w:hAnsi="Times New Roman"/>
          <w:sz w:val="22"/>
          <w:szCs w:val="22"/>
        </w:rPr>
        <w:t>09</w:t>
      </w:r>
      <w:r w:rsidR="007F4A4A" w:rsidRPr="007F4A4A">
        <w:rPr>
          <w:rFonts w:ascii="Times New Roman" w:hAnsi="Times New Roman"/>
          <w:sz w:val="22"/>
          <w:szCs w:val="22"/>
        </w:rPr>
        <w:t>.0</w:t>
      </w:r>
      <w:r w:rsidR="00CC06FE">
        <w:rPr>
          <w:rFonts w:ascii="Times New Roman" w:hAnsi="Times New Roman"/>
          <w:sz w:val="22"/>
          <w:szCs w:val="22"/>
        </w:rPr>
        <w:t>3</w:t>
      </w:r>
      <w:r w:rsidR="007F4A4A" w:rsidRPr="007F4A4A">
        <w:rPr>
          <w:rFonts w:ascii="Times New Roman" w:hAnsi="Times New Roman"/>
          <w:sz w:val="22"/>
          <w:szCs w:val="22"/>
        </w:rPr>
        <w:t>.2026.</w:t>
      </w:r>
      <w:r w:rsidR="00EC1C32">
        <w:rPr>
          <w:rFonts w:ascii="Times New Roman" w:hAnsi="Times New Roman"/>
          <w:sz w:val="22"/>
          <w:szCs w:val="22"/>
        </w:rPr>
        <w:tab/>
      </w:r>
      <w:r w:rsidR="00EC1C32">
        <w:rPr>
          <w:rFonts w:ascii="Times New Roman" w:hAnsi="Times New Roman"/>
          <w:sz w:val="22"/>
          <w:szCs w:val="22"/>
        </w:rPr>
        <w:tab/>
      </w:r>
      <w:r w:rsidR="00EC1C32">
        <w:rPr>
          <w:rFonts w:ascii="Times New Roman" w:hAnsi="Times New Roman"/>
          <w:sz w:val="22"/>
          <w:szCs w:val="22"/>
        </w:rPr>
        <w:tab/>
      </w:r>
      <w:r w:rsidR="00EC1C32">
        <w:rPr>
          <w:rFonts w:ascii="Times New Roman" w:hAnsi="Times New Roman"/>
          <w:sz w:val="22"/>
          <w:szCs w:val="22"/>
        </w:rPr>
        <w:tab/>
      </w:r>
      <w:r w:rsidR="00EC1C32">
        <w:rPr>
          <w:rFonts w:ascii="Times New Roman" w:hAnsi="Times New Roman"/>
          <w:sz w:val="22"/>
          <w:szCs w:val="22"/>
        </w:rPr>
        <w:tab/>
      </w:r>
      <w:r w:rsidR="00EC1C32">
        <w:rPr>
          <w:rFonts w:ascii="Times New Roman" w:hAnsi="Times New Roman"/>
          <w:sz w:val="22"/>
          <w:szCs w:val="22"/>
        </w:rPr>
        <w:tab/>
      </w:r>
      <w:r w:rsidRPr="007F4A4A">
        <w:rPr>
          <w:rFonts w:ascii="Times New Roman" w:hAnsi="Times New Roman"/>
          <w:sz w:val="22"/>
          <w:szCs w:val="22"/>
        </w:rPr>
        <w:fldChar w:fldCharType="begin"/>
      </w:r>
      <w:r w:rsidRPr="007F4A4A">
        <w:rPr>
          <w:rFonts w:ascii="Times New Roman" w:hAnsi="Times New Roman"/>
          <w:sz w:val="22"/>
          <w:szCs w:val="22"/>
        </w:rPr>
        <w:instrText xml:space="preserve"> FILLIN "Upisite datum..." \d </w:instrText>
      </w:r>
      <w:r w:rsidRPr="007F4A4A">
        <w:rPr>
          <w:rFonts w:ascii="Times New Roman" w:hAnsi="Times New Roman"/>
          <w:sz w:val="22"/>
          <w:szCs w:val="22"/>
        </w:rPr>
        <w:fldChar w:fldCharType="begin"/>
      </w:r>
      <w:r w:rsidRPr="007F4A4A">
        <w:rPr>
          <w:rFonts w:ascii="Times New Roman" w:hAnsi="Times New Roman"/>
          <w:sz w:val="22"/>
          <w:szCs w:val="22"/>
        </w:rPr>
        <w:instrText xml:space="preserve"> DATE \@ "dd.MM.yyyy" \* MERGEFORMAT </w:instrText>
      </w:r>
      <w:r w:rsidRPr="007F4A4A">
        <w:rPr>
          <w:rFonts w:ascii="Times New Roman" w:hAnsi="Times New Roman"/>
          <w:sz w:val="22"/>
          <w:szCs w:val="22"/>
        </w:rPr>
        <w:fldChar w:fldCharType="separate"/>
      </w:r>
      <w:r w:rsidR="007A6187">
        <w:rPr>
          <w:rFonts w:ascii="Times New Roman" w:hAnsi="Times New Roman"/>
          <w:noProof/>
          <w:sz w:val="22"/>
          <w:szCs w:val="22"/>
        </w:rPr>
        <w:instrText>15.04.2026</w:instrText>
      </w:r>
      <w:r w:rsidRPr="007F4A4A">
        <w:rPr>
          <w:rFonts w:ascii="Times New Roman" w:hAnsi="Times New Roman"/>
          <w:sz w:val="22"/>
          <w:szCs w:val="22"/>
        </w:rPr>
        <w:fldChar w:fldCharType="end"/>
      </w:r>
      <w:r w:rsidRPr="007F4A4A">
        <w:rPr>
          <w:rFonts w:ascii="Times New Roman" w:hAnsi="Times New Roman"/>
          <w:sz w:val="22"/>
          <w:szCs w:val="22"/>
        </w:rPr>
        <w:instrText xml:space="preserve"> \* MERGEFORMAT </w:instrText>
      </w:r>
      <w:r w:rsidRPr="007F4A4A">
        <w:rPr>
          <w:rFonts w:ascii="Times New Roman" w:hAnsi="Times New Roman"/>
          <w:sz w:val="22"/>
          <w:szCs w:val="22"/>
        </w:rPr>
        <w:fldChar w:fldCharType="separate"/>
      </w:r>
      <w:r w:rsidRPr="007F4A4A">
        <w:rPr>
          <w:rFonts w:ascii="Times New Roman" w:hAnsi="Times New Roman"/>
          <w:sz w:val="22"/>
          <w:szCs w:val="22"/>
        </w:rPr>
        <w:fldChar w:fldCharType="end"/>
      </w:r>
    </w:p>
    <w:p w14:paraId="25167BD0" w14:textId="77777777" w:rsidR="006045E1" w:rsidRPr="007F4A4A" w:rsidRDefault="006045E1">
      <w:pPr>
        <w:rPr>
          <w:rFonts w:ascii="Times New Roman" w:hAnsi="Times New Roman"/>
          <w:sz w:val="22"/>
          <w:szCs w:val="22"/>
        </w:rPr>
      </w:pPr>
    </w:p>
    <w:p w14:paraId="5A115633" w14:textId="13F59B11" w:rsidR="00F93EC4" w:rsidRPr="007F4A4A" w:rsidRDefault="00F93EC4" w:rsidP="00F93EC4">
      <w:pPr>
        <w:ind w:firstLine="720"/>
        <w:jc w:val="both"/>
        <w:rPr>
          <w:rFonts w:ascii="Times New Roman" w:hAnsi="Times New Roman"/>
          <w:sz w:val="22"/>
          <w:szCs w:val="22"/>
        </w:rPr>
      </w:pPr>
      <w:r w:rsidRPr="007F4A4A">
        <w:rPr>
          <w:rFonts w:ascii="Times New Roman" w:hAnsi="Times New Roman"/>
          <w:sz w:val="22"/>
          <w:szCs w:val="22"/>
        </w:rPr>
        <w:t>Na temelju članka 4. stavka 3. Zakona o službenicima i namještenicima u lokalnoj i područnoj (regionalnoj) samoupravi („Narodne novine“ broj 86/08, 61/11, 44/18 – uredba</w:t>
      </w:r>
      <w:r w:rsidR="007F4A4A" w:rsidRPr="007F4A4A">
        <w:rPr>
          <w:rFonts w:ascii="Times New Roman" w:hAnsi="Times New Roman"/>
          <w:sz w:val="22"/>
          <w:szCs w:val="22"/>
        </w:rPr>
        <w:t>,</w:t>
      </w:r>
      <w:r w:rsidRPr="007F4A4A">
        <w:rPr>
          <w:rFonts w:ascii="Times New Roman" w:hAnsi="Times New Roman"/>
          <w:sz w:val="22"/>
          <w:szCs w:val="22"/>
        </w:rPr>
        <w:t xml:space="preserve"> 112/19</w:t>
      </w:r>
      <w:r w:rsidR="007F4A4A" w:rsidRPr="007F4A4A">
        <w:rPr>
          <w:rFonts w:ascii="Times New Roman" w:hAnsi="Times New Roman"/>
          <w:sz w:val="22"/>
          <w:szCs w:val="22"/>
        </w:rPr>
        <w:t xml:space="preserve"> i 7/25</w:t>
      </w:r>
      <w:r w:rsidRPr="007F4A4A">
        <w:rPr>
          <w:rFonts w:ascii="Times New Roman" w:hAnsi="Times New Roman"/>
          <w:sz w:val="22"/>
          <w:szCs w:val="22"/>
        </w:rPr>
        <w:t xml:space="preserve">), članka 53. stavak 1. točka 30. Statuta Općine Mljet („Službeni glasnik Općine Mljet“ broj 2/21 i 5/21-ispr.) i članka 21. stavak 1. Odluke o ustrojstvu i djelokrugu upravnih tijela Općine („Službeni glasnik Općine Mljet“ broj </w:t>
      </w:r>
      <w:r w:rsidR="00CC06FE">
        <w:rPr>
          <w:rFonts w:ascii="Times New Roman" w:hAnsi="Times New Roman"/>
          <w:sz w:val="22"/>
          <w:szCs w:val="22"/>
        </w:rPr>
        <w:t>2</w:t>
      </w:r>
      <w:r w:rsidRPr="007F4A4A">
        <w:rPr>
          <w:rFonts w:ascii="Times New Roman" w:hAnsi="Times New Roman"/>
          <w:sz w:val="22"/>
          <w:szCs w:val="22"/>
        </w:rPr>
        <w:t>/2</w:t>
      </w:r>
      <w:r w:rsidR="007F4A4A" w:rsidRPr="007F4A4A">
        <w:rPr>
          <w:rFonts w:ascii="Times New Roman" w:hAnsi="Times New Roman"/>
          <w:sz w:val="22"/>
          <w:szCs w:val="22"/>
        </w:rPr>
        <w:t>6</w:t>
      </w:r>
      <w:r w:rsidRPr="007F4A4A">
        <w:rPr>
          <w:rFonts w:ascii="Times New Roman" w:hAnsi="Times New Roman"/>
          <w:sz w:val="22"/>
          <w:szCs w:val="22"/>
        </w:rPr>
        <w:t xml:space="preserve">), Općinski načelnik Općine Mljet dana </w:t>
      </w:r>
      <w:r w:rsidR="00CC06FE">
        <w:rPr>
          <w:rFonts w:ascii="Times New Roman" w:hAnsi="Times New Roman"/>
          <w:sz w:val="22"/>
          <w:szCs w:val="22"/>
        </w:rPr>
        <w:t>09. ožujka</w:t>
      </w:r>
      <w:r w:rsidRPr="007F4A4A">
        <w:rPr>
          <w:rFonts w:ascii="Times New Roman" w:hAnsi="Times New Roman"/>
          <w:sz w:val="22"/>
          <w:szCs w:val="22"/>
        </w:rPr>
        <w:t xml:space="preserve"> 202</w:t>
      </w:r>
      <w:r w:rsidR="00CC06FE">
        <w:rPr>
          <w:rFonts w:ascii="Times New Roman" w:hAnsi="Times New Roman"/>
          <w:sz w:val="22"/>
          <w:szCs w:val="22"/>
        </w:rPr>
        <w:t>6</w:t>
      </w:r>
      <w:r w:rsidRPr="007F4A4A">
        <w:rPr>
          <w:rFonts w:ascii="Times New Roman" w:hAnsi="Times New Roman"/>
          <w:sz w:val="22"/>
          <w:szCs w:val="22"/>
        </w:rPr>
        <w:t>. godine donosi</w:t>
      </w:r>
    </w:p>
    <w:p w14:paraId="6624CC19" w14:textId="7D2E2A85" w:rsidR="00F93EC4" w:rsidRPr="007F4A4A" w:rsidRDefault="00F93EC4" w:rsidP="00F93EC4">
      <w:pPr>
        <w:jc w:val="both"/>
        <w:rPr>
          <w:rFonts w:ascii="Times New Roman" w:hAnsi="Times New Roman"/>
          <w:sz w:val="22"/>
          <w:szCs w:val="22"/>
        </w:rPr>
      </w:pPr>
      <w:r w:rsidRPr="007F4A4A">
        <w:rPr>
          <w:rFonts w:ascii="Times New Roman" w:hAnsi="Times New Roman"/>
          <w:sz w:val="22"/>
          <w:szCs w:val="22"/>
        </w:rPr>
        <w:fldChar w:fldCharType="begin"/>
      </w:r>
      <w:r w:rsidRPr="007F4A4A">
        <w:rPr>
          <w:rFonts w:ascii="Times New Roman" w:hAnsi="Times New Roman"/>
          <w:sz w:val="22"/>
          <w:szCs w:val="22"/>
        </w:rPr>
        <w:instrText xml:space="preserve"> FILLIN "Upisite datum..." \d </w:instrText>
      </w:r>
      <w:r w:rsidRPr="007F4A4A">
        <w:rPr>
          <w:rFonts w:ascii="Times New Roman" w:hAnsi="Times New Roman"/>
          <w:sz w:val="22"/>
          <w:szCs w:val="22"/>
        </w:rPr>
        <w:fldChar w:fldCharType="begin"/>
      </w:r>
      <w:r w:rsidRPr="007F4A4A">
        <w:rPr>
          <w:rFonts w:ascii="Times New Roman" w:hAnsi="Times New Roman"/>
          <w:sz w:val="22"/>
          <w:szCs w:val="22"/>
        </w:rPr>
        <w:instrText xml:space="preserve"> DATE \@ "dd.MM.yyyy" \* MERGEFORMAT </w:instrText>
      </w:r>
      <w:r w:rsidRPr="007F4A4A">
        <w:rPr>
          <w:rFonts w:ascii="Times New Roman" w:hAnsi="Times New Roman"/>
          <w:sz w:val="22"/>
          <w:szCs w:val="22"/>
        </w:rPr>
        <w:fldChar w:fldCharType="separate"/>
      </w:r>
      <w:r w:rsidR="007A6187">
        <w:rPr>
          <w:rFonts w:ascii="Times New Roman" w:hAnsi="Times New Roman"/>
          <w:noProof/>
          <w:sz w:val="22"/>
          <w:szCs w:val="22"/>
        </w:rPr>
        <w:instrText>15.04.2026</w:instrText>
      </w:r>
      <w:r w:rsidRPr="007F4A4A">
        <w:rPr>
          <w:rFonts w:ascii="Times New Roman" w:hAnsi="Times New Roman"/>
          <w:sz w:val="22"/>
          <w:szCs w:val="22"/>
        </w:rPr>
        <w:fldChar w:fldCharType="end"/>
      </w:r>
      <w:r w:rsidRPr="007F4A4A">
        <w:rPr>
          <w:rFonts w:ascii="Times New Roman" w:hAnsi="Times New Roman"/>
          <w:sz w:val="22"/>
          <w:szCs w:val="22"/>
        </w:rPr>
        <w:instrText xml:space="preserve"> \* MERGEFORMAT </w:instrText>
      </w:r>
      <w:r w:rsidRPr="007F4A4A">
        <w:rPr>
          <w:rFonts w:ascii="Times New Roman" w:hAnsi="Times New Roman"/>
          <w:sz w:val="22"/>
          <w:szCs w:val="22"/>
        </w:rPr>
        <w:fldChar w:fldCharType="end"/>
      </w:r>
    </w:p>
    <w:p w14:paraId="2CB6D8AA" w14:textId="77777777" w:rsidR="00F93EC4" w:rsidRPr="007F4A4A" w:rsidRDefault="00F93EC4" w:rsidP="00F93EC4">
      <w:pPr>
        <w:autoSpaceDE w:val="0"/>
        <w:autoSpaceDN w:val="0"/>
        <w:adjustRightInd w:val="0"/>
        <w:jc w:val="center"/>
        <w:rPr>
          <w:rFonts w:ascii="Times New Roman" w:hAnsi="Times New Roman"/>
          <w:b/>
          <w:bCs/>
          <w:sz w:val="22"/>
          <w:szCs w:val="22"/>
        </w:rPr>
      </w:pPr>
      <w:r w:rsidRPr="007F4A4A">
        <w:rPr>
          <w:rFonts w:ascii="Times New Roman" w:hAnsi="Times New Roman"/>
          <w:b/>
          <w:bCs/>
          <w:sz w:val="22"/>
          <w:szCs w:val="22"/>
        </w:rPr>
        <w:t>P R A V I L N I K</w:t>
      </w:r>
    </w:p>
    <w:p w14:paraId="7DA2B5B7" w14:textId="3E6DE7C7" w:rsidR="00F93EC4" w:rsidRDefault="00F93EC4" w:rsidP="00F93EC4">
      <w:pPr>
        <w:autoSpaceDE w:val="0"/>
        <w:autoSpaceDN w:val="0"/>
        <w:adjustRightInd w:val="0"/>
        <w:jc w:val="center"/>
        <w:rPr>
          <w:rFonts w:ascii="Times New Roman" w:hAnsi="Times New Roman"/>
          <w:b/>
          <w:bCs/>
          <w:sz w:val="22"/>
          <w:szCs w:val="22"/>
        </w:rPr>
      </w:pPr>
      <w:bookmarkStart w:id="0" w:name="_Hlk220051516"/>
      <w:r w:rsidRPr="007F4A4A">
        <w:rPr>
          <w:rFonts w:ascii="Times New Roman" w:hAnsi="Times New Roman"/>
          <w:b/>
          <w:bCs/>
          <w:sz w:val="22"/>
          <w:szCs w:val="22"/>
        </w:rPr>
        <w:t xml:space="preserve">o </w:t>
      </w:r>
      <w:r w:rsidR="00B14FCA">
        <w:rPr>
          <w:rFonts w:ascii="Times New Roman" w:hAnsi="Times New Roman"/>
          <w:b/>
          <w:bCs/>
          <w:sz w:val="22"/>
          <w:szCs w:val="22"/>
        </w:rPr>
        <w:t xml:space="preserve">izmjenama i dopunama Pravilnika </w:t>
      </w:r>
      <w:r w:rsidRPr="007F4A4A">
        <w:rPr>
          <w:rFonts w:ascii="Times New Roman" w:hAnsi="Times New Roman"/>
          <w:b/>
          <w:bCs/>
          <w:sz w:val="22"/>
          <w:szCs w:val="22"/>
        </w:rPr>
        <w:t>unutarnjem redu Jedinstvenog upravnog odjela Općine Mljet</w:t>
      </w:r>
    </w:p>
    <w:p w14:paraId="31021249" w14:textId="0BC05533" w:rsidR="000F2E0A" w:rsidRPr="007F4A4A" w:rsidRDefault="000F2E0A" w:rsidP="00F93EC4">
      <w:pPr>
        <w:autoSpaceDE w:val="0"/>
        <w:autoSpaceDN w:val="0"/>
        <w:adjustRightInd w:val="0"/>
        <w:jc w:val="center"/>
        <w:rPr>
          <w:rFonts w:ascii="Times New Roman" w:hAnsi="Times New Roman"/>
          <w:b/>
          <w:bCs/>
          <w:sz w:val="22"/>
          <w:szCs w:val="22"/>
        </w:rPr>
      </w:pPr>
      <w:r>
        <w:rPr>
          <w:rFonts w:ascii="Times New Roman" w:hAnsi="Times New Roman"/>
          <w:b/>
          <w:bCs/>
          <w:sz w:val="22"/>
          <w:szCs w:val="22"/>
        </w:rPr>
        <w:t>(</w:t>
      </w:r>
      <w:r w:rsidR="002879A1">
        <w:rPr>
          <w:rFonts w:ascii="Times New Roman" w:hAnsi="Times New Roman"/>
          <w:b/>
          <w:bCs/>
          <w:sz w:val="22"/>
          <w:szCs w:val="22"/>
        </w:rPr>
        <w:t>60</w:t>
      </w:r>
      <w:r>
        <w:rPr>
          <w:rFonts w:ascii="Times New Roman" w:hAnsi="Times New Roman"/>
          <w:b/>
          <w:bCs/>
          <w:sz w:val="22"/>
          <w:szCs w:val="22"/>
        </w:rPr>
        <w:t>/2026-OA)</w:t>
      </w:r>
    </w:p>
    <w:bookmarkEnd w:id="0"/>
    <w:p w14:paraId="6A98A5CA" w14:textId="77777777" w:rsidR="006045E1" w:rsidRPr="007F4A4A" w:rsidRDefault="006045E1">
      <w:pPr>
        <w:pStyle w:val="Header"/>
        <w:tabs>
          <w:tab w:val="clear" w:pos="4153"/>
          <w:tab w:val="clear" w:pos="8306"/>
        </w:tabs>
        <w:rPr>
          <w:rFonts w:ascii="Times New Roman" w:hAnsi="Times New Roman"/>
          <w:sz w:val="22"/>
          <w:szCs w:val="22"/>
        </w:rPr>
      </w:pPr>
    </w:p>
    <w:p w14:paraId="65BB24D8" w14:textId="379A2CC0" w:rsidR="007F4A4A" w:rsidRPr="007F4A4A" w:rsidRDefault="007F4A4A" w:rsidP="007F4A4A">
      <w:pPr>
        <w:pStyle w:val="Header"/>
        <w:tabs>
          <w:tab w:val="clear" w:pos="4153"/>
          <w:tab w:val="clear" w:pos="8306"/>
        </w:tabs>
        <w:jc w:val="center"/>
        <w:rPr>
          <w:rFonts w:ascii="Times New Roman" w:hAnsi="Times New Roman"/>
          <w:b/>
          <w:bCs/>
          <w:sz w:val="22"/>
          <w:szCs w:val="22"/>
        </w:rPr>
      </w:pPr>
      <w:r w:rsidRPr="007F4A4A">
        <w:rPr>
          <w:rFonts w:ascii="Times New Roman" w:hAnsi="Times New Roman"/>
          <w:b/>
          <w:bCs/>
          <w:sz w:val="22"/>
          <w:szCs w:val="22"/>
        </w:rPr>
        <w:t>Članak 1.</w:t>
      </w:r>
    </w:p>
    <w:p w14:paraId="438EC264" w14:textId="357272B5" w:rsidR="007F4A4A" w:rsidRPr="007F4A4A" w:rsidRDefault="007F4A4A" w:rsidP="007F4A4A">
      <w:pPr>
        <w:autoSpaceDE w:val="0"/>
        <w:autoSpaceDN w:val="0"/>
        <w:adjustRightInd w:val="0"/>
        <w:ind w:firstLine="720"/>
        <w:rPr>
          <w:rFonts w:ascii="Times New Roman" w:hAnsi="Times New Roman"/>
          <w:sz w:val="22"/>
          <w:szCs w:val="22"/>
        </w:rPr>
      </w:pPr>
      <w:r>
        <w:rPr>
          <w:rFonts w:ascii="Times New Roman" w:hAnsi="Times New Roman"/>
          <w:sz w:val="22"/>
          <w:szCs w:val="22"/>
        </w:rPr>
        <w:t xml:space="preserve">1) </w:t>
      </w:r>
      <w:r w:rsidRPr="007F4A4A">
        <w:rPr>
          <w:rFonts w:ascii="Times New Roman" w:hAnsi="Times New Roman"/>
          <w:sz w:val="22"/>
          <w:szCs w:val="22"/>
        </w:rPr>
        <w:t>U Pravilniku o unutarnjem redu Jedinstvenog upravnog odjela Općine Mljet</w:t>
      </w:r>
      <w:r w:rsidRPr="007F4A4A">
        <w:rPr>
          <w:rFonts w:ascii="Times New Roman" w:hAnsi="Times New Roman"/>
          <w:b/>
          <w:bCs/>
          <w:sz w:val="22"/>
          <w:szCs w:val="22"/>
        </w:rPr>
        <w:t xml:space="preserve"> </w:t>
      </w:r>
      <w:r w:rsidRPr="007F4A4A">
        <w:rPr>
          <w:rFonts w:ascii="Times New Roman" w:hAnsi="Times New Roman"/>
          <w:sz w:val="22"/>
          <w:szCs w:val="22"/>
        </w:rPr>
        <w:t>(„Službeni glasnik Općine Mljet“ broj 9/25) – u daljnjem tekstu: Pravilnik briše se članak 43.</w:t>
      </w:r>
    </w:p>
    <w:p w14:paraId="639D0915" w14:textId="77777777" w:rsidR="007F4A4A" w:rsidRPr="007F4A4A" w:rsidRDefault="007F4A4A" w:rsidP="007F4A4A">
      <w:pPr>
        <w:autoSpaceDE w:val="0"/>
        <w:autoSpaceDN w:val="0"/>
        <w:adjustRightInd w:val="0"/>
        <w:rPr>
          <w:rFonts w:ascii="Times New Roman" w:hAnsi="Times New Roman"/>
          <w:sz w:val="22"/>
          <w:szCs w:val="22"/>
        </w:rPr>
      </w:pPr>
    </w:p>
    <w:p w14:paraId="30E6D128" w14:textId="615B81A6" w:rsidR="007F4A4A" w:rsidRPr="007F4A4A" w:rsidRDefault="007F4A4A" w:rsidP="007F4A4A">
      <w:pPr>
        <w:autoSpaceDE w:val="0"/>
        <w:autoSpaceDN w:val="0"/>
        <w:adjustRightInd w:val="0"/>
        <w:jc w:val="center"/>
        <w:rPr>
          <w:rFonts w:ascii="Times New Roman" w:hAnsi="Times New Roman"/>
          <w:b/>
          <w:bCs/>
          <w:sz w:val="22"/>
          <w:szCs w:val="22"/>
        </w:rPr>
      </w:pPr>
      <w:r w:rsidRPr="007F4A4A">
        <w:rPr>
          <w:rFonts w:ascii="Times New Roman" w:hAnsi="Times New Roman"/>
          <w:b/>
          <w:bCs/>
          <w:sz w:val="22"/>
          <w:szCs w:val="22"/>
        </w:rPr>
        <w:t>Članak 2.</w:t>
      </w:r>
    </w:p>
    <w:p w14:paraId="54A27C9F" w14:textId="26467A61" w:rsidR="007F4A4A" w:rsidRPr="007F4A4A" w:rsidRDefault="007F4A4A" w:rsidP="007F4A4A">
      <w:pPr>
        <w:autoSpaceDE w:val="0"/>
        <w:autoSpaceDN w:val="0"/>
        <w:adjustRightInd w:val="0"/>
        <w:ind w:firstLine="720"/>
        <w:rPr>
          <w:rFonts w:ascii="Times New Roman" w:hAnsi="Times New Roman"/>
          <w:b/>
          <w:bCs/>
          <w:sz w:val="22"/>
          <w:szCs w:val="22"/>
        </w:rPr>
      </w:pPr>
      <w:r>
        <w:rPr>
          <w:rFonts w:ascii="Times New Roman" w:hAnsi="Times New Roman"/>
          <w:sz w:val="22"/>
          <w:szCs w:val="22"/>
        </w:rPr>
        <w:t xml:space="preserve">1) </w:t>
      </w:r>
      <w:r w:rsidRPr="007F4A4A">
        <w:rPr>
          <w:rFonts w:ascii="Times New Roman" w:hAnsi="Times New Roman"/>
          <w:sz w:val="22"/>
          <w:szCs w:val="22"/>
        </w:rPr>
        <w:t>Mijenja se i dopunjuje Popis radnih mjesta u Upravnom odjelu koji je sastavni dio ovog Pravilnika, a u skladu s njegovim člankom 12.</w:t>
      </w:r>
    </w:p>
    <w:p w14:paraId="097B923F" w14:textId="77777777" w:rsidR="00F93EC4" w:rsidRPr="007F4A4A" w:rsidRDefault="00F93EC4">
      <w:pPr>
        <w:pStyle w:val="Header"/>
        <w:tabs>
          <w:tab w:val="clear" w:pos="4153"/>
          <w:tab w:val="clear" w:pos="8306"/>
        </w:tabs>
        <w:rPr>
          <w:rFonts w:ascii="Times New Roman" w:hAnsi="Times New Roman"/>
          <w:sz w:val="22"/>
          <w:szCs w:val="22"/>
        </w:rPr>
      </w:pPr>
    </w:p>
    <w:p w14:paraId="5722306D" w14:textId="51CD331B" w:rsidR="00AC0B6F" w:rsidRPr="007F4A4A" w:rsidRDefault="00AC0B6F" w:rsidP="00AC0B6F">
      <w:pPr>
        <w:autoSpaceDE w:val="0"/>
        <w:autoSpaceDN w:val="0"/>
        <w:adjustRightInd w:val="0"/>
        <w:jc w:val="center"/>
        <w:rPr>
          <w:rFonts w:ascii="Times New Roman" w:hAnsi="Times New Roman"/>
          <w:b/>
          <w:sz w:val="22"/>
          <w:szCs w:val="22"/>
        </w:rPr>
      </w:pPr>
      <w:r w:rsidRPr="007F4A4A">
        <w:rPr>
          <w:rFonts w:ascii="Times New Roman" w:hAnsi="Times New Roman"/>
          <w:b/>
          <w:sz w:val="22"/>
          <w:szCs w:val="22"/>
        </w:rPr>
        <w:t xml:space="preserve">Članak </w:t>
      </w:r>
      <w:r w:rsidR="007F4A4A" w:rsidRPr="007F4A4A">
        <w:rPr>
          <w:rFonts w:ascii="Times New Roman" w:hAnsi="Times New Roman"/>
          <w:b/>
          <w:sz w:val="22"/>
          <w:szCs w:val="22"/>
        </w:rPr>
        <w:t>3</w:t>
      </w:r>
      <w:r w:rsidRPr="007F4A4A">
        <w:rPr>
          <w:rFonts w:ascii="Times New Roman" w:hAnsi="Times New Roman"/>
          <w:b/>
          <w:sz w:val="22"/>
          <w:szCs w:val="22"/>
        </w:rPr>
        <w:t>.</w:t>
      </w:r>
    </w:p>
    <w:p w14:paraId="0346A46B" w14:textId="77777777" w:rsidR="00CC06FE" w:rsidRDefault="00AC0B6F" w:rsidP="00EC1C32">
      <w:pPr>
        <w:ind w:firstLine="720"/>
        <w:jc w:val="both"/>
      </w:pPr>
      <w:r w:rsidRPr="007F4A4A">
        <w:rPr>
          <w:rFonts w:ascii="Times New Roman" w:hAnsi="Times New Roman"/>
          <w:sz w:val="22"/>
          <w:szCs w:val="22"/>
        </w:rPr>
        <w:t>1) Ovaj Pravilnik stupa na snagu osmog dana od dana objave u „Službenom glasniku Općine Mljet“.</w:t>
      </w:r>
      <w:r w:rsidRPr="00A23355">
        <w:tab/>
      </w:r>
    </w:p>
    <w:p w14:paraId="45C451EC" w14:textId="77777777" w:rsidR="00CC06FE" w:rsidRDefault="00CC06FE" w:rsidP="00EC1C32">
      <w:pPr>
        <w:ind w:firstLine="720"/>
        <w:jc w:val="both"/>
      </w:pPr>
    </w:p>
    <w:p w14:paraId="55A89B17" w14:textId="1917973A" w:rsidR="00AC0B6F" w:rsidRPr="00A23355" w:rsidRDefault="00AC0B6F" w:rsidP="00EC1C32">
      <w:pPr>
        <w:ind w:firstLine="720"/>
        <w:jc w:val="both"/>
      </w:pPr>
      <w:r w:rsidRPr="00A23355">
        <w:fldChar w:fldCharType="begin"/>
      </w:r>
      <w:r w:rsidRPr="00A23355">
        <w:instrText xml:space="preserve"> FILLIN "Upisite datum..." \d </w:instrText>
      </w:r>
      <w:r w:rsidRPr="00A23355">
        <w:fldChar w:fldCharType="begin"/>
      </w:r>
      <w:r w:rsidRPr="00A23355">
        <w:instrText xml:space="preserve"> DATE \@ "dd.MM.yyyy" \* MERGEFORMAT </w:instrText>
      </w:r>
      <w:r w:rsidRPr="00A23355">
        <w:fldChar w:fldCharType="separate"/>
      </w:r>
      <w:r w:rsidR="007A6187">
        <w:rPr>
          <w:noProof/>
        </w:rPr>
        <w:instrText>15.04.2026</w:instrText>
      </w:r>
      <w:r w:rsidRPr="00A23355">
        <w:fldChar w:fldCharType="end"/>
      </w:r>
      <w:r w:rsidRPr="00A23355">
        <w:instrText xml:space="preserve"> \* MERGEFORMAT </w:instrText>
      </w:r>
      <w:r w:rsidRPr="00A23355">
        <w:fldChar w:fldCharType="end"/>
      </w:r>
    </w:p>
    <w:p w14:paraId="4052A4DC" w14:textId="77777777" w:rsidR="00AC0B6F" w:rsidRDefault="00AC0B6F" w:rsidP="00AC0B6F">
      <w:pPr>
        <w:jc w:val="both"/>
        <w:rPr>
          <w:sz w:val="22"/>
          <w:szCs w:val="22"/>
        </w:rPr>
      </w:pPr>
    </w:p>
    <w:p w14:paraId="5C35E73A" w14:textId="1B03FA68" w:rsidR="00CC06FE" w:rsidRPr="00CC06FE" w:rsidRDefault="00CC06FE" w:rsidP="00CC06FE">
      <w:pPr>
        <w:ind w:firstLine="720"/>
        <w:rPr>
          <w:rFonts w:ascii="Times New Roman" w:hAnsi="Times New Roman"/>
          <w:sz w:val="22"/>
          <w:szCs w:val="22"/>
        </w:rPr>
      </w:pPr>
      <w:r w:rsidRPr="00CC06FE">
        <w:rPr>
          <w:rFonts w:ascii="Times New Roman" w:hAnsi="Times New Roman"/>
          <w:sz w:val="22"/>
          <w:szCs w:val="22"/>
        </w:rPr>
        <w:t>DOSTAVITI:</w:t>
      </w:r>
      <w:r w:rsidRPr="00CC06FE">
        <w:rPr>
          <w:rFonts w:ascii="Times New Roman" w:hAnsi="Times New Roman"/>
          <w:sz w:val="22"/>
          <w:szCs w:val="22"/>
        </w:rPr>
        <w:tab/>
      </w:r>
      <w:r w:rsidRPr="00CC06FE">
        <w:rPr>
          <w:rFonts w:ascii="Times New Roman" w:hAnsi="Times New Roman"/>
          <w:sz w:val="22"/>
          <w:szCs w:val="22"/>
        </w:rPr>
        <w:tab/>
      </w:r>
      <w:r w:rsidRPr="00CC06FE">
        <w:rPr>
          <w:rFonts w:ascii="Times New Roman" w:hAnsi="Times New Roman"/>
          <w:sz w:val="22"/>
          <w:szCs w:val="22"/>
        </w:rPr>
        <w:tab/>
      </w:r>
      <w:r w:rsidRPr="00CC06FE">
        <w:rPr>
          <w:rFonts w:ascii="Times New Roman" w:hAnsi="Times New Roman"/>
          <w:sz w:val="22"/>
          <w:szCs w:val="22"/>
        </w:rPr>
        <w:tab/>
      </w:r>
      <w:r w:rsidRPr="00CC06FE">
        <w:rPr>
          <w:rFonts w:ascii="Times New Roman" w:hAnsi="Times New Roman"/>
          <w:sz w:val="22"/>
          <w:szCs w:val="22"/>
        </w:rPr>
        <w:tab/>
      </w:r>
      <w:r w:rsidRPr="00CC06FE">
        <w:rPr>
          <w:rFonts w:ascii="Times New Roman" w:hAnsi="Times New Roman"/>
          <w:sz w:val="22"/>
          <w:szCs w:val="22"/>
        </w:rPr>
        <w:tab/>
        <w:t>Općinsk</w:t>
      </w:r>
      <w:r>
        <w:rPr>
          <w:rFonts w:ascii="Times New Roman" w:hAnsi="Times New Roman"/>
          <w:sz w:val="22"/>
          <w:szCs w:val="22"/>
        </w:rPr>
        <w:t>i</w:t>
      </w:r>
      <w:r w:rsidRPr="00CC06FE">
        <w:rPr>
          <w:rFonts w:ascii="Times New Roman" w:hAnsi="Times New Roman"/>
          <w:sz w:val="22"/>
          <w:szCs w:val="22"/>
        </w:rPr>
        <w:t xml:space="preserve"> </w:t>
      </w:r>
      <w:r>
        <w:rPr>
          <w:rFonts w:ascii="Times New Roman" w:hAnsi="Times New Roman"/>
          <w:sz w:val="22"/>
          <w:szCs w:val="22"/>
        </w:rPr>
        <w:t>načelnik</w:t>
      </w:r>
      <w:r w:rsidRPr="00CC06FE">
        <w:rPr>
          <w:rFonts w:ascii="Times New Roman" w:hAnsi="Times New Roman"/>
          <w:sz w:val="22"/>
          <w:szCs w:val="22"/>
        </w:rPr>
        <w:t>:</w:t>
      </w:r>
    </w:p>
    <w:p w14:paraId="45097AE6" w14:textId="77777777" w:rsidR="00CC06FE" w:rsidRPr="00CC06FE" w:rsidRDefault="00CC06FE" w:rsidP="00CC06FE">
      <w:pPr>
        <w:pStyle w:val="ListParagraph"/>
        <w:numPr>
          <w:ilvl w:val="0"/>
          <w:numId w:val="4"/>
        </w:numPr>
        <w:rPr>
          <w:rFonts w:ascii="Times New Roman" w:hAnsi="Times New Roman"/>
          <w:sz w:val="22"/>
          <w:szCs w:val="22"/>
        </w:rPr>
      </w:pPr>
      <w:r w:rsidRPr="00CC06FE">
        <w:rPr>
          <w:rFonts w:ascii="Times New Roman" w:hAnsi="Times New Roman"/>
          <w:sz w:val="22"/>
          <w:szCs w:val="22"/>
        </w:rPr>
        <w:t xml:space="preserve">Ministarstvo pravosuđa, uprave i </w:t>
      </w:r>
    </w:p>
    <w:p w14:paraId="48336854" w14:textId="65107FF3" w:rsidR="00CC06FE" w:rsidRPr="00CC06FE" w:rsidRDefault="00CC06FE" w:rsidP="00CC06FE">
      <w:pPr>
        <w:pStyle w:val="ListParagraph"/>
        <w:ind w:left="1080"/>
        <w:rPr>
          <w:rFonts w:ascii="Times New Roman" w:hAnsi="Times New Roman"/>
          <w:sz w:val="22"/>
          <w:szCs w:val="22"/>
        </w:rPr>
      </w:pPr>
      <w:r w:rsidRPr="00CC06FE">
        <w:rPr>
          <w:rFonts w:ascii="Times New Roman" w:hAnsi="Times New Roman"/>
          <w:sz w:val="22"/>
          <w:szCs w:val="22"/>
        </w:rPr>
        <w:t>digitalne transformacije</w:t>
      </w:r>
    </w:p>
    <w:p w14:paraId="2F453E5A" w14:textId="4B15F5F3" w:rsidR="00CC06FE" w:rsidRPr="00CC06FE" w:rsidRDefault="00CC06FE" w:rsidP="00CC06FE">
      <w:pPr>
        <w:numPr>
          <w:ilvl w:val="0"/>
          <w:numId w:val="4"/>
        </w:numPr>
        <w:rPr>
          <w:rFonts w:ascii="Times New Roman" w:hAnsi="Times New Roman"/>
          <w:sz w:val="22"/>
          <w:szCs w:val="22"/>
        </w:rPr>
      </w:pPr>
      <w:r w:rsidRPr="00CC06FE">
        <w:rPr>
          <w:rFonts w:ascii="Times New Roman" w:hAnsi="Times New Roman"/>
          <w:sz w:val="22"/>
          <w:szCs w:val="22"/>
        </w:rPr>
        <w:t>Službeni glasnik</w:t>
      </w:r>
      <w:r w:rsidRPr="00CC06FE">
        <w:rPr>
          <w:rFonts w:ascii="Times New Roman" w:hAnsi="Times New Roman"/>
          <w:sz w:val="22"/>
          <w:szCs w:val="22"/>
        </w:rPr>
        <w:tab/>
      </w:r>
      <w:r w:rsidRPr="00CC06FE">
        <w:rPr>
          <w:rFonts w:ascii="Times New Roman" w:hAnsi="Times New Roman"/>
          <w:sz w:val="22"/>
          <w:szCs w:val="22"/>
        </w:rPr>
        <w:tab/>
      </w:r>
      <w:r w:rsidRPr="00CC06FE">
        <w:rPr>
          <w:rFonts w:ascii="Times New Roman" w:hAnsi="Times New Roman"/>
          <w:sz w:val="22"/>
          <w:szCs w:val="22"/>
        </w:rPr>
        <w:tab/>
      </w:r>
      <w:r w:rsidRPr="00CC06FE">
        <w:rPr>
          <w:rFonts w:ascii="Times New Roman" w:hAnsi="Times New Roman"/>
          <w:sz w:val="22"/>
          <w:szCs w:val="22"/>
        </w:rPr>
        <w:tab/>
      </w:r>
      <w:r w:rsidRPr="00CC06FE">
        <w:rPr>
          <w:rFonts w:ascii="Times New Roman" w:hAnsi="Times New Roman"/>
          <w:sz w:val="22"/>
          <w:szCs w:val="22"/>
        </w:rPr>
        <w:tab/>
      </w:r>
      <w:r>
        <w:rPr>
          <w:rFonts w:ascii="Times New Roman" w:hAnsi="Times New Roman"/>
          <w:sz w:val="22"/>
          <w:szCs w:val="22"/>
        </w:rPr>
        <w:t>Đivo Market</w:t>
      </w:r>
      <w:r w:rsidRPr="00CC06FE">
        <w:rPr>
          <w:rFonts w:ascii="Times New Roman" w:hAnsi="Times New Roman"/>
          <w:sz w:val="22"/>
          <w:szCs w:val="22"/>
        </w:rPr>
        <w:t>, dipl. ing.</w:t>
      </w:r>
    </w:p>
    <w:p w14:paraId="3A905A44" w14:textId="7D7776E1" w:rsidR="00CC06FE" w:rsidRPr="00CC06FE" w:rsidRDefault="00CC06FE" w:rsidP="00CC06FE">
      <w:pPr>
        <w:numPr>
          <w:ilvl w:val="0"/>
          <w:numId w:val="4"/>
        </w:numPr>
        <w:rPr>
          <w:rFonts w:ascii="Times New Roman" w:hAnsi="Times New Roman"/>
          <w:sz w:val="22"/>
          <w:szCs w:val="22"/>
        </w:rPr>
      </w:pPr>
      <w:r w:rsidRPr="00CC06FE">
        <w:rPr>
          <w:rFonts w:ascii="Times New Roman" w:hAnsi="Times New Roman"/>
          <w:sz w:val="22"/>
          <w:szCs w:val="22"/>
        </w:rPr>
        <w:t>Registar akata</w:t>
      </w:r>
    </w:p>
    <w:p w14:paraId="0E75D6B1" w14:textId="77777777" w:rsidR="00CC06FE" w:rsidRPr="00CC06FE" w:rsidRDefault="00CC06FE" w:rsidP="00CC06FE">
      <w:pPr>
        <w:numPr>
          <w:ilvl w:val="0"/>
          <w:numId w:val="4"/>
        </w:numPr>
        <w:rPr>
          <w:rFonts w:ascii="Times New Roman" w:hAnsi="Times New Roman"/>
          <w:sz w:val="22"/>
          <w:szCs w:val="22"/>
        </w:rPr>
      </w:pPr>
      <w:r w:rsidRPr="00CC06FE">
        <w:rPr>
          <w:rFonts w:ascii="Times New Roman" w:hAnsi="Times New Roman"/>
          <w:sz w:val="22"/>
          <w:szCs w:val="22"/>
        </w:rPr>
        <w:t>Pismohrana</w:t>
      </w:r>
    </w:p>
    <w:p w14:paraId="3D8B6E27" w14:textId="77777777" w:rsidR="00AC0B6F" w:rsidRDefault="00AC0B6F" w:rsidP="00AC0B6F">
      <w:pPr>
        <w:jc w:val="both"/>
        <w:rPr>
          <w:sz w:val="22"/>
          <w:szCs w:val="22"/>
        </w:rPr>
      </w:pPr>
    </w:p>
    <w:p w14:paraId="290DAD07" w14:textId="77777777" w:rsidR="00AC0B6F" w:rsidRDefault="00AC0B6F" w:rsidP="00AC0B6F">
      <w:pPr>
        <w:jc w:val="both"/>
        <w:rPr>
          <w:sz w:val="22"/>
          <w:szCs w:val="22"/>
        </w:rPr>
      </w:pPr>
    </w:p>
    <w:p w14:paraId="3D52113A" w14:textId="1FBAF2CE" w:rsidR="00AC0B6F" w:rsidRDefault="00AC0B6F" w:rsidP="00AC0B6F">
      <w:pPr>
        <w:jc w:val="both"/>
      </w:pPr>
      <w:r w:rsidRPr="009B35B3">
        <w:rPr>
          <w:sz w:val="22"/>
          <w:szCs w:val="22"/>
        </w:rPr>
        <w:tab/>
      </w:r>
    </w:p>
    <w:p w14:paraId="4352528C" w14:textId="77777777" w:rsidR="00F93EC4" w:rsidRDefault="00F93EC4">
      <w:pPr>
        <w:pStyle w:val="Header"/>
        <w:tabs>
          <w:tab w:val="clear" w:pos="4153"/>
          <w:tab w:val="clear" w:pos="8306"/>
        </w:tabs>
      </w:pPr>
    </w:p>
    <w:p w14:paraId="063591CC" w14:textId="77777777" w:rsidR="00EC1C32" w:rsidRDefault="00EC1C32">
      <w:pPr>
        <w:pStyle w:val="Header"/>
        <w:tabs>
          <w:tab w:val="clear" w:pos="4153"/>
          <w:tab w:val="clear" w:pos="8306"/>
        </w:tabs>
      </w:pPr>
    </w:p>
    <w:p w14:paraId="02F5A1FE" w14:textId="77777777" w:rsidR="00EC1C32" w:rsidRDefault="00EC1C32">
      <w:pPr>
        <w:pStyle w:val="Header"/>
        <w:tabs>
          <w:tab w:val="clear" w:pos="4153"/>
          <w:tab w:val="clear" w:pos="8306"/>
        </w:tabs>
      </w:pPr>
    </w:p>
    <w:p w14:paraId="63FCFEA3" w14:textId="77777777" w:rsidR="00EC1C32" w:rsidRDefault="00EC1C32">
      <w:pPr>
        <w:pStyle w:val="Header"/>
        <w:tabs>
          <w:tab w:val="clear" w:pos="4153"/>
          <w:tab w:val="clear" w:pos="8306"/>
        </w:tabs>
      </w:pPr>
    </w:p>
    <w:p w14:paraId="4B979C4A" w14:textId="77777777" w:rsidR="00EC1C32" w:rsidRDefault="00EC1C32">
      <w:pPr>
        <w:pStyle w:val="Header"/>
        <w:tabs>
          <w:tab w:val="clear" w:pos="4153"/>
          <w:tab w:val="clear" w:pos="8306"/>
        </w:tabs>
      </w:pPr>
    </w:p>
    <w:p w14:paraId="3403A3B0" w14:textId="77777777" w:rsidR="00EC1C32" w:rsidRDefault="00EC1C32">
      <w:pPr>
        <w:pStyle w:val="Header"/>
        <w:tabs>
          <w:tab w:val="clear" w:pos="4153"/>
          <w:tab w:val="clear" w:pos="8306"/>
        </w:tabs>
      </w:pPr>
    </w:p>
    <w:p w14:paraId="7682347B" w14:textId="77777777" w:rsidR="00EC1C32" w:rsidRDefault="00EC1C32" w:rsidP="00AC0B6F">
      <w:pPr>
        <w:rPr>
          <w:rFonts w:ascii="Times New Roman" w:hAnsi="Times New Roman"/>
          <w:b/>
          <w:bCs/>
          <w:sz w:val="22"/>
          <w:szCs w:val="22"/>
        </w:rPr>
      </w:pPr>
      <w:bookmarkStart w:id="1" w:name="_Hlk219960920"/>
    </w:p>
    <w:p w14:paraId="1A10AED5" w14:textId="77777777" w:rsidR="00EC1C32" w:rsidRDefault="00EC1C32" w:rsidP="00AC0B6F">
      <w:pPr>
        <w:rPr>
          <w:rFonts w:ascii="Times New Roman" w:hAnsi="Times New Roman"/>
          <w:b/>
          <w:bCs/>
          <w:sz w:val="22"/>
          <w:szCs w:val="22"/>
        </w:rPr>
      </w:pPr>
    </w:p>
    <w:p w14:paraId="5CD66F10" w14:textId="77777777" w:rsidR="00F54B2A" w:rsidRDefault="00F54B2A" w:rsidP="00AC0B6F">
      <w:pPr>
        <w:rPr>
          <w:rFonts w:ascii="Times New Roman" w:hAnsi="Times New Roman"/>
          <w:b/>
          <w:bCs/>
          <w:sz w:val="22"/>
          <w:szCs w:val="22"/>
        </w:rPr>
      </w:pPr>
    </w:p>
    <w:p w14:paraId="17EB8EF1" w14:textId="77777777" w:rsidR="00CC06FE" w:rsidRDefault="00CC06FE" w:rsidP="00AC0B6F">
      <w:pPr>
        <w:rPr>
          <w:rFonts w:ascii="Times New Roman" w:hAnsi="Times New Roman"/>
          <w:b/>
          <w:bCs/>
          <w:sz w:val="22"/>
          <w:szCs w:val="22"/>
        </w:rPr>
      </w:pPr>
    </w:p>
    <w:p w14:paraId="5FAEC5A6" w14:textId="77777777" w:rsidR="00CC06FE" w:rsidRDefault="00CC06FE" w:rsidP="00AC0B6F">
      <w:pPr>
        <w:rPr>
          <w:rFonts w:ascii="Times New Roman" w:hAnsi="Times New Roman"/>
          <w:b/>
          <w:bCs/>
          <w:sz w:val="22"/>
          <w:szCs w:val="22"/>
        </w:rPr>
      </w:pPr>
    </w:p>
    <w:p w14:paraId="4E179CE1" w14:textId="10E3ABF3" w:rsidR="00AC0B6F" w:rsidRPr="00EC1C32" w:rsidRDefault="00AC0B6F" w:rsidP="00EC1C32">
      <w:pPr>
        <w:jc w:val="center"/>
        <w:rPr>
          <w:rFonts w:ascii="Times New Roman" w:hAnsi="Times New Roman"/>
          <w:b/>
          <w:bCs/>
          <w:sz w:val="22"/>
          <w:szCs w:val="22"/>
        </w:rPr>
      </w:pPr>
      <w:r w:rsidRPr="00EC1C32">
        <w:rPr>
          <w:rFonts w:ascii="Times New Roman" w:hAnsi="Times New Roman"/>
          <w:b/>
          <w:bCs/>
          <w:sz w:val="22"/>
          <w:szCs w:val="22"/>
        </w:rPr>
        <w:t>POPIS RADNIH MJESTA</w:t>
      </w:r>
    </w:p>
    <w:p w14:paraId="7AEA4F42" w14:textId="469FE04B" w:rsidR="00AC0B6F" w:rsidRPr="00EC1C32" w:rsidRDefault="00AC0B6F" w:rsidP="00EC1C32">
      <w:pPr>
        <w:jc w:val="center"/>
        <w:rPr>
          <w:rFonts w:ascii="Times New Roman" w:hAnsi="Times New Roman"/>
          <w:b/>
          <w:bCs/>
          <w:sz w:val="22"/>
          <w:szCs w:val="22"/>
        </w:rPr>
      </w:pPr>
      <w:r w:rsidRPr="00EC1C32">
        <w:rPr>
          <w:rFonts w:ascii="Times New Roman" w:hAnsi="Times New Roman"/>
          <w:b/>
          <w:bCs/>
          <w:sz w:val="22"/>
          <w:szCs w:val="22"/>
        </w:rPr>
        <w:t>(u skladu s člankom 12. Pravilnika u Upravnom odjelu klasificiraju se radna mjesta</w:t>
      </w:r>
    </w:p>
    <w:p w14:paraId="09EF89EC" w14:textId="77777777" w:rsidR="00AC0B6F" w:rsidRPr="00EC1C32" w:rsidRDefault="00AC0B6F" w:rsidP="00EC1C32">
      <w:pPr>
        <w:jc w:val="center"/>
        <w:rPr>
          <w:rFonts w:ascii="Times New Roman" w:hAnsi="Times New Roman"/>
          <w:b/>
          <w:bCs/>
          <w:sz w:val="22"/>
          <w:szCs w:val="22"/>
        </w:rPr>
      </w:pPr>
      <w:r w:rsidRPr="00EC1C32">
        <w:rPr>
          <w:rFonts w:ascii="Times New Roman" w:hAnsi="Times New Roman"/>
          <w:b/>
          <w:bCs/>
          <w:sz w:val="22"/>
          <w:szCs w:val="22"/>
        </w:rPr>
        <w:t>utvrđena ovim Popisom radnih mjesta)</w:t>
      </w:r>
    </w:p>
    <w:p w14:paraId="458AC86C" w14:textId="77777777" w:rsidR="00AC0B6F" w:rsidRPr="00EC1C32" w:rsidRDefault="00AC0B6F" w:rsidP="00AC0B6F">
      <w:pPr>
        <w:rPr>
          <w:rFonts w:ascii="Times New Roman" w:hAnsi="Times New Roman"/>
          <w:sz w:val="22"/>
          <w:szCs w:val="22"/>
        </w:rPr>
      </w:pPr>
    </w:p>
    <w:p w14:paraId="7837BF15" w14:textId="77777777" w:rsidR="00AC0B6F" w:rsidRPr="00EC1C32" w:rsidRDefault="00AC0B6F" w:rsidP="00AC0B6F">
      <w:pPr>
        <w:rPr>
          <w:rFonts w:ascii="Times New Roman" w:hAnsi="Times New Roman"/>
          <w:sz w:val="22"/>
          <w:szCs w:val="22"/>
        </w:rPr>
      </w:pPr>
    </w:p>
    <w:p w14:paraId="0DAA7F65" w14:textId="4A9FBC9E" w:rsidR="00AC0B6F" w:rsidRPr="00F54B2A" w:rsidRDefault="00AC0B6F" w:rsidP="00F54B2A">
      <w:pPr>
        <w:pStyle w:val="ListParagraph"/>
        <w:numPr>
          <w:ilvl w:val="0"/>
          <w:numId w:val="3"/>
        </w:numPr>
        <w:rPr>
          <w:rFonts w:ascii="Times New Roman" w:hAnsi="Times New Roman"/>
          <w:b/>
          <w:bCs/>
          <w:sz w:val="22"/>
          <w:szCs w:val="22"/>
        </w:rPr>
      </w:pPr>
      <w:r w:rsidRPr="00F54B2A">
        <w:rPr>
          <w:rFonts w:ascii="Times New Roman" w:hAnsi="Times New Roman"/>
          <w:b/>
          <w:bCs/>
          <w:sz w:val="22"/>
          <w:szCs w:val="22"/>
        </w:rPr>
        <w:t>Pročelnik Jedinstvenog upravnog odjela</w:t>
      </w:r>
    </w:p>
    <w:p w14:paraId="22DE0761" w14:textId="77777777" w:rsidR="00AC0B6F" w:rsidRPr="00EC1C32" w:rsidRDefault="00AC0B6F" w:rsidP="00AC0B6F">
      <w:pPr>
        <w:rPr>
          <w:rFonts w:ascii="Times New Roman" w:hAnsi="Times New Roman"/>
          <w:sz w:val="22"/>
          <w:szCs w:val="22"/>
        </w:rPr>
      </w:pPr>
    </w:p>
    <w:p w14:paraId="3ACDD73A" w14:textId="77777777" w:rsidR="00AC0B6F" w:rsidRPr="00F54B2A" w:rsidRDefault="00AC0B6F" w:rsidP="00AC0B6F">
      <w:pPr>
        <w:rPr>
          <w:rFonts w:ascii="Times New Roman" w:hAnsi="Times New Roman"/>
          <w:sz w:val="22"/>
          <w:szCs w:val="22"/>
          <w:u w:val="single"/>
        </w:rPr>
      </w:pPr>
      <w:r w:rsidRPr="00F54B2A">
        <w:rPr>
          <w:rFonts w:ascii="Times New Roman" w:hAnsi="Times New Roman"/>
          <w:sz w:val="22"/>
          <w:szCs w:val="22"/>
          <w:u w:val="single"/>
        </w:rPr>
        <w:t>Broj izvršitelja:</w:t>
      </w:r>
    </w:p>
    <w:p w14:paraId="05C68E6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w:t>
      </w:r>
    </w:p>
    <w:p w14:paraId="2D5115ED" w14:textId="77777777" w:rsidR="00AC0B6F" w:rsidRPr="00EC1C32" w:rsidRDefault="00AC0B6F" w:rsidP="00AC0B6F">
      <w:pPr>
        <w:rPr>
          <w:rFonts w:ascii="Times New Roman" w:hAnsi="Times New Roman"/>
          <w:sz w:val="22"/>
          <w:szCs w:val="22"/>
        </w:rPr>
      </w:pPr>
    </w:p>
    <w:p w14:paraId="1AC2F426" w14:textId="09E832F6" w:rsidR="00AC0B6F" w:rsidRPr="00F54B2A" w:rsidRDefault="00AC0B6F" w:rsidP="00AC0B6F">
      <w:pPr>
        <w:rPr>
          <w:rFonts w:ascii="Times New Roman" w:hAnsi="Times New Roman"/>
          <w:sz w:val="22"/>
          <w:szCs w:val="22"/>
          <w:u w:val="single"/>
        </w:rPr>
      </w:pPr>
      <w:r w:rsidRPr="00F54B2A">
        <w:rPr>
          <w:rFonts w:ascii="Times New Roman" w:hAnsi="Times New Roman"/>
          <w:sz w:val="22"/>
          <w:szCs w:val="22"/>
          <w:u w:val="single"/>
        </w:rPr>
        <w:t>Osnovni podaci o radnom mjestu</w:t>
      </w:r>
      <w:r w:rsidR="00F54B2A" w:rsidRPr="00F54B2A">
        <w:rPr>
          <w:rFonts w:ascii="Times New Roman" w:hAnsi="Times New Roman"/>
          <w:sz w:val="22"/>
          <w:szCs w:val="22"/>
          <w:u w:val="single"/>
        </w:rPr>
        <w:t>:</w:t>
      </w:r>
    </w:p>
    <w:p w14:paraId="441D217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Kategorija: </w:t>
      </w:r>
    </w:p>
    <w:p w14:paraId="2C9A570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I. </w:t>
      </w:r>
    </w:p>
    <w:p w14:paraId="380A991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Potkategorija:</w:t>
      </w:r>
    </w:p>
    <w:p w14:paraId="099FDB8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Glavni rukovoditelj </w:t>
      </w:r>
    </w:p>
    <w:p w14:paraId="54B496A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Razina potkategorije:</w:t>
      </w:r>
    </w:p>
    <w:p w14:paraId="2F04D77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 ,</w:t>
      </w:r>
    </w:p>
    <w:p w14:paraId="67C9E22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Klasifikacijski rang:</w:t>
      </w:r>
    </w:p>
    <w:p w14:paraId="46F6567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w:t>
      </w:r>
    </w:p>
    <w:p w14:paraId="73604B67" w14:textId="77777777" w:rsidR="00AC0B6F" w:rsidRPr="00EC1C32" w:rsidRDefault="00AC0B6F" w:rsidP="00AC0B6F">
      <w:pPr>
        <w:rPr>
          <w:rFonts w:ascii="Times New Roman" w:hAnsi="Times New Roman"/>
          <w:sz w:val="22"/>
          <w:szCs w:val="22"/>
        </w:rPr>
      </w:pPr>
    </w:p>
    <w:p w14:paraId="50399A64" w14:textId="77777777" w:rsidR="00AC0B6F" w:rsidRPr="00F54B2A" w:rsidRDefault="00AC0B6F" w:rsidP="00AC0B6F">
      <w:pPr>
        <w:rPr>
          <w:rFonts w:ascii="Times New Roman" w:hAnsi="Times New Roman"/>
          <w:sz w:val="22"/>
          <w:szCs w:val="22"/>
          <w:u w:val="single"/>
        </w:rPr>
      </w:pPr>
      <w:r w:rsidRPr="00F54B2A">
        <w:rPr>
          <w:rFonts w:ascii="Times New Roman" w:hAnsi="Times New Roman"/>
          <w:sz w:val="22"/>
          <w:szCs w:val="22"/>
          <w:u w:val="single"/>
        </w:rPr>
        <w:t>Poslovi i zadaće:</w:t>
      </w:r>
    </w:p>
    <w:p w14:paraId="4CE4BE6D" w14:textId="77777777" w:rsidR="00AC0B6F" w:rsidRPr="00EC1C32" w:rsidRDefault="00AC0B6F" w:rsidP="00AC0B6F">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7193"/>
        <w:gridCol w:w="1005"/>
      </w:tblGrid>
      <w:tr w:rsidR="00AC0B6F" w:rsidRPr="00EC1C32" w14:paraId="38DA88B5" w14:textId="77777777" w:rsidTr="00E3023C">
        <w:tc>
          <w:tcPr>
            <w:tcW w:w="1378" w:type="dxa"/>
            <w:vAlign w:val="center"/>
          </w:tcPr>
          <w:p w14:paraId="7E6A3C1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Broj/podbroj</w:t>
            </w:r>
          </w:p>
        </w:tc>
        <w:tc>
          <w:tcPr>
            <w:tcW w:w="8209" w:type="dxa"/>
            <w:vAlign w:val="center"/>
          </w:tcPr>
          <w:p w14:paraId="4C90AFD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Grupa poslova i zadaća/poslovi i zadaće</w:t>
            </w:r>
          </w:p>
        </w:tc>
        <w:tc>
          <w:tcPr>
            <w:tcW w:w="1011" w:type="dxa"/>
            <w:vAlign w:val="center"/>
          </w:tcPr>
          <w:p w14:paraId="65B7022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Postotak</w:t>
            </w:r>
          </w:p>
        </w:tc>
      </w:tr>
      <w:tr w:rsidR="00AC0B6F" w:rsidRPr="00EC1C32" w14:paraId="07FD80A9" w14:textId="77777777" w:rsidTr="00E3023C">
        <w:tc>
          <w:tcPr>
            <w:tcW w:w="1378" w:type="dxa"/>
            <w:vAlign w:val="center"/>
          </w:tcPr>
          <w:p w14:paraId="32BB48D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w:t>
            </w:r>
          </w:p>
        </w:tc>
        <w:tc>
          <w:tcPr>
            <w:tcW w:w="8209" w:type="dxa"/>
            <w:vAlign w:val="center"/>
          </w:tcPr>
          <w:p w14:paraId="55E7409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Rukovodni poslovi</w:t>
            </w:r>
          </w:p>
        </w:tc>
        <w:tc>
          <w:tcPr>
            <w:tcW w:w="1011" w:type="dxa"/>
            <w:vMerge w:val="restart"/>
            <w:vAlign w:val="center"/>
          </w:tcPr>
          <w:p w14:paraId="23A4E54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35%</w:t>
            </w:r>
          </w:p>
        </w:tc>
      </w:tr>
      <w:tr w:rsidR="00AC0B6F" w:rsidRPr="00EC1C32" w14:paraId="38382E40" w14:textId="77777777" w:rsidTr="00E3023C">
        <w:trPr>
          <w:trHeight w:val="480"/>
        </w:trPr>
        <w:tc>
          <w:tcPr>
            <w:tcW w:w="1378" w:type="dxa"/>
            <w:vAlign w:val="center"/>
          </w:tcPr>
          <w:p w14:paraId="233D840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w:t>
            </w:r>
          </w:p>
        </w:tc>
        <w:tc>
          <w:tcPr>
            <w:tcW w:w="8209" w:type="dxa"/>
            <w:vAlign w:val="center"/>
          </w:tcPr>
          <w:p w14:paraId="09FEAF9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rukovodi Odjelom u skladu s zakonom, Statutom i općim aktima Općine Mljet</w:t>
            </w:r>
          </w:p>
        </w:tc>
        <w:tc>
          <w:tcPr>
            <w:tcW w:w="1011" w:type="dxa"/>
            <w:vMerge/>
            <w:vAlign w:val="center"/>
          </w:tcPr>
          <w:p w14:paraId="0AA35D1F" w14:textId="77777777" w:rsidR="00AC0B6F" w:rsidRPr="00EC1C32" w:rsidRDefault="00AC0B6F" w:rsidP="00AC0B6F">
            <w:pPr>
              <w:rPr>
                <w:rFonts w:ascii="Times New Roman" w:hAnsi="Times New Roman"/>
                <w:sz w:val="22"/>
                <w:szCs w:val="22"/>
              </w:rPr>
            </w:pPr>
          </w:p>
        </w:tc>
      </w:tr>
      <w:tr w:rsidR="00AC0B6F" w:rsidRPr="00EC1C32" w14:paraId="3CC7639F" w14:textId="77777777" w:rsidTr="00E3023C">
        <w:tc>
          <w:tcPr>
            <w:tcW w:w="1378" w:type="dxa"/>
            <w:vAlign w:val="center"/>
          </w:tcPr>
          <w:p w14:paraId="5E532BB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I.2.</w:t>
            </w:r>
          </w:p>
        </w:tc>
        <w:tc>
          <w:tcPr>
            <w:tcW w:w="8209" w:type="dxa"/>
            <w:vAlign w:val="center"/>
          </w:tcPr>
          <w:p w14:paraId="37C1A70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organizira i koordinira rad  Odjela</w:t>
            </w:r>
          </w:p>
        </w:tc>
        <w:tc>
          <w:tcPr>
            <w:tcW w:w="1011" w:type="dxa"/>
            <w:vMerge/>
            <w:vAlign w:val="center"/>
          </w:tcPr>
          <w:p w14:paraId="1B30DE28" w14:textId="77777777" w:rsidR="00AC0B6F" w:rsidRPr="00EC1C32" w:rsidRDefault="00AC0B6F" w:rsidP="00AC0B6F">
            <w:pPr>
              <w:rPr>
                <w:rFonts w:ascii="Times New Roman" w:hAnsi="Times New Roman"/>
                <w:sz w:val="22"/>
                <w:szCs w:val="22"/>
              </w:rPr>
            </w:pPr>
          </w:p>
        </w:tc>
      </w:tr>
      <w:tr w:rsidR="00AC0B6F" w:rsidRPr="00EC1C32" w14:paraId="281E5C87" w14:textId="77777777" w:rsidTr="00E3023C">
        <w:tc>
          <w:tcPr>
            <w:tcW w:w="1378" w:type="dxa"/>
            <w:vAlign w:val="center"/>
          </w:tcPr>
          <w:p w14:paraId="4845A25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w:t>
            </w:r>
          </w:p>
        </w:tc>
        <w:tc>
          <w:tcPr>
            <w:tcW w:w="8209" w:type="dxa"/>
            <w:vAlign w:val="center"/>
          </w:tcPr>
          <w:p w14:paraId="32723D8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Pravni i njima slični poslovi</w:t>
            </w:r>
          </w:p>
        </w:tc>
        <w:tc>
          <w:tcPr>
            <w:tcW w:w="1011" w:type="dxa"/>
            <w:vMerge w:val="restart"/>
            <w:vAlign w:val="center"/>
          </w:tcPr>
          <w:p w14:paraId="63AE131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20%</w:t>
            </w:r>
          </w:p>
        </w:tc>
      </w:tr>
      <w:tr w:rsidR="00AC0B6F" w:rsidRPr="00EC1C32" w14:paraId="709BF058" w14:textId="77777777" w:rsidTr="00E3023C">
        <w:tc>
          <w:tcPr>
            <w:tcW w:w="1378" w:type="dxa"/>
            <w:vAlign w:val="center"/>
          </w:tcPr>
          <w:p w14:paraId="2FD0695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II.1.</w:t>
            </w:r>
          </w:p>
        </w:tc>
        <w:tc>
          <w:tcPr>
            <w:tcW w:w="8209" w:type="dxa"/>
            <w:vAlign w:val="center"/>
          </w:tcPr>
          <w:p w14:paraId="6966986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postupaka u složenim upravnim stvarima iz svog djelokruga</w:t>
            </w:r>
          </w:p>
        </w:tc>
        <w:tc>
          <w:tcPr>
            <w:tcW w:w="1011" w:type="dxa"/>
            <w:vMerge/>
            <w:vAlign w:val="center"/>
          </w:tcPr>
          <w:p w14:paraId="1FF0B6A7" w14:textId="77777777" w:rsidR="00AC0B6F" w:rsidRPr="00EC1C32" w:rsidRDefault="00AC0B6F" w:rsidP="00AC0B6F">
            <w:pPr>
              <w:rPr>
                <w:rFonts w:ascii="Times New Roman" w:hAnsi="Times New Roman"/>
                <w:sz w:val="22"/>
                <w:szCs w:val="22"/>
              </w:rPr>
            </w:pPr>
          </w:p>
        </w:tc>
      </w:tr>
      <w:tr w:rsidR="00AC0B6F" w:rsidRPr="00EC1C32" w14:paraId="1DDCCDFC" w14:textId="77777777" w:rsidTr="00E3023C">
        <w:tc>
          <w:tcPr>
            <w:tcW w:w="1378" w:type="dxa"/>
            <w:vAlign w:val="center"/>
          </w:tcPr>
          <w:p w14:paraId="29604B5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II.2.</w:t>
            </w:r>
          </w:p>
        </w:tc>
        <w:tc>
          <w:tcPr>
            <w:tcW w:w="8209" w:type="dxa"/>
            <w:vAlign w:val="center"/>
          </w:tcPr>
          <w:p w14:paraId="6E372DA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davanje pravnih i drugih stručnih mišljenja iz djelokruga Općine</w:t>
            </w:r>
          </w:p>
        </w:tc>
        <w:tc>
          <w:tcPr>
            <w:tcW w:w="1011" w:type="dxa"/>
            <w:vMerge/>
            <w:vAlign w:val="center"/>
          </w:tcPr>
          <w:p w14:paraId="55E06DB0" w14:textId="77777777" w:rsidR="00AC0B6F" w:rsidRPr="00EC1C32" w:rsidRDefault="00AC0B6F" w:rsidP="00AC0B6F">
            <w:pPr>
              <w:rPr>
                <w:rFonts w:ascii="Times New Roman" w:hAnsi="Times New Roman"/>
                <w:sz w:val="22"/>
                <w:szCs w:val="22"/>
              </w:rPr>
            </w:pPr>
          </w:p>
        </w:tc>
      </w:tr>
      <w:tr w:rsidR="00AC0B6F" w:rsidRPr="00EC1C32" w14:paraId="16949C8D" w14:textId="77777777" w:rsidTr="00E3023C">
        <w:tc>
          <w:tcPr>
            <w:tcW w:w="1378" w:type="dxa"/>
            <w:vAlign w:val="center"/>
          </w:tcPr>
          <w:p w14:paraId="3AD6F63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II.3.</w:t>
            </w:r>
          </w:p>
        </w:tc>
        <w:tc>
          <w:tcPr>
            <w:tcW w:w="8209" w:type="dxa"/>
            <w:vAlign w:val="center"/>
          </w:tcPr>
          <w:p w14:paraId="63B17D1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pružanje pomoći u obliku pravnog savjetovanja za vođenje poslova ovršnih postupaka radi naplate pripadajućih proračunskih prihoda</w:t>
            </w:r>
          </w:p>
        </w:tc>
        <w:tc>
          <w:tcPr>
            <w:tcW w:w="1011" w:type="dxa"/>
            <w:vMerge/>
            <w:vAlign w:val="center"/>
          </w:tcPr>
          <w:p w14:paraId="2B19C483" w14:textId="77777777" w:rsidR="00AC0B6F" w:rsidRPr="00EC1C32" w:rsidRDefault="00AC0B6F" w:rsidP="00AC0B6F">
            <w:pPr>
              <w:rPr>
                <w:rFonts w:ascii="Times New Roman" w:hAnsi="Times New Roman"/>
                <w:sz w:val="22"/>
                <w:szCs w:val="22"/>
              </w:rPr>
            </w:pPr>
          </w:p>
        </w:tc>
      </w:tr>
      <w:tr w:rsidR="00AC0B6F" w:rsidRPr="00EC1C32" w14:paraId="50B8C884" w14:textId="77777777" w:rsidTr="00E3023C">
        <w:tc>
          <w:tcPr>
            <w:tcW w:w="1378" w:type="dxa"/>
            <w:vAlign w:val="center"/>
          </w:tcPr>
          <w:p w14:paraId="5E46813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II.4.</w:t>
            </w:r>
          </w:p>
        </w:tc>
        <w:tc>
          <w:tcPr>
            <w:tcW w:w="8209" w:type="dxa"/>
            <w:vAlign w:val="center"/>
          </w:tcPr>
          <w:p w14:paraId="51D843C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redovito praćenje propisa, stanja, problema i pitanja iz svoga djelokruga, te predlaganje Općinskom načelniku, Općinskom vijeću i drugim nadležnim tijelima mjera, pravnih sredstava i postupaka za poboljšanje stanja u djelokrugu Općine</w:t>
            </w:r>
          </w:p>
        </w:tc>
        <w:tc>
          <w:tcPr>
            <w:tcW w:w="1011" w:type="dxa"/>
            <w:vMerge/>
            <w:vAlign w:val="center"/>
          </w:tcPr>
          <w:p w14:paraId="70ADA5A6" w14:textId="77777777" w:rsidR="00AC0B6F" w:rsidRPr="00EC1C32" w:rsidRDefault="00AC0B6F" w:rsidP="00AC0B6F">
            <w:pPr>
              <w:rPr>
                <w:rFonts w:ascii="Times New Roman" w:hAnsi="Times New Roman"/>
                <w:sz w:val="22"/>
                <w:szCs w:val="22"/>
              </w:rPr>
            </w:pPr>
          </w:p>
        </w:tc>
      </w:tr>
      <w:tr w:rsidR="00AC0B6F" w:rsidRPr="00EC1C32" w14:paraId="6CAA03C0" w14:textId="77777777" w:rsidTr="00E3023C">
        <w:tc>
          <w:tcPr>
            <w:tcW w:w="1378" w:type="dxa"/>
            <w:vAlign w:val="center"/>
          </w:tcPr>
          <w:p w14:paraId="5BF1497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II.5.</w:t>
            </w:r>
          </w:p>
        </w:tc>
        <w:tc>
          <w:tcPr>
            <w:tcW w:w="8209" w:type="dxa"/>
            <w:vAlign w:val="center"/>
          </w:tcPr>
          <w:p w14:paraId="529D42E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pružanje pravnih savjeta s područja pripreme, izrade i provođenja propisa iz djelokruga Općinskog načelnika i Općinskog vijeća</w:t>
            </w:r>
          </w:p>
        </w:tc>
        <w:tc>
          <w:tcPr>
            <w:tcW w:w="1011" w:type="dxa"/>
            <w:vMerge/>
            <w:vAlign w:val="center"/>
          </w:tcPr>
          <w:p w14:paraId="761DB4B2" w14:textId="77777777" w:rsidR="00AC0B6F" w:rsidRPr="00EC1C32" w:rsidRDefault="00AC0B6F" w:rsidP="00AC0B6F">
            <w:pPr>
              <w:rPr>
                <w:rFonts w:ascii="Times New Roman" w:hAnsi="Times New Roman"/>
                <w:sz w:val="22"/>
                <w:szCs w:val="22"/>
              </w:rPr>
            </w:pPr>
          </w:p>
        </w:tc>
      </w:tr>
      <w:tr w:rsidR="00AC0B6F" w:rsidRPr="00EC1C32" w14:paraId="05089643" w14:textId="77777777" w:rsidTr="00E3023C">
        <w:tc>
          <w:tcPr>
            <w:tcW w:w="1378" w:type="dxa"/>
            <w:vAlign w:val="center"/>
          </w:tcPr>
          <w:p w14:paraId="515EDCF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II.6.</w:t>
            </w:r>
          </w:p>
        </w:tc>
        <w:tc>
          <w:tcPr>
            <w:tcW w:w="8209" w:type="dxa"/>
            <w:vAlign w:val="center"/>
          </w:tcPr>
          <w:p w14:paraId="3F4F4E6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zastupanje Općine pred sudovima, državnim i drugim upravnim tijelima, te poslovi suradnje s odvjetničkim uredima za potrebe Općine</w:t>
            </w:r>
          </w:p>
        </w:tc>
        <w:tc>
          <w:tcPr>
            <w:tcW w:w="1011" w:type="dxa"/>
            <w:vMerge/>
            <w:vAlign w:val="center"/>
          </w:tcPr>
          <w:p w14:paraId="607F0C52" w14:textId="77777777" w:rsidR="00AC0B6F" w:rsidRPr="00EC1C32" w:rsidRDefault="00AC0B6F" w:rsidP="00AC0B6F">
            <w:pPr>
              <w:rPr>
                <w:rFonts w:ascii="Times New Roman" w:hAnsi="Times New Roman"/>
                <w:sz w:val="22"/>
                <w:szCs w:val="22"/>
              </w:rPr>
            </w:pPr>
          </w:p>
        </w:tc>
      </w:tr>
      <w:tr w:rsidR="00AC0B6F" w:rsidRPr="00EC1C32" w14:paraId="55FC5993" w14:textId="77777777" w:rsidTr="00E3023C">
        <w:tc>
          <w:tcPr>
            <w:tcW w:w="1378" w:type="dxa"/>
            <w:vAlign w:val="center"/>
          </w:tcPr>
          <w:p w14:paraId="35792E1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w:t>
            </w:r>
          </w:p>
        </w:tc>
        <w:tc>
          <w:tcPr>
            <w:tcW w:w="8209" w:type="dxa"/>
            <w:vAlign w:val="center"/>
          </w:tcPr>
          <w:p w14:paraId="04EA8A4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Poslovi za općinske organe i tijela </w:t>
            </w:r>
          </w:p>
        </w:tc>
        <w:tc>
          <w:tcPr>
            <w:tcW w:w="1011" w:type="dxa"/>
            <w:vMerge w:val="restart"/>
            <w:vAlign w:val="center"/>
          </w:tcPr>
          <w:p w14:paraId="34C71EF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10%</w:t>
            </w:r>
          </w:p>
        </w:tc>
      </w:tr>
      <w:tr w:rsidR="00AC0B6F" w:rsidRPr="00EC1C32" w14:paraId="5FA2F79F" w14:textId="77777777" w:rsidTr="00E3023C">
        <w:tc>
          <w:tcPr>
            <w:tcW w:w="1378" w:type="dxa"/>
            <w:vAlign w:val="center"/>
          </w:tcPr>
          <w:p w14:paraId="4D0546C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w:t>
            </w:r>
          </w:p>
        </w:tc>
        <w:tc>
          <w:tcPr>
            <w:tcW w:w="8209" w:type="dxa"/>
            <w:vAlign w:val="center"/>
          </w:tcPr>
          <w:p w14:paraId="5E79FD9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 i organizira rad Općinskog vijeća Općine (nastavno: Općinsko vijeće) i njegovih radnih tijela, te u tom smislu koordinira ukupan rad</w:t>
            </w:r>
          </w:p>
        </w:tc>
        <w:tc>
          <w:tcPr>
            <w:tcW w:w="1011" w:type="dxa"/>
            <w:vMerge/>
            <w:vAlign w:val="center"/>
          </w:tcPr>
          <w:p w14:paraId="09035365" w14:textId="77777777" w:rsidR="00AC0B6F" w:rsidRPr="00EC1C32" w:rsidRDefault="00AC0B6F" w:rsidP="00AC0B6F">
            <w:pPr>
              <w:rPr>
                <w:rFonts w:ascii="Times New Roman" w:hAnsi="Times New Roman"/>
                <w:sz w:val="22"/>
                <w:szCs w:val="22"/>
              </w:rPr>
            </w:pPr>
          </w:p>
        </w:tc>
      </w:tr>
      <w:tr w:rsidR="00AC0B6F" w:rsidRPr="00EC1C32" w14:paraId="20A30A80" w14:textId="77777777" w:rsidTr="00E3023C">
        <w:tc>
          <w:tcPr>
            <w:tcW w:w="1378" w:type="dxa"/>
            <w:vAlign w:val="center"/>
          </w:tcPr>
          <w:p w14:paraId="0A0275D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III.2.</w:t>
            </w:r>
          </w:p>
        </w:tc>
        <w:tc>
          <w:tcPr>
            <w:tcW w:w="8209" w:type="dxa"/>
            <w:vAlign w:val="center"/>
          </w:tcPr>
          <w:p w14:paraId="1B7076B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obavljanje stručnih, upravnih i tehničkih poslova u pripremi sjednica Općinskog vijeća</w:t>
            </w:r>
          </w:p>
        </w:tc>
        <w:tc>
          <w:tcPr>
            <w:tcW w:w="1011" w:type="dxa"/>
            <w:vMerge/>
            <w:vAlign w:val="center"/>
          </w:tcPr>
          <w:p w14:paraId="4487966F" w14:textId="77777777" w:rsidR="00AC0B6F" w:rsidRPr="00EC1C32" w:rsidRDefault="00AC0B6F" w:rsidP="00AC0B6F">
            <w:pPr>
              <w:rPr>
                <w:rFonts w:ascii="Times New Roman" w:hAnsi="Times New Roman"/>
                <w:sz w:val="22"/>
                <w:szCs w:val="22"/>
              </w:rPr>
            </w:pPr>
          </w:p>
        </w:tc>
      </w:tr>
      <w:tr w:rsidR="00AC0B6F" w:rsidRPr="00EC1C32" w14:paraId="4740D76E" w14:textId="77777777" w:rsidTr="00E3023C">
        <w:tc>
          <w:tcPr>
            <w:tcW w:w="1378" w:type="dxa"/>
            <w:vAlign w:val="center"/>
          </w:tcPr>
          <w:p w14:paraId="29D692B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III.3.</w:t>
            </w:r>
          </w:p>
        </w:tc>
        <w:tc>
          <w:tcPr>
            <w:tcW w:w="8209" w:type="dxa"/>
            <w:vAlign w:val="center"/>
          </w:tcPr>
          <w:p w14:paraId="27C8260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obavljanje stručnih, upravnih i tehničkih poslova u pripremi sjednica Općinskog vijeća</w:t>
            </w:r>
          </w:p>
        </w:tc>
        <w:tc>
          <w:tcPr>
            <w:tcW w:w="1011" w:type="dxa"/>
            <w:vMerge/>
            <w:vAlign w:val="center"/>
          </w:tcPr>
          <w:p w14:paraId="44673AA0" w14:textId="77777777" w:rsidR="00AC0B6F" w:rsidRPr="00EC1C32" w:rsidRDefault="00AC0B6F" w:rsidP="00AC0B6F">
            <w:pPr>
              <w:rPr>
                <w:rFonts w:ascii="Times New Roman" w:hAnsi="Times New Roman"/>
                <w:sz w:val="22"/>
                <w:szCs w:val="22"/>
              </w:rPr>
            </w:pPr>
          </w:p>
        </w:tc>
      </w:tr>
      <w:tr w:rsidR="00AC0B6F" w:rsidRPr="00EC1C32" w14:paraId="455338C4" w14:textId="77777777" w:rsidTr="00E3023C">
        <w:tc>
          <w:tcPr>
            <w:tcW w:w="1378" w:type="dxa"/>
            <w:vAlign w:val="center"/>
          </w:tcPr>
          <w:p w14:paraId="1D955F7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III.4</w:t>
            </w:r>
          </w:p>
        </w:tc>
        <w:tc>
          <w:tcPr>
            <w:tcW w:w="8209" w:type="dxa"/>
            <w:vAlign w:val="center"/>
          </w:tcPr>
          <w:p w14:paraId="067D380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 općih i pojedinačnih akata za Općinsko vijeće i njegova radna tijela</w:t>
            </w:r>
          </w:p>
        </w:tc>
        <w:tc>
          <w:tcPr>
            <w:tcW w:w="1011" w:type="dxa"/>
            <w:vMerge/>
            <w:vAlign w:val="center"/>
          </w:tcPr>
          <w:p w14:paraId="0CDAEA17" w14:textId="77777777" w:rsidR="00AC0B6F" w:rsidRPr="00EC1C32" w:rsidRDefault="00AC0B6F" w:rsidP="00AC0B6F">
            <w:pPr>
              <w:rPr>
                <w:rFonts w:ascii="Times New Roman" w:hAnsi="Times New Roman"/>
                <w:sz w:val="22"/>
                <w:szCs w:val="22"/>
              </w:rPr>
            </w:pPr>
          </w:p>
        </w:tc>
      </w:tr>
      <w:tr w:rsidR="00AC0B6F" w:rsidRPr="00EC1C32" w14:paraId="655CA7FC" w14:textId="77777777" w:rsidTr="00E3023C">
        <w:tc>
          <w:tcPr>
            <w:tcW w:w="1378" w:type="dxa"/>
            <w:vAlign w:val="center"/>
          </w:tcPr>
          <w:p w14:paraId="24B58AD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III.5.</w:t>
            </w:r>
          </w:p>
        </w:tc>
        <w:tc>
          <w:tcPr>
            <w:tcW w:w="8209" w:type="dxa"/>
            <w:vAlign w:val="center"/>
          </w:tcPr>
          <w:p w14:paraId="639B8F6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o usklađenosti materijala za sjednice sa zakonom, Statutom, Poslovnikom i drugim propisima</w:t>
            </w:r>
          </w:p>
        </w:tc>
        <w:tc>
          <w:tcPr>
            <w:tcW w:w="1011" w:type="dxa"/>
            <w:vMerge/>
            <w:vAlign w:val="center"/>
          </w:tcPr>
          <w:p w14:paraId="61D93895" w14:textId="77777777" w:rsidR="00AC0B6F" w:rsidRPr="00EC1C32" w:rsidRDefault="00AC0B6F" w:rsidP="00AC0B6F">
            <w:pPr>
              <w:rPr>
                <w:rFonts w:ascii="Times New Roman" w:hAnsi="Times New Roman"/>
                <w:sz w:val="22"/>
                <w:szCs w:val="22"/>
              </w:rPr>
            </w:pPr>
          </w:p>
        </w:tc>
      </w:tr>
      <w:tr w:rsidR="00AC0B6F" w:rsidRPr="00EC1C32" w14:paraId="570267B1" w14:textId="77777777" w:rsidTr="00E3023C">
        <w:tc>
          <w:tcPr>
            <w:tcW w:w="1378" w:type="dxa"/>
            <w:vAlign w:val="center"/>
          </w:tcPr>
          <w:p w14:paraId="2EA5520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III.6.</w:t>
            </w:r>
          </w:p>
        </w:tc>
        <w:tc>
          <w:tcPr>
            <w:tcW w:w="8209" w:type="dxa"/>
            <w:vAlign w:val="center"/>
          </w:tcPr>
          <w:p w14:paraId="17499EF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stručni, savjetodavni, protokolarni (dijelom) i upravni poslovi za potrebe Općinskog načelnika i njegova zamjenika, te predsjednika Općinskog vijeća</w:t>
            </w:r>
          </w:p>
        </w:tc>
        <w:tc>
          <w:tcPr>
            <w:tcW w:w="1011" w:type="dxa"/>
            <w:vMerge/>
            <w:vAlign w:val="center"/>
          </w:tcPr>
          <w:p w14:paraId="7E63D57F" w14:textId="77777777" w:rsidR="00AC0B6F" w:rsidRPr="00EC1C32" w:rsidRDefault="00AC0B6F" w:rsidP="00AC0B6F">
            <w:pPr>
              <w:rPr>
                <w:rFonts w:ascii="Times New Roman" w:hAnsi="Times New Roman"/>
                <w:sz w:val="22"/>
                <w:szCs w:val="22"/>
              </w:rPr>
            </w:pPr>
          </w:p>
        </w:tc>
      </w:tr>
      <w:tr w:rsidR="00AC0B6F" w:rsidRPr="00EC1C32" w14:paraId="11881DD0" w14:textId="77777777" w:rsidTr="00E3023C">
        <w:tc>
          <w:tcPr>
            <w:tcW w:w="1378" w:type="dxa"/>
            <w:vAlign w:val="center"/>
          </w:tcPr>
          <w:p w14:paraId="1250C33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III.7.</w:t>
            </w:r>
          </w:p>
        </w:tc>
        <w:tc>
          <w:tcPr>
            <w:tcW w:w="8209" w:type="dxa"/>
            <w:vAlign w:val="center"/>
          </w:tcPr>
          <w:p w14:paraId="3F5D437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 i organiziranje stručnih i administrativno tehničkih poslova vezanih uz rad Općinskog načelnika, te u tom smislu sazivanje, organiziranje i pripremanje sjednica radnih tijela Općinskog načelnika</w:t>
            </w:r>
          </w:p>
        </w:tc>
        <w:tc>
          <w:tcPr>
            <w:tcW w:w="1011" w:type="dxa"/>
            <w:vMerge/>
            <w:vAlign w:val="center"/>
          </w:tcPr>
          <w:p w14:paraId="77F1C7BA" w14:textId="77777777" w:rsidR="00AC0B6F" w:rsidRPr="00EC1C32" w:rsidRDefault="00AC0B6F" w:rsidP="00AC0B6F">
            <w:pPr>
              <w:rPr>
                <w:rFonts w:ascii="Times New Roman" w:hAnsi="Times New Roman"/>
                <w:sz w:val="22"/>
                <w:szCs w:val="22"/>
              </w:rPr>
            </w:pPr>
          </w:p>
        </w:tc>
      </w:tr>
      <w:tr w:rsidR="00AC0B6F" w:rsidRPr="00EC1C32" w14:paraId="115BF9EB" w14:textId="77777777" w:rsidTr="00E3023C">
        <w:tc>
          <w:tcPr>
            <w:tcW w:w="1378" w:type="dxa"/>
            <w:vAlign w:val="center"/>
          </w:tcPr>
          <w:p w14:paraId="2DEC762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III.8.</w:t>
            </w:r>
          </w:p>
        </w:tc>
        <w:tc>
          <w:tcPr>
            <w:tcW w:w="8209" w:type="dxa"/>
            <w:vAlign w:val="center"/>
          </w:tcPr>
          <w:p w14:paraId="637C80F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 općih i pojedinačnih akata iz djelokruga Općinskog načelnika</w:t>
            </w:r>
          </w:p>
        </w:tc>
        <w:tc>
          <w:tcPr>
            <w:tcW w:w="1011" w:type="dxa"/>
            <w:vMerge/>
            <w:vAlign w:val="center"/>
          </w:tcPr>
          <w:p w14:paraId="3A6D622C" w14:textId="77777777" w:rsidR="00AC0B6F" w:rsidRPr="00EC1C32" w:rsidRDefault="00AC0B6F" w:rsidP="00AC0B6F">
            <w:pPr>
              <w:rPr>
                <w:rFonts w:ascii="Times New Roman" w:hAnsi="Times New Roman"/>
                <w:sz w:val="22"/>
                <w:szCs w:val="22"/>
              </w:rPr>
            </w:pPr>
          </w:p>
        </w:tc>
      </w:tr>
      <w:tr w:rsidR="00AC0B6F" w:rsidRPr="00EC1C32" w14:paraId="50F2C9C5" w14:textId="77777777" w:rsidTr="00E3023C">
        <w:tc>
          <w:tcPr>
            <w:tcW w:w="1378" w:type="dxa"/>
            <w:vAlign w:val="center"/>
          </w:tcPr>
          <w:p w14:paraId="108F6E3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III.9.</w:t>
            </w:r>
          </w:p>
        </w:tc>
        <w:tc>
          <w:tcPr>
            <w:tcW w:w="8209" w:type="dxa"/>
            <w:vAlign w:val="center"/>
          </w:tcPr>
          <w:p w14:paraId="6984C0A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drugim poslovima iz djelokruga Općinskog načelnika</w:t>
            </w:r>
          </w:p>
        </w:tc>
        <w:tc>
          <w:tcPr>
            <w:tcW w:w="1011" w:type="dxa"/>
            <w:vMerge/>
            <w:vAlign w:val="center"/>
          </w:tcPr>
          <w:p w14:paraId="24E06E43" w14:textId="77777777" w:rsidR="00AC0B6F" w:rsidRPr="00EC1C32" w:rsidRDefault="00AC0B6F" w:rsidP="00AC0B6F">
            <w:pPr>
              <w:rPr>
                <w:rFonts w:ascii="Times New Roman" w:hAnsi="Times New Roman"/>
                <w:sz w:val="22"/>
                <w:szCs w:val="22"/>
              </w:rPr>
            </w:pPr>
          </w:p>
        </w:tc>
      </w:tr>
      <w:tr w:rsidR="00AC0B6F" w:rsidRPr="00EC1C32" w14:paraId="6D88B271" w14:textId="77777777" w:rsidTr="00E3023C">
        <w:tc>
          <w:tcPr>
            <w:tcW w:w="1378" w:type="dxa"/>
            <w:vAlign w:val="center"/>
          </w:tcPr>
          <w:p w14:paraId="0D3364B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w:t>
            </w:r>
          </w:p>
        </w:tc>
        <w:tc>
          <w:tcPr>
            <w:tcW w:w="8209" w:type="dxa"/>
            <w:vAlign w:val="center"/>
          </w:tcPr>
          <w:p w14:paraId="07AB3AF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Službenički odnosi</w:t>
            </w:r>
          </w:p>
        </w:tc>
        <w:tc>
          <w:tcPr>
            <w:tcW w:w="1011" w:type="dxa"/>
            <w:vMerge w:val="restart"/>
            <w:vAlign w:val="center"/>
          </w:tcPr>
          <w:p w14:paraId="4F00D21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41A89F85" w14:textId="77777777" w:rsidTr="00E3023C">
        <w:tc>
          <w:tcPr>
            <w:tcW w:w="1378" w:type="dxa"/>
            <w:vAlign w:val="center"/>
          </w:tcPr>
          <w:p w14:paraId="30327D1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IV.1.</w:t>
            </w:r>
          </w:p>
        </w:tc>
        <w:tc>
          <w:tcPr>
            <w:tcW w:w="8209" w:type="dxa"/>
            <w:vAlign w:val="center"/>
          </w:tcPr>
          <w:p w14:paraId="1BF554F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izrada nacrta i prijedloga općih akata i izrada pojedinačnih upravnih i drugih akata iz oblasti radnih odnosa za službenike, namještenike i dužnosnike Općine</w:t>
            </w:r>
          </w:p>
        </w:tc>
        <w:tc>
          <w:tcPr>
            <w:tcW w:w="1011" w:type="dxa"/>
            <w:vMerge/>
            <w:vAlign w:val="center"/>
          </w:tcPr>
          <w:p w14:paraId="2DCA36E4" w14:textId="77777777" w:rsidR="00AC0B6F" w:rsidRPr="00EC1C32" w:rsidRDefault="00AC0B6F" w:rsidP="00AC0B6F">
            <w:pPr>
              <w:rPr>
                <w:rFonts w:ascii="Times New Roman" w:hAnsi="Times New Roman"/>
                <w:sz w:val="22"/>
                <w:szCs w:val="22"/>
              </w:rPr>
            </w:pPr>
          </w:p>
        </w:tc>
      </w:tr>
      <w:tr w:rsidR="00AC0B6F" w:rsidRPr="00EC1C32" w14:paraId="30F373AE" w14:textId="77777777" w:rsidTr="00E3023C">
        <w:tc>
          <w:tcPr>
            <w:tcW w:w="1378" w:type="dxa"/>
            <w:vAlign w:val="center"/>
          </w:tcPr>
          <w:p w14:paraId="7CFC913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w:t>
            </w:r>
          </w:p>
        </w:tc>
        <w:tc>
          <w:tcPr>
            <w:tcW w:w="8209" w:type="dxa"/>
            <w:vAlign w:val="center"/>
          </w:tcPr>
          <w:p w14:paraId="005C24B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Prostorno planiranje </w:t>
            </w:r>
          </w:p>
        </w:tc>
        <w:tc>
          <w:tcPr>
            <w:tcW w:w="1011" w:type="dxa"/>
            <w:vMerge w:val="restart"/>
            <w:vAlign w:val="center"/>
          </w:tcPr>
          <w:p w14:paraId="69F9D87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0731104D" w14:textId="77777777" w:rsidTr="00E3023C">
        <w:tc>
          <w:tcPr>
            <w:tcW w:w="1378" w:type="dxa"/>
            <w:vAlign w:val="center"/>
          </w:tcPr>
          <w:p w14:paraId="06A99F8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V.1.</w:t>
            </w:r>
          </w:p>
        </w:tc>
        <w:tc>
          <w:tcPr>
            <w:tcW w:w="8209" w:type="dxa"/>
            <w:vAlign w:val="center"/>
          </w:tcPr>
          <w:p w14:paraId="34598BD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najsloženiji poslovi pripreme i praćenja izrade dokumenata prostornog uređenja, uključujući pripremu akata u svezi donošenja dokumenata prostornog uređenja</w:t>
            </w:r>
          </w:p>
        </w:tc>
        <w:tc>
          <w:tcPr>
            <w:tcW w:w="1011" w:type="dxa"/>
            <w:vMerge/>
            <w:vAlign w:val="center"/>
          </w:tcPr>
          <w:p w14:paraId="6A562E09" w14:textId="77777777" w:rsidR="00AC0B6F" w:rsidRPr="00EC1C32" w:rsidRDefault="00AC0B6F" w:rsidP="00AC0B6F">
            <w:pPr>
              <w:rPr>
                <w:rFonts w:ascii="Times New Roman" w:hAnsi="Times New Roman"/>
                <w:sz w:val="22"/>
                <w:szCs w:val="22"/>
              </w:rPr>
            </w:pPr>
          </w:p>
        </w:tc>
      </w:tr>
      <w:tr w:rsidR="00AC0B6F" w:rsidRPr="00EC1C32" w14:paraId="0924EEEF" w14:textId="77777777" w:rsidTr="00E3023C">
        <w:tc>
          <w:tcPr>
            <w:tcW w:w="1378" w:type="dxa"/>
            <w:vAlign w:val="center"/>
          </w:tcPr>
          <w:p w14:paraId="004B053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w:t>
            </w:r>
          </w:p>
        </w:tc>
        <w:tc>
          <w:tcPr>
            <w:tcW w:w="8209" w:type="dxa"/>
            <w:vAlign w:val="center"/>
          </w:tcPr>
          <w:p w14:paraId="591394A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Informiranje </w:t>
            </w:r>
          </w:p>
        </w:tc>
        <w:tc>
          <w:tcPr>
            <w:tcW w:w="1011" w:type="dxa"/>
            <w:vMerge w:val="restart"/>
            <w:vAlign w:val="center"/>
          </w:tcPr>
          <w:p w14:paraId="5F3B833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65A3FE25" w14:textId="77777777" w:rsidTr="00E3023C">
        <w:tc>
          <w:tcPr>
            <w:tcW w:w="1378" w:type="dxa"/>
            <w:vAlign w:val="center"/>
          </w:tcPr>
          <w:p w14:paraId="68EEEB2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VI.1.</w:t>
            </w:r>
          </w:p>
        </w:tc>
        <w:tc>
          <w:tcPr>
            <w:tcW w:w="8209" w:type="dxa"/>
            <w:vAlign w:val="center"/>
          </w:tcPr>
          <w:p w14:paraId="30C087C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 za uređivanje Službenog glasnika Općine Mljet</w:t>
            </w:r>
          </w:p>
        </w:tc>
        <w:tc>
          <w:tcPr>
            <w:tcW w:w="1011" w:type="dxa"/>
            <w:vMerge/>
            <w:vAlign w:val="center"/>
          </w:tcPr>
          <w:p w14:paraId="65255E6A" w14:textId="77777777" w:rsidR="00AC0B6F" w:rsidRPr="00EC1C32" w:rsidRDefault="00AC0B6F" w:rsidP="00AC0B6F">
            <w:pPr>
              <w:rPr>
                <w:rFonts w:ascii="Times New Roman" w:hAnsi="Times New Roman"/>
                <w:sz w:val="22"/>
                <w:szCs w:val="22"/>
              </w:rPr>
            </w:pPr>
          </w:p>
        </w:tc>
      </w:tr>
      <w:tr w:rsidR="00AC0B6F" w:rsidRPr="00EC1C32" w14:paraId="75EA0641" w14:textId="77777777" w:rsidTr="00E3023C">
        <w:tc>
          <w:tcPr>
            <w:tcW w:w="1378" w:type="dxa"/>
            <w:vAlign w:val="center"/>
          </w:tcPr>
          <w:p w14:paraId="5F59B20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VI.2.</w:t>
            </w:r>
          </w:p>
        </w:tc>
        <w:tc>
          <w:tcPr>
            <w:tcW w:w="8209" w:type="dxa"/>
            <w:vAlign w:val="center"/>
          </w:tcPr>
          <w:p w14:paraId="0F0F6F3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dio poslova vezanih za odnose s javnošću i suradnju s predstavnicima medija</w:t>
            </w:r>
          </w:p>
        </w:tc>
        <w:tc>
          <w:tcPr>
            <w:tcW w:w="1011" w:type="dxa"/>
            <w:vMerge/>
            <w:vAlign w:val="center"/>
          </w:tcPr>
          <w:p w14:paraId="5E296A90" w14:textId="77777777" w:rsidR="00AC0B6F" w:rsidRPr="00EC1C32" w:rsidRDefault="00AC0B6F" w:rsidP="00AC0B6F">
            <w:pPr>
              <w:rPr>
                <w:rFonts w:ascii="Times New Roman" w:hAnsi="Times New Roman"/>
                <w:sz w:val="22"/>
                <w:szCs w:val="22"/>
              </w:rPr>
            </w:pPr>
          </w:p>
        </w:tc>
      </w:tr>
      <w:tr w:rsidR="00AC0B6F" w:rsidRPr="00EC1C32" w14:paraId="55EFA748" w14:textId="77777777" w:rsidTr="00E3023C">
        <w:tc>
          <w:tcPr>
            <w:tcW w:w="1378" w:type="dxa"/>
            <w:vAlign w:val="center"/>
          </w:tcPr>
          <w:p w14:paraId="2DFED3B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w:t>
            </w:r>
          </w:p>
        </w:tc>
        <w:tc>
          <w:tcPr>
            <w:tcW w:w="8209" w:type="dxa"/>
            <w:vAlign w:val="center"/>
          </w:tcPr>
          <w:p w14:paraId="240BEC5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Mjesna samouprava</w:t>
            </w:r>
          </w:p>
        </w:tc>
        <w:tc>
          <w:tcPr>
            <w:tcW w:w="1011" w:type="dxa"/>
            <w:vMerge w:val="restart"/>
            <w:vAlign w:val="center"/>
          </w:tcPr>
          <w:p w14:paraId="7875B00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40C893BE" w14:textId="77777777" w:rsidTr="00E3023C">
        <w:tc>
          <w:tcPr>
            <w:tcW w:w="1378" w:type="dxa"/>
            <w:vAlign w:val="center"/>
          </w:tcPr>
          <w:p w14:paraId="65F156C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VII.1.</w:t>
            </w:r>
          </w:p>
        </w:tc>
        <w:tc>
          <w:tcPr>
            <w:tcW w:w="8209" w:type="dxa"/>
            <w:vAlign w:val="center"/>
          </w:tcPr>
          <w:p w14:paraId="769B50D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obavljanje poslova u vezi s osnivanjem i preustrojem mjesnih odbora, izborima za njihova tijela i poslovi u vezi sa stvaranjem uvjeta za rad tijela mjesnih odbora</w:t>
            </w:r>
          </w:p>
        </w:tc>
        <w:tc>
          <w:tcPr>
            <w:tcW w:w="1011" w:type="dxa"/>
            <w:vMerge/>
            <w:vAlign w:val="center"/>
          </w:tcPr>
          <w:p w14:paraId="3F79DAB8" w14:textId="77777777" w:rsidR="00AC0B6F" w:rsidRPr="00EC1C32" w:rsidRDefault="00AC0B6F" w:rsidP="00AC0B6F">
            <w:pPr>
              <w:rPr>
                <w:rFonts w:ascii="Times New Roman" w:hAnsi="Times New Roman"/>
                <w:sz w:val="22"/>
                <w:szCs w:val="22"/>
              </w:rPr>
            </w:pPr>
          </w:p>
        </w:tc>
      </w:tr>
      <w:tr w:rsidR="00AC0B6F" w:rsidRPr="00EC1C32" w14:paraId="099B70B3" w14:textId="77777777" w:rsidTr="00E3023C">
        <w:tc>
          <w:tcPr>
            <w:tcW w:w="1378" w:type="dxa"/>
            <w:vAlign w:val="center"/>
          </w:tcPr>
          <w:p w14:paraId="69D8C42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VII.2.</w:t>
            </w:r>
          </w:p>
        </w:tc>
        <w:tc>
          <w:tcPr>
            <w:tcW w:w="8209" w:type="dxa"/>
            <w:vAlign w:val="center"/>
          </w:tcPr>
          <w:p w14:paraId="3BE8F33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pravni i organizacijski poslovi s neposrednim sudjelovanjem građana u odlučivanju</w:t>
            </w:r>
          </w:p>
        </w:tc>
        <w:tc>
          <w:tcPr>
            <w:tcW w:w="1011" w:type="dxa"/>
            <w:vMerge/>
            <w:vAlign w:val="center"/>
          </w:tcPr>
          <w:p w14:paraId="72C84F69" w14:textId="77777777" w:rsidR="00AC0B6F" w:rsidRPr="00EC1C32" w:rsidRDefault="00AC0B6F" w:rsidP="00AC0B6F">
            <w:pPr>
              <w:rPr>
                <w:rFonts w:ascii="Times New Roman" w:hAnsi="Times New Roman"/>
                <w:sz w:val="22"/>
                <w:szCs w:val="22"/>
              </w:rPr>
            </w:pPr>
          </w:p>
        </w:tc>
      </w:tr>
      <w:tr w:rsidR="00AC0B6F" w:rsidRPr="00EC1C32" w14:paraId="6C427A33" w14:textId="77777777" w:rsidTr="00E3023C">
        <w:tc>
          <w:tcPr>
            <w:tcW w:w="1378" w:type="dxa"/>
            <w:vAlign w:val="center"/>
          </w:tcPr>
          <w:p w14:paraId="2B3F38C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w:t>
            </w:r>
          </w:p>
        </w:tc>
        <w:tc>
          <w:tcPr>
            <w:tcW w:w="8209" w:type="dxa"/>
            <w:vAlign w:val="center"/>
          </w:tcPr>
          <w:p w14:paraId="337100A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Izbori</w:t>
            </w:r>
          </w:p>
        </w:tc>
        <w:tc>
          <w:tcPr>
            <w:tcW w:w="1011" w:type="dxa"/>
            <w:vMerge w:val="restart"/>
            <w:vAlign w:val="center"/>
          </w:tcPr>
          <w:p w14:paraId="1132FDE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2%</w:t>
            </w:r>
          </w:p>
        </w:tc>
      </w:tr>
      <w:tr w:rsidR="00AC0B6F" w:rsidRPr="00EC1C32" w14:paraId="0B8E2293" w14:textId="77777777" w:rsidTr="00E3023C">
        <w:tc>
          <w:tcPr>
            <w:tcW w:w="1378" w:type="dxa"/>
            <w:vAlign w:val="center"/>
          </w:tcPr>
          <w:p w14:paraId="4D56F21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VIII.1.</w:t>
            </w:r>
          </w:p>
        </w:tc>
        <w:tc>
          <w:tcPr>
            <w:tcW w:w="8209" w:type="dxa"/>
            <w:vAlign w:val="center"/>
          </w:tcPr>
          <w:p w14:paraId="1B91FDB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brige o provođenju svih oblika izbora</w:t>
            </w:r>
          </w:p>
        </w:tc>
        <w:tc>
          <w:tcPr>
            <w:tcW w:w="1011" w:type="dxa"/>
            <w:vMerge/>
            <w:vAlign w:val="center"/>
          </w:tcPr>
          <w:p w14:paraId="4ABE8F59" w14:textId="77777777" w:rsidR="00AC0B6F" w:rsidRPr="00EC1C32" w:rsidRDefault="00AC0B6F" w:rsidP="00AC0B6F">
            <w:pPr>
              <w:rPr>
                <w:rFonts w:ascii="Times New Roman" w:hAnsi="Times New Roman"/>
                <w:sz w:val="22"/>
                <w:szCs w:val="22"/>
              </w:rPr>
            </w:pPr>
          </w:p>
        </w:tc>
      </w:tr>
      <w:tr w:rsidR="00AC0B6F" w:rsidRPr="00EC1C32" w14:paraId="25FEFEAC" w14:textId="77777777" w:rsidTr="00E3023C">
        <w:tc>
          <w:tcPr>
            <w:tcW w:w="1378" w:type="dxa"/>
            <w:vAlign w:val="center"/>
          </w:tcPr>
          <w:p w14:paraId="66D121B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IX.</w:t>
            </w:r>
          </w:p>
        </w:tc>
        <w:tc>
          <w:tcPr>
            <w:tcW w:w="8209" w:type="dxa"/>
            <w:vAlign w:val="center"/>
          </w:tcPr>
          <w:p w14:paraId="0006574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Protokol</w:t>
            </w:r>
          </w:p>
        </w:tc>
        <w:tc>
          <w:tcPr>
            <w:tcW w:w="1011" w:type="dxa"/>
            <w:vMerge/>
            <w:vAlign w:val="center"/>
          </w:tcPr>
          <w:p w14:paraId="0E4FC9D7" w14:textId="77777777" w:rsidR="00AC0B6F" w:rsidRPr="00EC1C32" w:rsidRDefault="00AC0B6F" w:rsidP="00AC0B6F">
            <w:pPr>
              <w:rPr>
                <w:rFonts w:ascii="Times New Roman" w:hAnsi="Times New Roman"/>
                <w:sz w:val="22"/>
                <w:szCs w:val="22"/>
              </w:rPr>
            </w:pPr>
          </w:p>
        </w:tc>
      </w:tr>
      <w:tr w:rsidR="00AC0B6F" w:rsidRPr="00EC1C32" w14:paraId="49035332" w14:textId="77777777" w:rsidTr="00E3023C">
        <w:tc>
          <w:tcPr>
            <w:tcW w:w="1378" w:type="dxa"/>
            <w:vAlign w:val="center"/>
          </w:tcPr>
          <w:p w14:paraId="427CCB2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IX.1.</w:t>
            </w:r>
          </w:p>
        </w:tc>
        <w:tc>
          <w:tcPr>
            <w:tcW w:w="8209" w:type="dxa"/>
            <w:vAlign w:val="center"/>
          </w:tcPr>
          <w:p w14:paraId="488A16B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dio poslova službenog protokola i organizacije službenih posjeta, svečanih sjednica i manifestacija, obilježavanja blagdana, poslovi promidžbe, poslove za međuopćinsku-gradsku i međunarodnu suradnju</w:t>
            </w:r>
          </w:p>
        </w:tc>
        <w:tc>
          <w:tcPr>
            <w:tcW w:w="1011" w:type="dxa"/>
            <w:vMerge/>
            <w:vAlign w:val="center"/>
          </w:tcPr>
          <w:p w14:paraId="7496673C" w14:textId="77777777" w:rsidR="00AC0B6F" w:rsidRPr="00EC1C32" w:rsidRDefault="00AC0B6F" w:rsidP="00AC0B6F">
            <w:pPr>
              <w:rPr>
                <w:rFonts w:ascii="Times New Roman" w:hAnsi="Times New Roman"/>
                <w:sz w:val="22"/>
                <w:szCs w:val="22"/>
              </w:rPr>
            </w:pPr>
          </w:p>
        </w:tc>
      </w:tr>
      <w:tr w:rsidR="00AC0B6F" w:rsidRPr="00EC1C32" w14:paraId="32873752" w14:textId="77777777" w:rsidTr="00E3023C">
        <w:tc>
          <w:tcPr>
            <w:tcW w:w="1378" w:type="dxa"/>
            <w:vAlign w:val="center"/>
          </w:tcPr>
          <w:p w14:paraId="1F9B7C4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w:t>
            </w:r>
          </w:p>
        </w:tc>
        <w:tc>
          <w:tcPr>
            <w:tcW w:w="8209" w:type="dxa"/>
            <w:vAlign w:val="center"/>
          </w:tcPr>
          <w:p w14:paraId="2AFC9FB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strateškog i drugog planiranja</w:t>
            </w:r>
          </w:p>
        </w:tc>
        <w:tc>
          <w:tcPr>
            <w:tcW w:w="1011" w:type="dxa"/>
            <w:vMerge w:val="restart"/>
            <w:vAlign w:val="center"/>
          </w:tcPr>
          <w:p w14:paraId="38871D9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092E9643" w14:textId="77777777" w:rsidTr="00E3023C">
        <w:tc>
          <w:tcPr>
            <w:tcW w:w="1378" w:type="dxa"/>
            <w:vAlign w:val="center"/>
          </w:tcPr>
          <w:p w14:paraId="08621C3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X.1.</w:t>
            </w:r>
          </w:p>
        </w:tc>
        <w:tc>
          <w:tcPr>
            <w:tcW w:w="8209" w:type="dxa"/>
            <w:vAlign w:val="center"/>
          </w:tcPr>
          <w:p w14:paraId="36E1DC4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Koordiniranje poslova razvoja i strateškog planiranja, pripremanja projektno-tehničke dokumentacije za kapitalne investicije od interesa za Općinu i provođenja nadzora nad realizacijom istih</w:t>
            </w:r>
          </w:p>
        </w:tc>
        <w:tc>
          <w:tcPr>
            <w:tcW w:w="1011" w:type="dxa"/>
            <w:vMerge/>
            <w:vAlign w:val="center"/>
          </w:tcPr>
          <w:p w14:paraId="11CD39C9" w14:textId="77777777" w:rsidR="00AC0B6F" w:rsidRPr="00EC1C32" w:rsidRDefault="00AC0B6F" w:rsidP="00AC0B6F">
            <w:pPr>
              <w:rPr>
                <w:rFonts w:ascii="Times New Roman" w:hAnsi="Times New Roman"/>
                <w:sz w:val="22"/>
                <w:szCs w:val="22"/>
              </w:rPr>
            </w:pPr>
          </w:p>
        </w:tc>
      </w:tr>
      <w:tr w:rsidR="00AC0B6F" w:rsidRPr="00EC1C32" w14:paraId="08FAC214" w14:textId="77777777" w:rsidTr="00E3023C">
        <w:tc>
          <w:tcPr>
            <w:tcW w:w="1378" w:type="dxa"/>
            <w:vAlign w:val="center"/>
          </w:tcPr>
          <w:p w14:paraId="5B472B5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w:t>
            </w:r>
          </w:p>
        </w:tc>
        <w:tc>
          <w:tcPr>
            <w:tcW w:w="8209" w:type="dxa"/>
            <w:vAlign w:val="center"/>
          </w:tcPr>
          <w:p w14:paraId="54562F0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Ostalo</w:t>
            </w:r>
          </w:p>
        </w:tc>
        <w:tc>
          <w:tcPr>
            <w:tcW w:w="1011" w:type="dxa"/>
            <w:vMerge w:val="restart"/>
            <w:vAlign w:val="center"/>
          </w:tcPr>
          <w:p w14:paraId="0957D10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8%</w:t>
            </w:r>
          </w:p>
        </w:tc>
      </w:tr>
      <w:tr w:rsidR="00AC0B6F" w:rsidRPr="00EC1C32" w14:paraId="3244F978" w14:textId="77777777" w:rsidTr="00E3023C">
        <w:tc>
          <w:tcPr>
            <w:tcW w:w="1378" w:type="dxa"/>
            <w:vAlign w:val="center"/>
          </w:tcPr>
          <w:p w14:paraId="16F4262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XI.1.</w:t>
            </w:r>
          </w:p>
        </w:tc>
        <w:tc>
          <w:tcPr>
            <w:tcW w:w="8209" w:type="dxa"/>
            <w:vAlign w:val="center"/>
          </w:tcPr>
          <w:p w14:paraId="2F68521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 potrebi najsloženiji poslovi iz djelokruga pojedinih službenika u Odjelu i dio redovnih poslova kad su odsutni</w:t>
            </w:r>
          </w:p>
        </w:tc>
        <w:tc>
          <w:tcPr>
            <w:tcW w:w="1011" w:type="dxa"/>
            <w:vMerge/>
            <w:vAlign w:val="center"/>
          </w:tcPr>
          <w:p w14:paraId="50218DAD" w14:textId="77777777" w:rsidR="00AC0B6F" w:rsidRPr="00EC1C32" w:rsidRDefault="00AC0B6F" w:rsidP="00AC0B6F">
            <w:pPr>
              <w:rPr>
                <w:rFonts w:ascii="Times New Roman" w:hAnsi="Times New Roman"/>
                <w:sz w:val="22"/>
                <w:szCs w:val="22"/>
              </w:rPr>
            </w:pPr>
          </w:p>
        </w:tc>
      </w:tr>
      <w:tr w:rsidR="00AC0B6F" w:rsidRPr="00EC1C32" w14:paraId="156309C3" w14:textId="77777777" w:rsidTr="00E3023C">
        <w:tc>
          <w:tcPr>
            <w:tcW w:w="1378" w:type="dxa"/>
            <w:vAlign w:val="center"/>
          </w:tcPr>
          <w:p w14:paraId="1B233F5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XI.2.</w:t>
            </w:r>
          </w:p>
        </w:tc>
        <w:tc>
          <w:tcPr>
            <w:tcW w:w="8209" w:type="dxa"/>
            <w:vAlign w:val="center"/>
          </w:tcPr>
          <w:p w14:paraId="3241E92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obavljanje drugih poslova koji su mu stavljeni u nadležnost. od Općinskog načelnika</w:t>
            </w:r>
          </w:p>
        </w:tc>
        <w:tc>
          <w:tcPr>
            <w:tcW w:w="1011" w:type="dxa"/>
            <w:vMerge/>
            <w:vAlign w:val="center"/>
          </w:tcPr>
          <w:p w14:paraId="2599B936" w14:textId="77777777" w:rsidR="00AC0B6F" w:rsidRPr="00EC1C32" w:rsidRDefault="00AC0B6F" w:rsidP="00AC0B6F">
            <w:pPr>
              <w:rPr>
                <w:rFonts w:ascii="Times New Roman" w:hAnsi="Times New Roman"/>
                <w:sz w:val="22"/>
                <w:szCs w:val="22"/>
              </w:rPr>
            </w:pPr>
          </w:p>
        </w:tc>
      </w:tr>
      <w:tr w:rsidR="00AC0B6F" w:rsidRPr="00EC1C32" w14:paraId="113D90E5" w14:textId="77777777" w:rsidTr="00E3023C">
        <w:tc>
          <w:tcPr>
            <w:tcW w:w="1378" w:type="dxa"/>
            <w:vAlign w:val="center"/>
          </w:tcPr>
          <w:p w14:paraId="137A39B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XI.3.</w:t>
            </w:r>
          </w:p>
        </w:tc>
        <w:tc>
          <w:tcPr>
            <w:tcW w:w="8209" w:type="dxa"/>
            <w:vAlign w:val="center"/>
          </w:tcPr>
          <w:p w14:paraId="5304B39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suradnja s državnim i drugim tijelima, te pravnim osobama u najsloženijim poslovima djelokruga Općine</w:t>
            </w:r>
          </w:p>
        </w:tc>
        <w:tc>
          <w:tcPr>
            <w:tcW w:w="1011" w:type="dxa"/>
            <w:vMerge/>
            <w:vAlign w:val="center"/>
          </w:tcPr>
          <w:p w14:paraId="766B6639" w14:textId="77777777" w:rsidR="00AC0B6F" w:rsidRPr="00EC1C32" w:rsidRDefault="00AC0B6F" w:rsidP="00AC0B6F">
            <w:pPr>
              <w:rPr>
                <w:rFonts w:ascii="Times New Roman" w:hAnsi="Times New Roman"/>
                <w:sz w:val="22"/>
                <w:szCs w:val="22"/>
              </w:rPr>
            </w:pPr>
          </w:p>
        </w:tc>
      </w:tr>
    </w:tbl>
    <w:p w14:paraId="01EC6229" w14:textId="77777777" w:rsidR="00AC0B6F" w:rsidRPr="00EC1C32" w:rsidRDefault="00AC0B6F" w:rsidP="00AC0B6F">
      <w:pPr>
        <w:rPr>
          <w:rFonts w:ascii="Times New Roman" w:hAnsi="Times New Roman"/>
          <w:sz w:val="22"/>
          <w:szCs w:val="22"/>
        </w:rPr>
      </w:pPr>
    </w:p>
    <w:p w14:paraId="647E5E83" w14:textId="49A0DB41" w:rsidR="00AC0B6F" w:rsidRPr="00F54B2A" w:rsidRDefault="00AC0B6F" w:rsidP="00AC0B6F">
      <w:pPr>
        <w:rPr>
          <w:rFonts w:ascii="Times New Roman" w:hAnsi="Times New Roman"/>
          <w:sz w:val="22"/>
          <w:szCs w:val="22"/>
          <w:u w:val="single"/>
        </w:rPr>
      </w:pPr>
      <w:r w:rsidRPr="00F54B2A">
        <w:rPr>
          <w:rFonts w:ascii="Times New Roman" w:hAnsi="Times New Roman"/>
          <w:sz w:val="22"/>
          <w:szCs w:val="22"/>
          <w:u w:val="single"/>
        </w:rPr>
        <w:t>Opis razine standardnih mjerila za klasifikaciju radnog mjesta</w:t>
      </w:r>
      <w:r w:rsidR="00F54B2A" w:rsidRPr="00F54B2A">
        <w:rPr>
          <w:rFonts w:ascii="Times New Roman" w:hAnsi="Times New Roman"/>
          <w:sz w:val="22"/>
          <w:szCs w:val="22"/>
          <w:u w:val="single"/>
        </w:rPr>
        <w:t>:</w:t>
      </w:r>
    </w:p>
    <w:p w14:paraId="5EFCBA75" w14:textId="77777777" w:rsidR="00AC0B6F" w:rsidRPr="00EC1C32" w:rsidRDefault="00AC0B6F" w:rsidP="00AC0B6F">
      <w:pPr>
        <w:rPr>
          <w:rFonts w:ascii="Times New Roman" w:hAnsi="Times New Roman"/>
          <w:sz w:val="22"/>
          <w:szCs w:val="22"/>
        </w:rPr>
      </w:pPr>
    </w:p>
    <w:p w14:paraId="2089F671" w14:textId="3B081A3D" w:rsidR="00AC0B6F" w:rsidRPr="00EC1C32" w:rsidRDefault="00AC0B6F" w:rsidP="00AC0B6F">
      <w:pPr>
        <w:rPr>
          <w:rFonts w:ascii="Times New Roman" w:hAnsi="Times New Roman"/>
          <w:sz w:val="22"/>
          <w:szCs w:val="22"/>
        </w:rPr>
      </w:pPr>
      <w:r w:rsidRPr="00EC1C32">
        <w:rPr>
          <w:rFonts w:ascii="Times New Roman" w:hAnsi="Times New Roman"/>
          <w:sz w:val="22"/>
          <w:szCs w:val="22"/>
        </w:rPr>
        <w:t>STRUČNO ZNANJE</w:t>
      </w:r>
      <w:r w:rsidR="00F54B2A">
        <w:rPr>
          <w:rFonts w:ascii="Times New Roman" w:hAnsi="Times New Roman"/>
          <w:sz w:val="22"/>
          <w:szCs w:val="22"/>
        </w:rPr>
        <w:t>:</w:t>
      </w:r>
    </w:p>
    <w:p w14:paraId="67C0220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obrazovanja: sveučilišni diplomski studij ili sveučilišni integrirani prijediplomski i diplomski studij ili stručni diplomski studij pravne ili ekonomske struke</w:t>
      </w:r>
    </w:p>
    <w:p w14:paraId="50E5F2E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Struka: pravna ili ekonomska</w:t>
      </w:r>
    </w:p>
    <w:p w14:paraId="20A4870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Radno iskustvo: 5 godine radnog iskustva na odgovarajućim poslovima </w:t>
      </w:r>
    </w:p>
    <w:p w14:paraId="62DBC0D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Posebno stručno usavršavanje: položen državni stručni ispit</w:t>
      </w:r>
    </w:p>
    <w:p w14:paraId="23831BD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 xml:space="preserve">Posebna znanja, sposobnosti i vještine: organizacijske, rukovodne I komunikacijske sposobnosti i dobro poznavanje rada na računalu </w:t>
      </w:r>
    </w:p>
    <w:p w14:paraId="77D06929" w14:textId="77777777" w:rsidR="00AC0B6F" w:rsidRPr="00EC1C32" w:rsidRDefault="00AC0B6F" w:rsidP="00AC0B6F">
      <w:pPr>
        <w:rPr>
          <w:rFonts w:ascii="Times New Roman" w:hAnsi="Times New Roman"/>
          <w:sz w:val="22"/>
          <w:szCs w:val="22"/>
        </w:rPr>
      </w:pPr>
    </w:p>
    <w:p w14:paraId="115F4A7A" w14:textId="40E376E5"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SLOŽENOSTI POSLA</w:t>
      </w:r>
      <w:r w:rsidR="00F54B2A">
        <w:rPr>
          <w:rFonts w:ascii="Times New Roman" w:hAnsi="Times New Roman"/>
          <w:sz w:val="22"/>
          <w:szCs w:val="22"/>
        </w:rPr>
        <w:t>:</w:t>
      </w:r>
    </w:p>
    <w:p w14:paraId="0FB8D21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Najviša razina koja uključuje planiranje, vođenje i koordiniranje povjerenih poslova, doprinos razvoju novih koncepata, pružanje potpore osobama na višim rukovodećim položajima u osiguravanju pravilne primjene propisa i mjera, te davanje smjernica u rješavanju strateški važnih zadaća</w:t>
      </w:r>
    </w:p>
    <w:p w14:paraId="406140F5" w14:textId="77777777" w:rsidR="00AC0B6F" w:rsidRPr="00EC1C32" w:rsidRDefault="00AC0B6F" w:rsidP="00AC0B6F">
      <w:pPr>
        <w:rPr>
          <w:rFonts w:ascii="Times New Roman" w:hAnsi="Times New Roman"/>
          <w:sz w:val="22"/>
          <w:szCs w:val="22"/>
        </w:rPr>
      </w:pPr>
    </w:p>
    <w:p w14:paraId="6E05C71A" w14:textId="7154F5C5"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SAMOSTALNOSTI</w:t>
      </w:r>
      <w:r w:rsidR="00F54B2A">
        <w:rPr>
          <w:rFonts w:ascii="Times New Roman" w:hAnsi="Times New Roman"/>
          <w:sz w:val="22"/>
          <w:szCs w:val="22"/>
        </w:rPr>
        <w:t>:</w:t>
      </w:r>
    </w:p>
    <w:p w14:paraId="6EB410F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samostalnost u radu i odlučivanju o najsloženijim stručnim pitanjima, ograničenu samo općim smjernicama vezanima uz utvrđenu politiku upravnog tijela</w:t>
      </w:r>
    </w:p>
    <w:p w14:paraId="0CFB38AF" w14:textId="77777777" w:rsidR="00AC0B6F" w:rsidRPr="00EC1C32" w:rsidRDefault="00AC0B6F" w:rsidP="00AC0B6F">
      <w:pPr>
        <w:rPr>
          <w:rFonts w:ascii="Times New Roman" w:hAnsi="Times New Roman"/>
          <w:sz w:val="22"/>
          <w:szCs w:val="22"/>
        </w:rPr>
      </w:pPr>
    </w:p>
    <w:p w14:paraId="1CBA5589" w14:textId="63658AD0"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ODGOVORNOSTI I UTJECAJ NA DONOŠENJE ODLUKA</w:t>
      </w:r>
      <w:r w:rsidR="00F54B2A">
        <w:rPr>
          <w:rFonts w:ascii="Times New Roman" w:hAnsi="Times New Roman"/>
          <w:sz w:val="22"/>
          <w:szCs w:val="22"/>
        </w:rPr>
        <w:t>:</w:t>
      </w:r>
    </w:p>
    <w:p w14:paraId="337038F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najvišu materijalnu, financijsku i odgovornost za zakonitost rada i postupanja, uključujući nadzornu i upravljačku odgovornost za rad Upravnog odjela s najvišim stupanjem utjecaja na donošenje odluka koje imaju znatan učinak na određivanje politike i njenu provedbu</w:t>
      </w:r>
    </w:p>
    <w:p w14:paraId="73455D06" w14:textId="77777777" w:rsidR="00AC0B6F" w:rsidRPr="00EC1C32" w:rsidRDefault="00AC0B6F" w:rsidP="00AC0B6F">
      <w:pPr>
        <w:rPr>
          <w:rFonts w:ascii="Times New Roman" w:hAnsi="Times New Roman"/>
          <w:sz w:val="22"/>
          <w:szCs w:val="22"/>
        </w:rPr>
      </w:pPr>
    </w:p>
    <w:p w14:paraId="470EA976" w14:textId="498B3E54"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STRUČNE KOMUNIKACIJE</w:t>
      </w:r>
      <w:r w:rsidR="00F54B2A">
        <w:rPr>
          <w:rFonts w:ascii="Times New Roman" w:hAnsi="Times New Roman"/>
          <w:sz w:val="22"/>
          <w:szCs w:val="22"/>
        </w:rPr>
        <w:t>:</w:t>
      </w:r>
    </w:p>
    <w:p w14:paraId="1887FE7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Stalna komunikacija unutar i izvan upravnog tijela od utjecaja na provedbu plana i programa upravnog tijela (komunikacija unutar odjela, s Općinskim načelnikom, njegovim zamjenikom, predsjednikom i članovima Općinskog vijeća i zaposlenicima Upravnog odjela, predsjednicima mjesnih odbora, županijom, nadležnim ministarstvima, predstavnicima medija, tijelima državne uprave i pravnim osobama u svrhu prikupljanja ili razmjene informacija)</w:t>
      </w:r>
    </w:p>
    <w:p w14:paraId="53B4787F" w14:textId="77777777" w:rsidR="00AC0B6F" w:rsidRDefault="00AC0B6F" w:rsidP="00AC0B6F">
      <w:pPr>
        <w:rPr>
          <w:rFonts w:ascii="Times New Roman" w:hAnsi="Times New Roman"/>
          <w:sz w:val="22"/>
          <w:szCs w:val="22"/>
        </w:rPr>
      </w:pPr>
    </w:p>
    <w:p w14:paraId="1AE194F2" w14:textId="77777777" w:rsidR="00F149B4" w:rsidRPr="00EC1C32" w:rsidRDefault="00F149B4" w:rsidP="00AC0B6F">
      <w:pPr>
        <w:rPr>
          <w:rFonts w:ascii="Times New Roman" w:hAnsi="Times New Roman"/>
          <w:sz w:val="22"/>
          <w:szCs w:val="22"/>
        </w:rPr>
      </w:pPr>
    </w:p>
    <w:p w14:paraId="4D7F758E" w14:textId="2EC0B86D" w:rsidR="00AC0B6F" w:rsidRPr="00F149B4" w:rsidRDefault="00AC0B6F" w:rsidP="00F149B4">
      <w:pPr>
        <w:pStyle w:val="ListParagraph"/>
        <w:numPr>
          <w:ilvl w:val="0"/>
          <w:numId w:val="3"/>
        </w:numPr>
        <w:rPr>
          <w:rFonts w:ascii="Times New Roman" w:hAnsi="Times New Roman"/>
          <w:b/>
          <w:bCs/>
          <w:sz w:val="22"/>
          <w:szCs w:val="22"/>
        </w:rPr>
      </w:pPr>
      <w:r w:rsidRPr="00F149B4">
        <w:rPr>
          <w:rFonts w:ascii="Times New Roman" w:hAnsi="Times New Roman"/>
          <w:b/>
          <w:bCs/>
          <w:sz w:val="22"/>
          <w:szCs w:val="22"/>
        </w:rPr>
        <w:t xml:space="preserve">Viši referent za upravne, društvene i opće poslove </w:t>
      </w:r>
    </w:p>
    <w:p w14:paraId="54A8D707" w14:textId="77777777" w:rsidR="00AC0B6F" w:rsidRPr="00EC1C32" w:rsidRDefault="00AC0B6F" w:rsidP="00AC0B6F">
      <w:pPr>
        <w:rPr>
          <w:rFonts w:ascii="Times New Roman" w:hAnsi="Times New Roman"/>
          <w:sz w:val="22"/>
          <w:szCs w:val="22"/>
        </w:rPr>
      </w:pPr>
    </w:p>
    <w:p w14:paraId="6C4E0DF8"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Broj izvršitelja:</w:t>
      </w:r>
    </w:p>
    <w:p w14:paraId="097AC88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w:t>
      </w:r>
    </w:p>
    <w:p w14:paraId="466C7A9A" w14:textId="77777777" w:rsidR="00AC0B6F" w:rsidRPr="00EC1C32" w:rsidRDefault="00AC0B6F" w:rsidP="00AC0B6F">
      <w:pPr>
        <w:rPr>
          <w:rFonts w:ascii="Times New Roman" w:hAnsi="Times New Roman"/>
          <w:sz w:val="22"/>
          <w:szCs w:val="22"/>
        </w:rPr>
      </w:pPr>
    </w:p>
    <w:p w14:paraId="4AA83452" w14:textId="76738FFC"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Osnovni podaci o radnom mjestu</w:t>
      </w:r>
      <w:r w:rsidR="00F149B4" w:rsidRPr="00F149B4">
        <w:rPr>
          <w:rFonts w:ascii="Times New Roman" w:hAnsi="Times New Roman"/>
          <w:sz w:val="22"/>
          <w:szCs w:val="22"/>
          <w:u w:val="single"/>
        </w:rPr>
        <w:t>:</w:t>
      </w:r>
    </w:p>
    <w:p w14:paraId="31EC077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Kategorija radnog mjesta:</w:t>
      </w:r>
    </w:p>
    <w:p w14:paraId="46E7BD6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III </w:t>
      </w:r>
    </w:p>
    <w:p w14:paraId="435A938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Potkategorija radnog mjesta:</w:t>
      </w:r>
    </w:p>
    <w:p w14:paraId="04D9895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Viši referent</w:t>
      </w:r>
    </w:p>
    <w:p w14:paraId="2876A16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Razina potkategorije:</w:t>
      </w:r>
    </w:p>
    <w:p w14:paraId="6A1ABB3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 .</w:t>
      </w:r>
    </w:p>
    <w:p w14:paraId="1E8E16A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Klasifikacijski rang:</w:t>
      </w:r>
    </w:p>
    <w:p w14:paraId="4C0822C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9</w:t>
      </w:r>
    </w:p>
    <w:p w14:paraId="6F2A9D14" w14:textId="77777777" w:rsidR="00AC0B6F" w:rsidRPr="00EC1C32" w:rsidRDefault="00AC0B6F" w:rsidP="00AC0B6F">
      <w:pPr>
        <w:rPr>
          <w:rFonts w:ascii="Times New Roman" w:hAnsi="Times New Roman"/>
          <w:sz w:val="22"/>
          <w:szCs w:val="22"/>
        </w:rPr>
      </w:pPr>
    </w:p>
    <w:p w14:paraId="50D90D56"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Poslovi i zadaće:</w:t>
      </w:r>
    </w:p>
    <w:p w14:paraId="31E18CDC" w14:textId="77777777" w:rsidR="00AC0B6F" w:rsidRPr="00EC1C32" w:rsidRDefault="00AC0B6F" w:rsidP="00AC0B6F">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6587"/>
        <w:gridCol w:w="1097"/>
      </w:tblGrid>
      <w:tr w:rsidR="00AC0B6F" w:rsidRPr="00EC1C32" w14:paraId="3407E905" w14:textId="77777777" w:rsidTr="00E3023C">
        <w:tc>
          <w:tcPr>
            <w:tcW w:w="1378" w:type="dxa"/>
            <w:vAlign w:val="center"/>
          </w:tcPr>
          <w:p w14:paraId="34E5ADF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Broj/podbroj</w:t>
            </w:r>
          </w:p>
        </w:tc>
        <w:tc>
          <w:tcPr>
            <w:tcW w:w="6587" w:type="dxa"/>
            <w:vAlign w:val="center"/>
          </w:tcPr>
          <w:p w14:paraId="6A50831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Grupa poslova i zadaća/poslovi i zadaće</w:t>
            </w:r>
          </w:p>
        </w:tc>
        <w:tc>
          <w:tcPr>
            <w:tcW w:w="1097" w:type="dxa"/>
            <w:vAlign w:val="center"/>
          </w:tcPr>
          <w:p w14:paraId="2DC32FA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Postotak</w:t>
            </w:r>
          </w:p>
        </w:tc>
      </w:tr>
      <w:tr w:rsidR="00AC0B6F" w:rsidRPr="00EC1C32" w14:paraId="0F15A22D" w14:textId="77777777" w:rsidTr="00E3023C">
        <w:tc>
          <w:tcPr>
            <w:tcW w:w="1378" w:type="dxa"/>
            <w:vAlign w:val="center"/>
          </w:tcPr>
          <w:p w14:paraId="2E83260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w:t>
            </w:r>
          </w:p>
        </w:tc>
        <w:tc>
          <w:tcPr>
            <w:tcW w:w="6587" w:type="dxa"/>
            <w:vAlign w:val="center"/>
          </w:tcPr>
          <w:p w14:paraId="7855CF4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u oblasti kulture (Projekt “Ruralna”)</w:t>
            </w:r>
          </w:p>
        </w:tc>
        <w:tc>
          <w:tcPr>
            <w:tcW w:w="1097" w:type="dxa"/>
            <w:vMerge w:val="restart"/>
            <w:vAlign w:val="center"/>
          </w:tcPr>
          <w:p w14:paraId="0EFCB0C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25%</w:t>
            </w:r>
          </w:p>
        </w:tc>
      </w:tr>
      <w:tr w:rsidR="00AC0B6F" w:rsidRPr="00EC1C32" w14:paraId="6FE4ED7C" w14:textId="77777777" w:rsidTr="00E3023C">
        <w:tc>
          <w:tcPr>
            <w:tcW w:w="1378" w:type="dxa"/>
            <w:vAlign w:val="center"/>
          </w:tcPr>
          <w:p w14:paraId="4BFB457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w:t>
            </w:r>
          </w:p>
        </w:tc>
        <w:tc>
          <w:tcPr>
            <w:tcW w:w="6587" w:type="dxa"/>
            <w:vAlign w:val="center"/>
          </w:tcPr>
          <w:p w14:paraId="01A45A5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izrada i praćenje projekata u oblasti obnove i održavanja kulturne baštine u najširem smislu</w:t>
            </w:r>
          </w:p>
        </w:tc>
        <w:tc>
          <w:tcPr>
            <w:tcW w:w="1097" w:type="dxa"/>
            <w:vMerge/>
            <w:vAlign w:val="center"/>
          </w:tcPr>
          <w:p w14:paraId="1929B3D7" w14:textId="77777777" w:rsidR="00AC0B6F" w:rsidRPr="00EC1C32" w:rsidRDefault="00AC0B6F" w:rsidP="00AC0B6F">
            <w:pPr>
              <w:rPr>
                <w:rFonts w:ascii="Times New Roman" w:hAnsi="Times New Roman"/>
                <w:sz w:val="22"/>
                <w:szCs w:val="22"/>
              </w:rPr>
            </w:pPr>
          </w:p>
        </w:tc>
      </w:tr>
      <w:tr w:rsidR="00AC0B6F" w:rsidRPr="00EC1C32" w14:paraId="5BA46452" w14:textId="77777777" w:rsidTr="00E3023C">
        <w:trPr>
          <w:trHeight w:val="782"/>
        </w:trPr>
        <w:tc>
          <w:tcPr>
            <w:tcW w:w="1378" w:type="dxa"/>
            <w:vAlign w:val="center"/>
          </w:tcPr>
          <w:p w14:paraId="3C77A41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I.2.</w:t>
            </w:r>
          </w:p>
        </w:tc>
        <w:tc>
          <w:tcPr>
            <w:tcW w:w="6587" w:type="dxa"/>
            <w:vAlign w:val="center"/>
          </w:tcPr>
          <w:p w14:paraId="54DF207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izrada i praćenje financijskih projekata u oblasti obnove i održavanja kulturne baštine u najširem smislu radi financiranja iz viših razina proračuna i fondova Europske unije</w:t>
            </w:r>
          </w:p>
        </w:tc>
        <w:tc>
          <w:tcPr>
            <w:tcW w:w="1097" w:type="dxa"/>
            <w:vMerge/>
            <w:vAlign w:val="center"/>
          </w:tcPr>
          <w:p w14:paraId="0EEE00E1" w14:textId="77777777" w:rsidR="00AC0B6F" w:rsidRPr="00EC1C32" w:rsidRDefault="00AC0B6F" w:rsidP="00AC0B6F">
            <w:pPr>
              <w:rPr>
                <w:rFonts w:ascii="Times New Roman" w:hAnsi="Times New Roman"/>
                <w:sz w:val="22"/>
                <w:szCs w:val="22"/>
              </w:rPr>
            </w:pPr>
          </w:p>
        </w:tc>
      </w:tr>
      <w:tr w:rsidR="00AC0B6F" w:rsidRPr="00EC1C32" w14:paraId="614591A7" w14:textId="77777777" w:rsidTr="00E3023C">
        <w:tc>
          <w:tcPr>
            <w:tcW w:w="1378" w:type="dxa"/>
            <w:vAlign w:val="center"/>
          </w:tcPr>
          <w:p w14:paraId="4CA97A8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I.3.</w:t>
            </w:r>
          </w:p>
        </w:tc>
        <w:tc>
          <w:tcPr>
            <w:tcW w:w="6587" w:type="dxa"/>
            <w:vAlign w:val="center"/>
          </w:tcPr>
          <w:p w14:paraId="1CCF481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izrada i praćenje projekata u oblasti uključivanja kulturne baštine u najširem smislu u ukupni otočni održivi razvitak</w:t>
            </w:r>
          </w:p>
        </w:tc>
        <w:tc>
          <w:tcPr>
            <w:tcW w:w="1097" w:type="dxa"/>
            <w:vMerge/>
            <w:vAlign w:val="center"/>
          </w:tcPr>
          <w:p w14:paraId="570E7905" w14:textId="77777777" w:rsidR="00AC0B6F" w:rsidRPr="00EC1C32" w:rsidRDefault="00AC0B6F" w:rsidP="00AC0B6F">
            <w:pPr>
              <w:rPr>
                <w:rFonts w:ascii="Times New Roman" w:hAnsi="Times New Roman"/>
                <w:sz w:val="22"/>
                <w:szCs w:val="22"/>
              </w:rPr>
            </w:pPr>
          </w:p>
        </w:tc>
      </w:tr>
      <w:tr w:rsidR="00AC0B6F" w:rsidRPr="00EC1C32" w14:paraId="6DAEF1C9" w14:textId="77777777" w:rsidTr="00E3023C">
        <w:tc>
          <w:tcPr>
            <w:tcW w:w="1378" w:type="dxa"/>
            <w:vAlign w:val="center"/>
          </w:tcPr>
          <w:p w14:paraId="44F18F8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I.4.</w:t>
            </w:r>
          </w:p>
          <w:p w14:paraId="021C2269" w14:textId="77777777" w:rsidR="00AC0B6F" w:rsidRPr="00EC1C32" w:rsidRDefault="00AC0B6F" w:rsidP="00AC0B6F">
            <w:pPr>
              <w:rPr>
                <w:rFonts w:ascii="Times New Roman" w:hAnsi="Times New Roman"/>
                <w:sz w:val="22"/>
                <w:szCs w:val="22"/>
              </w:rPr>
            </w:pPr>
          </w:p>
        </w:tc>
        <w:tc>
          <w:tcPr>
            <w:tcW w:w="6587" w:type="dxa"/>
            <w:vAlign w:val="center"/>
          </w:tcPr>
          <w:p w14:paraId="0C60CCF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izrada i praćenje projekata edukacije u oblasti uključivanja kulturne baštine u najširem smislu </w:t>
            </w:r>
          </w:p>
        </w:tc>
        <w:tc>
          <w:tcPr>
            <w:tcW w:w="1097" w:type="dxa"/>
            <w:vMerge/>
            <w:vAlign w:val="center"/>
          </w:tcPr>
          <w:p w14:paraId="78A5049D" w14:textId="77777777" w:rsidR="00AC0B6F" w:rsidRPr="00EC1C32" w:rsidRDefault="00AC0B6F" w:rsidP="00AC0B6F">
            <w:pPr>
              <w:rPr>
                <w:rFonts w:ascii="Times New Roman" w:hAnsi="Times New Roman"/>
                <w:sz w:val="22"/>
                <w:szCs w:val="22"/>
              </w:rPr>
            </w:pPr>
          </w:p>
        </w:tc>
      </w:tr>
      <w:tr w:rsidR="00AC0B6F" w:rsidRPr="00EC1C32" w14:paraId="2DBFD70C" w14:textId="77777777" w:rsidTr="00E3023C">
        <w:tc>
          <w:tcPr>
            <w:tcW w:w="1378" w:type="dxa"/>
            <w:vAlign w:val="center"/>
          </w:tcPr>
          <w:p w14:paraId="6B7E993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I.5.</w:t>
            </w:r>
          </w:p>
        </w:tc>
        <w:tc>
          <w:tcPr>
            <w:tcW w:w="6587" w:type="dxa"/>
            <w:vAlign w:val="center"/>
          </w:tcPr>
          <w:p w14:paraId="72C7B94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propisanih i drugih evidencija u oblasti kulturne baštine u najširem smislu</w:t>
            </w:r>
          </w:p>
        </w:tc>
        <w:tc>
          <w:tcPr>
            <w:tcW w:w="1097" w:type="dxa"/>
            <w:vMerge/>
            <w:vAlign w:val="center"/>
          </w:tcPr>
          <w:p w14:paraId="731CAA58" w14:textId="77777777" w:rsidR="00AC0B6F" w:rsidRPr="00EC1C32" w:rsidRDefault="00AC0B6F" w:rsidP="00AC0B6F">
            <w:pPr>
              <w:rPr>
                <w:rFonts w:ascii="Times New Roman" w:hAnsi="Times New Roman"/>
                <w:sz w:val="22"/>
                <w:szCs w:val="22"/>
              </w:rPr>
            </w:pPr>
          </w:p>
        </w:tc>
      </w:tr>
      <w:tr w:rsidR="00AC0B6F" w:rsidRPr="00EC1C32" w14:paraId="53D47D3F" w14:textId="77777777" w:rsidTr="00E3023C">
        <w:tc>
          <w:tcPr>
            <w:tcW w:w="1378" w:type="dxa"/>
            <w:vAlign w:val="center"/>
          </w:tcPr>
          <w:p w14:paraId="33A9C28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I.6.</w:t>
            </w:r>
          </w:p>
        </w:tc>
        <w:tc>
          <w:tcPr>
            <w:tcW w:w="6587" w:type="dxa"/>
            <w:vAlign w:val="center"/>
          </w:tcPr>
          <w:p w14:paraId="129950E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izrada i praćenje projekata u oblasti kulture, kulturnih događanja I manifestacija u najširem smislu</w:t>
            </w:r>
          </w:p>
        </w:tc>
        <w:tc>
          <w:tcPr>
            <w:tcW w:w="1097" w:type="dxa"/>
            <w:vMerge/>
            <w:vAlign w:val="center"/>
          </w:tcPr>
          <w:p w14:paraId="1EC056F3" w14:textId="77777777" w:rsidR="00AC0B6F" w:rsidRPr="00EC1C32" w:rsidRDefault="00AC0B6F" w:rsidP="00AC0B6F">
            <w:pPr>
              <w:rPr>
                <w:rFonts w:ascii="Times New Roman" w:hAnsi="Times New Roman"/>
                <w:sz w:val="22"/>
                <w:szCs w:val="22"/>
              </w:rPr>
            </w:pPr>
          </w:p>
        </w:tc>
      </w:tr>
      <w:tr w:rsidR="00AC0B6F" w:rsidRPr="00EC1C32" w14:paraId="0515EC36" w14:textId="77777777" w:rsidTr="00E3023C">
        <w:tc>
          <w:tcPr>
            <w:tcW w:w="1378" w:type="dxa"/>
            <w:vAlign w:val="center"/>
          </w:tcPr>
          <w:p w14:paraId="19D5B2F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I.7.</w:t>
            </w:r>
          </w:p>
        </w:tc>
        <w:tc>
          <w:tcPr>
            <w:tcW w:w="6587" w:type="dxa"/>
            <w:vAlign w:val="center"/>
          </w:tcPr>
          <w:p w14:paraId="363FF98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praćenje rada i suradnja s udrugama u kulturi u najširem smislu</w:t>
            </w:r>
          </w:p>
        </w:tc>
        <w:tc>
          <w:tcPr>
            <w:tcW w:w="1097" w:type="dxa"/>
            <w:vMerge/>
            <w:vAlign w:val="center"/>
          </w:tcPr>
          <w:p w14:paraId="4F54D901" w14:textId="77777777" w:rsidR="00AC0B6F" w:rsidRPr="00EC1C32" w:rsidRDefault="00AC0B6F" w:rsidP="00AC0B6F">
            <w:pPr>
              <w:rPr>
                <w:rFonts w:ascii="Times New Roman" w:hAnsi="Times New Roman"/>
                <w:sz w:val="22"/>
                <w:szCs w:val="22"/>
              </w:rPr>
            </w:pPr>
          </w:p>
        </w:tc>
      </w:tr>
      <w:tr w:rsidR="00AC0B6F" w:rsidRPr="00EC1C32" w14:paraId="2351906F" w14:textId="77777777" w:rsidTr="00E3023C">
        <w:tc>
          <w:tcPr>
            <w:tcW w:w="1378" w:type="dxa"/>
            <w:vAlign w:val="center"/>
          </w:tcPr>
          <w:p w14:paraId="351375D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I.8.</w:t>
            </w:r>
          </w:p>
        </w:tc>
        <w:tc>
          <w:tcPr>
            <w:tcW w:w="6587" w:type="dxa"/>
            <w:vAlign w:val="center"/>
          </w:tcPr>
          <w:p w14:paraId="469D532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suradnja s otočnim i izvanotočnim subjektima u oblasti kulture u najširem smislu</w:t>
            </w:r>
          </w:p>
        </w:tc>
        <w:tc>
          <w:tcPr>
            <w:tcW w:w="1097" w:type="dxa"/>
            <w:vMerge/>
            <w:vAlign w:val="center"/>
          </w:tcPr>
          <w:p w14:paraId="1C8B33DE" w14:textId="77777777" w:rsidR="00AC0B6F" w:rsidRPr="00EC1C32" w:rsidRDefault="00AC0B6F" w:rsidP="00AC0B6F">
            <w:pPr>
              <w:rPr>
                <w:rFonts w:ascii="Times New Roman" w:hAnsi="Times New Roman"/>
                <w:sz w:val="22"/>
                <w:szCs w:val="22"/>
              </w:rPr>
            </w:pPr>
          </w:p>
        </w:tc>
      </w:tr>
      <w:tr w:rsidR="00AC0B6F" w:rsidRPr="00EC1C32" w14:paraId="2F254E10" w14:textId="77777777" w:rsidTr="00E3023C">
        <w:tc>
          <w:tcPr>
            <w:tcW w:w="1378" w:type="dxa"/>
            <w:vAlign w:val="center"/>
          </w:tcPr>
          <w:p w14:paraId="0B1EC26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I.9.</w:t>
            </w:r>
          </w:p>
        </w:tc>
        <w:tc>
          <w:tcPr>
            <w:tcW w:w="6587" w:type="dxa"/>
            <w:vAlign w:val="center"/>
          </w:tcPr>
          <w:p w14:paraId="361589B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ostali poslovi u oblasti kulture u najširem smislu</w:t>
            </w:r>
          </w:p>
        </w:tc>
        <w:tc>
          <w:tcPr>
            <w:tcW w:w="1097" w:type="dxa"/>
            <w:vMerge/>
            <w:vAlign w:val="center"/>
          </w:tcPr>
          <w:p w14:paraId="73521610" w14:textId="77777777" w:rsidR="00AC0B6F" w:rsidRPr="00EC1C32" w:rsidRDefault="00AC0B6F" w:rsidP="00AC0B6F">
            <w:pPr>
              <w:rPr>
                <w:rFonts w:ascii="Times New Roman" w:hAnsi="Times New Roman"/>
                <w:sz w:val="22"/>
                <w:szCs w:val="22"/>
              </w:rPr>
            </w:pPr>
          </w:p>
        </w:tc>
      </w:tr>
      <w:tr w:rsidR="00AC0B6F" w:rsidRPr="00EC1C32" w14:paraId="7C1AB353" w14:textId="77777777" w:rsidTr="00E3023C">
        <w:tc>
          <w:tcPr>
            <w:tcW w:w="1378" w:type="dxa"/>
            <w:vAlign w:val="center"/>
          </w:tcPr>
          <w:p w14:paraId="4530852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w:t>
            </w:r>
          </w:p>
        </w:tc>
        <w:tc>
          <w:tcPr>
            <w:tcW w:w="6587" w:type="dxa"/>
            <w:vAlign w:val="center"/>
          </w:tcPr>
          <w:p w14:paraId="717195C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za općinske organe i tijela</w:t>
            </w:r>
          </w:p>
        </w:tc>
        <w:tc>
          <w:tcPr>
            <w:tcW w:w="1097" w:type="dxa"/>
            <w:vMerge w:val="restart"/>
            <w:vAlign w:val="center"/>
          </w:tcPr>
          <w:p w14:paraId="2D8C580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30%</w:t>
            </w:r>
          </w:p>
        </w:tc>
      </w:tr>
      <w:tr w:rsidR="00AC0B6F" w:rsidRPr="00EC1C32" w14:paraId="1CC3398B" w14:textId="77777777" w:rsidTr="00E3023C">
        <w:tc>
          <w:tcPr>
            <w:tcW w:w="1378" w:type="dxa"/>
            <w:vAlign w:val="center"/>
          </w:tcPr>
          <w:p w14:paraId="275E77B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II.1.</w:t>
            </w:r>
          </w:p>
        </w:tc>
        <w:tc>
          <w:tcPr>
            <w:tcW w:w="6587" w:type="dxa"/>
            <w:vAlign w:val="center"/>
          </w:tcPr>
          <w:p w14:paraId="6E240F1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 i organizira rad Općinskog vijeća Općine (nastavno: Općinsko vijeće) i njegovih radnih tijela, te u tom smislu koordinira ukupan rad</w:t>
            </w:r>
          </w:p>
        </w:tc>
        <w:tc>
          <w:tcPr>
            <w:tcW w:w="1097" w:type="dxa"/>
            <w:vMerge/>
            <w:vAlign w:val="center"/>
          </w:tcPr>
          <w:p w14:paraId="786383C6" w14:textId="77777777" w:rsidR="00AC0B6F" w:rsidRPr="00EC1C32" w:rsidRDefault="00AC0B6F" w:rsidP="00AC0B6F">
            <w:pPr>
              <w:rPr>
                <w:rFonts w:ascii="Times New Roman" w:hAnsi="Times New Roman"/>
                <w:sz w:val="22"/>
                <w:szCs w:val="22"/>
              </w:rPr>
            </w:pPr>
          </w:p>
        </w:tc>
      </w:tr>
      <w:tr w:rsidR="00AC0B6F" w:rsidRPr="00EC1C32" w14:paraId="03E16C6E" w14:textId="77777777" w:rsidTr="00E3023C">
        <w:tc>
          <w:tcPr>
            <w:tcW w:w="1378" w:type="dxa"/>
            <w:vAlign w:val="center"/>
          </w:tcPr>
          <w:p w14:paraId="088351A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II.2.</w:t>
            </w:r>
          </w:p>
        </w:tc>
        <w:tc>
          <w:tcPr>
            <w:tcW w:w="6587" w:type="dxa"/>
            <w:vAlign w:val="center"/>
          </w:tcPr>
          <w:p w14:paraId="30E04A7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Izrada nacrta prijedloga općih i pojedinačnih akata iz nadležnosti Općinskog vijeća i Općinskog načelnika</w:t>
            </w:r>
          </w:p>
        </w:tc>
        <w:tc>
          <w:tcPr>
            <w:tcW w:w="1097" w:type="dxa"/>
            <w:vMerge/>
            <w:vAlign w:val="center"/>
          </w:tcPr>
          <w:p w14:paraId="27946B34" w14:textId="77777777" w:rsidR="00AC0B6F" w:rsidRPr="00EC1C32" w:rsidRDefault="00AC0B6F" w:rsidP="00AC0B6F">
            <w:pPr>
              <w:rPr>
                <w:rFonts w:ascii="Times New Roman" w:hAnsi="Times New Roman"/>
                <w:sz w:val="22"/>
                <w:szCs w:val="22"/>
              </w:rPr>
            </w:pPr>
          </w:p>
        </w:tc>
      </w:tr>
      <w:tr w:rsidR="00AC0B6F" w:rsidRPr="00EC1C32" w14:paraId="56F13359" w14:textId="77777777" w:rsidTr="00E3023C">
        <w:tc>
          <w:tcPr>
            <w:tcW w:w="1378" w:type="dxa"/>
            <w:vAlign w:val="center"/>
          </w:tcPr>
          <w:p w14:paraId="7A0976D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II.3.</w:t>
            </w:r>
          </w:p>
        </w:tc>
        <w:tc>
          <w:tcPr>
            <w:tcW w:w="6587" w:type="dxa"/>
            <w:vAlign w:val="center"/>
          </w:tcPr>
          <w:p w14:paraId="582065B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obavljanje stručnih, upravnih i tehničkih poslova u pripremi sjednica Općinskog vijeća</w:t>
            </w:r>
          </w:p>
        </w:tc>
        <w:tc>
          <w:tcPr>
            <w:tcW w:w="1097" w:type="dxa"/>
            <w:vMerge/>
            <w:vAlign w:val="center"/>
          </w:tcPr>
          <w:p w14:paraId="6DEA7757" w14:textId="77777777" w:rsidR="00AC0B6F" w:rsidRPr="00EC1C32" w:rsidRDefault="00AC0B6F" w:rsidP="00AC0B6F">
            <w:pPr>
              <w:rPr>
                <w:rFonts w:ascii="Times New Roman" w:hAnsi="Times New Roman"/>
                <w:sz w:val="22"/>
                <w:szCs w:val="22"/>
              </w:rPr>
            </w:pPr>
          </w:p>
        </w:tc>
      </w:tr>
      <w:tr w:rsidR="00AC0B6F" w:rsidRPr="00EC1C32" w14:paraId="15971FDE" w14:textId="77777777" w:rsidTr="00E3023C">
        <w:tc>
          <w:tcPr>
            <w:tcW w:w="1378" w:type="dxa"/>
            <w:vAlign w:val="center"/>
          </w:tcPr>
          <w:p w14:paraId="7E4BC92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II.4.</w:t>
            </w:r>
          </w:p>
        </w:tc>
        <w:tc>
          <w:tcPr>
            <w:tcW w:w="6587" w:type="dxa"/>
            <w:vAlign w:val="center"/>
          </w:tcPr>
          <w:p w14:paraId="3C70C59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obavljanje stručnih, upravnih i tehničkih poslova u pripremi sjednica Općinskog vijeća</w:t>
            </w:r>
          </w:p>
        </w:tc>
        <w:tc>
          <w:tcPr>
            <w:tcW w:w="1097" w:type="dxa"/>
            <w:vMerge/>
            <w:vAlign w:val="center"/>
          </w:tcPr>
          <w:p w14:paraId="4D5A2054" w14:textId="77777777" w:rsidR="00AC0B6F" w:rsidRPr="00EC1C32" w:rsidRDefault="00AC0B6F" w:rsidP="00AC0B6F">
            <w:pPr>
              <w:rPr>
                <w:rFonts w:ascii="Times New Roman" w:hAnsi="Times New Roman"/>
                <w:sz w:val="22"/>
                <w:szCs w:val="22"/>
              </w:rPr>
            </w:pPr>
          </w:p>
        </w:tc>
      </w:tr>
      <w:tr w:rsidR="00AC0B6F" w:rsidRPr="00EC1C32" w14:paraId="252B6B73" w14:textId="77777777" w:rsidTr="00E3023C">
        <w:tc>
          <w:tcPr>
            <w:tcW w:w="1378" w:type="dxa"/>
            <w:vAlign w:val="center"/>
          </w:tcPr>
          <w:p w14:paraId="61AE49F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II.5.</w:t>
            </w:r>
          </w:p>
        </w:tc>
        <w:tc>
          <w:tcPr>
            <w:tcW w:w="6587" w:type="dxa"/>
            <w:vAlign w:val="center"/>
          </w:tcPr>
          <w:p w14:paraId="765832B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stručni, savjetodavni, protokolarni (dijelom) i upravni poslovi za potrebe Općinskog načelnika, te predsjednika Općinskog vijeća</w:t>
            </w:r>
          </w:p>
        </w:tc>
        <w:tc>
          <w:tcPr>
            <w:tcW w:w="1097" w:type="dxa"/>
            <w:vMerge/>
            <w:vAlign w:val="center"/>
          </w:tcPr>
          <w:p w14:paraId="309D7F5A" w14:textId="77777777" w:rsidR="00AC0B6F" w:rsidRPr="00EC1C32" w:rsidRDefault="00AC0B6F" w:rsidP="00AC0B6F">
            <w:pPr>
              <w:rPr>
                <w:rFonts w:ascii="Times New Roman" w:hAnsi="Times New Roman"/>
                <w:sz w:val="22"/>
                <w:szCs w:val="22"/>
              </w:rPr>
            </w:pPr>
          </w:p>
        </w:tc>
      </w:tr>
      <w:tr w:rsidR="00AC0B6F" w:rsidRPr="00EC1C32" w14:paraId="663A7D2C" w14:textId="77777777" w:rsidTr="00E3023C">
        <w:tc>
          <w:tcPr>
            <w:tcW w:w="1378" w:type="dxa"/>
            <w:vAlign w:val="center"/>
          </w:tcPr>
          <w:p w14:paraId="0DC5E6C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II.6.</w:t>
            </w:r>
          </w:p>
        </w:tc>
        <w:tc>
          <w:tcPr>
            <w:tcW w:w="6587" w:type="dxa"/>
            <w:vAlign w:val="center"/>
          </w:tcPr>
          <w:p w14:paraId="7C325AF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 i organiziranje stručnih i administrativno tehničkih poslova vezanih uz rad Općinskog načelnika, te u tom smislu sazivanje, organiziranje i pripremanje sjednica radnih tijela Općinskog načelnika</w:t>
            </w:r>
          </w:p>
        </w:tc>
        <w:tc>
          <w:tcPr>
            <w:tcW w:w="1097" w:type="dxa"/>
            <w:vMerge/>
            <w:vAlign w:val="center"/>
          </w:tcPr>
          <w:p w14:paraId="32D9BD28" w14:textId="77777777" w:rsidR="00AC0B6F" w:rsidRPr="00EC1C32" w:rsidRDefault="00AC0B6F" w:rsidP="00AC0B6F">
            <w:pPr>
              <w:rPr>
                <w:rFonts w:ascii="Times New Roman" w:hAnsi="Times New Roman"/>
                <w:sz w:val="22"/>
                <w:szCs w:val="22"/>
              </w:rPr>
            </w:pPr>
          </w:p>
        </w:tc>
      </w:tr>
      <w:tr w:rsidR="00AC0B6F" w:rsidRPr="00EC1C32" w14:paraId="7058E976" w14:textId="77777777" w:rsidTr="00E3023C">
        <w:tc>
          <w:tcPr>
            <w:tcW w:w="1378" w:type="dxa"/>
            <w:vAlign w:val="center"/>
          </w:tcPr>
          <w:p w14:paraId="6CE0F26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II.7.</w:t>
            </w:r>
          </w:p>
        </w:tc>
        <w:tc>
          <w:tcPr>
            <w:tcW w:w="6587" w:type="dxa"/>
            <w:vAlign w:val="center"/>
          </w:tcPr>
          <w:p w14:paraId="0CC1199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drugim poslovima iz djelokruga Općinskog načelnika</w:t>
            </w:r>
          </w:p>
        </w:tc>
        <w:tc>
          <w:tcPr>
            <w:tcW w:w="1097" w:type="dxa"/>
            <w:vMerge/>
            <w:vAlign w:val="center"/>
          </w:tcPr>
          <w:p w14:paraId="66FF6F2C" w14:textId="77777777" w:rsidR="00AC0B6F" w:rsidRPr="00EC1C32" w:rsidRDefault="00AC0B6F" w:rsidP="00AC0B6F">
            <w:pPr>
              <w:rPr>
                <w:rFonts w:ascii="Times New Roman" w:hAnsi="Times New Roman"/>
                <w:sz w:val="22"/>
                <w:szCs w:val="22"/>
              </w:rPr>
            </w:pPr>
          </w:p>
        </w:tc>
      </w:tr>
      <w:tr w:rsidR="00AC0B6F" w:rsidRPr="00EC1C32" w14:paraId="735FB149" w14:textId="77777777" w:rsidTr="00E3023C">
        <w:tc>
          <w:tcPr>
            <w:tcW w:w="1378" w:type="dxa"/>
            <w:vAlign w:val="center"/>
          </w:tcPr>
          <w:p w14:paraId="1E01451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w:t>
            </w:r>
          </w:p>
        </w:tc>
        <w:tc>
          <w:tcPr>
            <w:tcW w:w="6587" w:type="dxa"/>
            <w:vAlign w:val="center"/>
          </w:tcPr>
          <w:p w14:paraId="31C4222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u oblasti društvenih djelatnosti</w:t>
            </w:r>
          </w:p>
        </w:tc>
        <w:tc>
          <w:tcPr>
            <w:tcW w:w="1097" w:type="dxa"/>
            <w:vMerge w:val="restart"/>
            <w:vAlign w:val="center"/>
          </w:tcPr>
          <w:p w14:paraId="4C5EFEB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10%</w:t>
            </w:r>
          </w:p>
        </w:tc>
      </w:tr>
      <w:tr w:rsidR="00AC0B6F" w:rsidRPr="00EC1C32" w14:paraId="7AD3486A" w14:textId="77777777" w:rsidTr="00E3023C">
        <w:tc>
          <w:tcPr>
            <w:tcW w:w="1378" w:type="dxa"/>
            <w:vAlign w:val="center"/>
          </w:tcPr>
          <w:p w14:paraId="39213DC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w:t>
            </w:r>
          </w:p>
        </w:tc>
        <w:tc>
          <w:tcPr>
            <w:tcW w:w="6587" w:type="dxa"/>
            <w:vAlign w:val="center"/>
          </w:tcPr>
          <w:p w14:paraId="4B4C93C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predlaganje mjera u cilju dobrog gospodarenja u ustanovama i koordiniranje s proračunskim korisnicima iz te oblasti</w:t>
            </w:r>
          </w:p>
        </w:tc>
        <w:tc>
          <w:tcPr>
            <w:tcW w:w="1097" w:type="dxa"/>
            <w:vMerge/>
            <w:vAlign w:val="center"/>
          </w:tcPr>
          <w:p w14:paraId="53CD0204" w14:textId="77777777" w:rsidR="00AC0B6F" w:rsidRPr="00EC1C32" w:rsidRDefault="00AC0B6F" w:rsidP="00AC0B6F">
            <w:pPr>
              <w:rPr>
                <w:rFonts w:ascii="Times New Roman" w:hAnsi="Times New Roman"/>
                <w:sz w:val="22"/>
                <w:szCs w:val="22"/>
              </w:rPr>
            </w:pPr>
          </w:p>
        </w:tc>
      </w:tr>
      <w:tr w:rsidR="00AC0B6F" w:rsidRPr="00EC1C32" w14:paraId="14460182" w14:textId="77777777" w:rsidTr="00E3023C">
        <w:tc>
          <w:tcPr>
            <w:tcW w:w="1378" w:type="dxa"/>
            <w:vAlign w:val="center"/>
          </w:tcPr>
          <w:p w14:paraId="168DF91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III.2.</w:t>
            </w:r>
          </w:p>
        </w:tc>
        <w:tc>
          <w:tcPr>
            <w:tcW w:w="6587" w:type="dxa"/>
            <w:vAlign w:val="center"/>
          </w:tcPr>
          <w:p w14:paraId="5F9A382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koji obuhvaćaju brigu o djeci, predškolski odgoj i obrazovanje, kulturu, sport, tehničku kulturu, zdravstvo, zdravstvenu zaštitu, socijalnu skrb i brigu o starima i nemoćnima, hrvatskim braniteljima iz Domovinskog rata, udruga i rad s mladima, usklađivanje rada ustanova, organizacija i udruga koje djeluju u predmetnom području, odnosno drugi poslovi u vezi javnih potreba od interesa za Općinu</w:t>
            </w:r>
          </w:p>
        </w:tc>
        <w:tc>
          <w:tcPr>
            <w:tcW w:w="1097" w:type="dxa"/>
            <w:vMerge/>
            <w:vAlign w:val="center"/>
          </w:tcPr>
          <w:p w14:paraId="3A6A1F78" w14:textId="77777777" w:rsidR="00AC0B6F" w:rsidRPr="00EC1C32" w:rsidRDefault="00AC0B6F" w:rsidP="00AC0B6F">
            <w:pPr>
              <w:rPr>
                <w:rFonts w:ascii="Times New Roman" w:hAnsi="Times New Roman"/>
                <w:sz w:val="22"/>
                <w:szCs w:val="22"/>
              </w:rPr>
            </w:pPr>
          </w:p>
        </w:tc>
      </w:tr>
      <w:tr w:rsidR="00AC0B6F" w:rsidRPr="00EC1C32" w14:paraId="22817B69" w14:textId="77777777" w:rsidTr="00E3023C">
        <w:tc>
          <w:tcPr>
            <w:tcW w:w="1378" w:type="dxa"/>
            <w:vAlign w:val="center"/>
          </w:tcPr>
          <w:p w14:paraId="5CB4939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III.3.</w:t>
            </w:r>
          </w:p>
        </w:tc>
        <w:tc>
          <w:tcPr>
            <w:tcW w:w="6587" w:type="dxa"/>
            <w:vAlign w:val="center"/>
          </w:tcPr>
          <w:p w14:paraId="168E1C7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analiza i sudjelovanje u davanju prijedloga za odabir programa javnih potreba prema područjima javnih potreba</w:t>
            </w:r>
          </w:p>
        </w:tc>
        <w:tc>
          <w:tcPr>
            <w:tcW w:w="1097" w:type="dxa"/>
            <w:vMerge/>
            <w:vAlign w:val="center"/>
          </w:tcPr>
          <w:p w14:paraId="64E78FB8" w14:textId="77777777" w:rsidR="00AC0B6F" w:rsidRPr="00EC1C32" w:rsidRDefault="00AC0B6F" w:rsidP="00AC0B6F">
            <w:pPr>
              <w:rPr>
                <w:rFonts w:ascii="Times New Roman" w:hAnsi="Times New Roman"/>
                <w:sz w:val="22"/>
                <w:szCs w:val="22"/>
              </w:rPr>
            </w:pPr>
          </w:p>
        </w:tc>
      </w:tr>
      <w:tr w:rsidR="00AC0B6F" w:rsidRPr="00EC1C32" w14:paraId="234A1C19" w14:textId="77777777" w:rsidTr="00E3023C">
        <w:tc>
          <w:tcPr>
            <w:tcW w:w="1378" w:type="dxa"/>
            <w:vAlign w:val="center"/>
          </w:tcPr>
          <w:p w14:paraId="5C681E6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III.4.</w:t>
            </w:r>
          </w:p>
        </w:tc>
        <w:tc>
          <w:tcPr>
            <w:tcW w:w="6587" w:type="dxa"/>
            <w:vAlign w:val="center"/>
          </w:tcPr>
          <w:p w14:paraId="2162EBD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stipendiranje učenika i studenata</w:t>
            </w:r>
          </w:p>
        </w:tc>
        <w:tc>
          <w:tcPr>
            <w:tcW w:w="1097" w:type="dxa"/>
            <w:vMerge/>
            <w:vAlign w:val="center"/>
          </w:tcPr>
          <w:p w14:paraId="6AFDBD0A" w14:textId="77777777" w:rsidR="00AC0B6F" w:rsidRPr="00EC1C32" w:rsidRDefault="00AC0B6F" w:rsidP="00AC0B6F">
            <w:pPr>
              <w:rPr>
                <w:rFonts w:ascii="Times New Roman" w:hAnsi="Times New Roman"/>
                <w:sz w:val="22"/>
                <w:szCs w:val="22"/>
              </w:rPr>
            </w:pPr>
          </w:p>
        </w:tc>
      </w:tr>
      <w:tr w:rsidR="00AC0B6F" w:rsidRPr="00EC1C32" w14:paraId="788B0AE1" w14:textId="77777777" w:rsidTr="00E3023C">
        <w:tc>
          <w:tcPr>
            <w:tcW w:w="1378" w:type="dxa"/>
            <w:vAlign w:val="center"/>
          </w:tcPr>
          <w:p w14:paraId="6D24C17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III.5.</w:t>
            </w:r>
          </w:p>
        </w:tc>
        <w:tc>
          <w:tcPr>
            <w:tcW w:w="6587" w:type="dxa"/>
            <w:vAlign w:val="center"/>
          </w:tcPr>
          <w:p w14:paraId="361F295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 socijalnih programa i programa javnih potreba i izvješćaa o ostvarenju predmetnih programa</w:t>
            </w:r>
          </w:p>
        </w:tc>
        <w:tc>
          <w:tcPr>
            <w:tcW w:w="1097" w:type="dxa"/>
            <w:vMerge/>
            <w:vAlign w:val="center"/>
          </w:tcPr>
          <w:p w14:paraId="64825F33" w14:textId="77777777" w:rsidR="00AC0B6F" w:rsidRPr="00EC1C32" w:rsidRDefault="00AC0B6F" w:rsidP="00AC0B6F">
            <w:pPr>
              <w:rPr>
                <w:rFonts w:ascii="Times New Roman" w:hAnsi="Times New Roman"/>
                <w:sz w:val="22"/>
                <w:szCs w:val="22"/>
              </w:rPr>
            </w:pPr>
          </w:p>
        </w:tc>
      </w:tr>
      <w:tr w:rsidR="00AC0B6F" w:rsidRPr="00EC1C32" w14:paraId="5A2E8031" w14:textId="77777777" w:rsidTr="00E3023C">
        <w:tc>
          <w:tcPr>
            <w:tcW w:w="1378" w:type="dxa"/>
            <w:vAlign w:val="center"/>
          </w:tcPr>
          <w:p w14:paraId="092D546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III.6.</w:t>
            </w:r>
          </w:p>
        </w:tc>
        <w:tc>
          <w:tcPr>
            <w:tcW w:w="6587" w:type="dxa"/>
            <w:vAlign w:val="center"/>
          </w:tcPr>
          <w:p w14:paraId="2B0B8DD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predlaganje mjera za zaštitu i unapređenje socijalne skrbi na razini Općine, predlaganje i provođenje  različitih oblika pomoći socijalno ugroženim osobama</w:t>
            </w:r>
          </w:p>
        </w:tc>
        <w:tc>
          <w:tcPr>
            <w:tcW w:w="1097" w:type="dxa"/>
            <w:vMerge/>
            <w:vAlign w:val="center"/>
          </w:tcPr>
          <w:p w14:paraId="754E5C0E" w14:textId="77777777" w:rsidR="00AC0B6F" w:rsidRPr="00EC1C32" w:rsidRDefault="00AC0B6F" w:rsidP="00AC0B6F">
            <w:pPr>
              <w:rPr>
                <w:rFonts w:ascii="Times New Roman" w:hAnsi="Times New Roman"/>
                <w:sz w:val="22"/>
                <w:szCs w:val="22"/>
              </w:rPr>
            </w:pPr>
          </w:p>
        </w:tc>
      </w:tr>
      <w:tr w:rsidR="00AC0B6F" w:rsidRPr="00EC1C32" w14:paraId="76C30138" w14:textId="77777777" w:rsidTr="00E3023C">
        <w:tc>
          <w:tcPr>
            <w:tcW w:w="1378" w:type="dxa"/>
            <w:vAlign w:val="center"/>
          </w:tcPr>
          <w:p w14:paraId="44F8C26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III.7.</w:t>
            </w:r>
          </w:p>
        </w:tc>
        <w:tc>
          <w:tcPr>
            <w:tcW w:w="6587" w:type="dxa"/>
            <w:vAlign w:val="center"/>
          </w:tcPr>
          <w:p w14:paraId="1647954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predlaganje mjera u cilju dobrog gospodarenja u ustanovama i koordiniranje s proračunskim korisnicima</w:t>
            </w:r>
          </w:p>
        </w:tc>
        <w:tc>
          <w:tcPr>
            <w:tcW w:w="1097" w:type="dxa"/>
            <w:vMerge/>
            <w:vAlign w:val="center"/>
          </w:tcPr>
          <w:p w14:paraId="5336C226" w14:textId="77777777" w:rsidR="00AC0B6F" w:rsidRPr="00EC1C32" w:rsidRDefault="00AC0B6F" w:rsidP="00AC0B6F">
            <w:pPr>
              <w:rPr>
                <w:rFonts w:ascii="Times New Roman" w:hAnsi="Times New Roman"/>
                <w:sz w:val="22"/>
                <w:szCs w:val="22"/>
              </w:rPr>
            </w:pPr>
          </w:p>
        </w:tc>
      </w:tr>
      <w:tr w:rsidR="00AC0B6F" w:rsidRPr="00EC1C32" w14:paraId="16EE3F7C" w14:textId="77777777" w:rsidTr="00E3023C">
        <w:tc>
          <w:tcPr>
            <w:tcW w:w="1378" w:type="dxa"/>
            <w:vAlign w:val="center"/>
          </w:tcPr>
          <w:p w14:paraId="3212C43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III.8.</w:t>
            </w:r>
          </w:p>
        </w:tc>
        <w:tc>
          <w:tcPr>
            <w:tcW w:w="6587" w:type="dxa"/>
            <w:vAlign w:val="center"/>
          </w:tcPr>
          <w:p w14:paraId="14FF64F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osiguravanju financijskih i materijalnih uvjeta za redovnu i programsku djelatnost ustanova u vlasništvu Općine</w:t>
            </w:r>
          </w:p>
          <w:p w14:paraId="24D0A3BB" w14:textId="77777777" w:rsidR="00AC0B6F" w:rsidRPr="00EC1C32" w:rsidRDefault="00AC0B6F" w:rsidP="00AC0B6F">
            <w:pPr>
              <w:rPr>
                <w:rFonts w:ascii="Times New Roman" w:hAnsi="Times New Roman"/>
                <w:sz w:val="22"/>
                <w:szCs w:val="22"/>
              </w:rPr>
            </w:pPr>
          </w:p>
        </w:tc>
        <w:tc>
          <w:tcPr>
            <w:tcW w:w="1097" w:type="dxa"/>
            <w:vMerge/>
            <w:vAlign w:val="center"/>
          </w:tcPr>
          <w:p w14:paraId="73261486" w14:textId="77777777" w:rsidR="00AC0B6F" w:rsidRPr="00EC1C32" w:rsidRDefault="00AC0B6F" w:rsidP="00AC0B6F">
            <w:pPr>
              <w:rPr>
                <w:rFonts w:ascii="Times New Roman" w:hAnsi="Times New Roman"/>
                <w:sz w:val="22"/>
                <w:szCs w:val="22"/>
              </w:rPr>
            </w:pPr>
          </w:p>
        </w:tc>
      </w:tr>
      <w:tr w:rsidR="00AC0B6F" w:rsidRPr="00EC1C32" w14:paraId="34F09B1F" w14:textId="77777777" w:rsidTr="00E3023C">
        <w:tc>
          <w:tcPr>
            <w:tcW w:w="1378" w:type="dxa"/>
            <w:vAlign w:val="center"/>
          </w:tcPr>
          <w:p w14:paraId="4D06339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w:t>
            </w:r>
          </w:p>
        </w:tc>
        <w:tc>
          <w:tcPr>
            <w:tcW w:w="6587" w:type="dxa"/>
            <w:vAlign w:val="center"/>
          </w:tcPr>
          <w:p w14:paraId="01F6F76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Financijska kontrola i nadzor</w:t>
            </w:r>
          </w:p>
        </w:tc>
        <w:tc>
          <w:tcPr>
            <w:tcW w:w="1097" w:type="dxa"/>
            <w:vMerge w:val="restart"/>
            <w:vAlign w:val="center"/>
          </w:tcPr>
          <w:p w14:paraId="7A7D534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6E4D8B8B" w14:textId="77777777" w:rsidTr="00E3023C">
        <w:tc>
          <w:tcPr>
            <w:tcW w:w="1378" w:type="dxa"/>
            <w:vAlign w:val="center"/>
          </w:tcPr>
          <w:p w14:paraId="0D7BB40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IV.1.</w:t>
            </w:r>
          </w:p>
        </w:tc>
        <w:tc>
          <w:tcPr>
            <w:tcW w:w="6587" w:type="dxa"/>
            <w:vAlign w:val="center"/>
          </w:tcPr>
          <w:p w14:paraId="5DB63A1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sudjelovanje u planiranju i izradi proračuna, izradi obrazloženja za prijedlog proračuna (obrazloženja aktivnosti i projekata), sudjelovanje u </w:t>
            </w:r>
            <w:r w:rsidRPr="00EC1C32">
              <w:rPr>
                <w:rFonts w:ascii="Times New Roman" w:hAnsi="Times New Roman"/>
                <w:sz w:val="22"/>
                <w:szCs w:val="22"/>
              </w:rPr>
              <w:lastRenderedPageBreak/>
              <w:t>kontroli izvršenja proračuna, sudjelovanje u izradi polugodišnjih i godišnjih izvještaja zajedno s izradom svih potrebnih obrazloženja propisanih podzakonskim aktima</w:t>
            </w:r>
          </w:p>
        </w:tc>
        <w:tc>
          <w:tcPr>
            <w:tcW w:w="1097" w:type="dxa"/>
            <w:vMerge/>
            <w:vAlign w:val="center"/>
          </w:tcPr>
          <w:p w14:paraId="32E09F57" w14:textId="77777777" w:rsidR="00AC0B6F" w:rsidRPr="00EC1C32" w:rsidRDefault="00AC0B6F" w:rsidP="00AC0B6F">
            <w:pPr>
              <w:rPr>
                <w:rFonts w:ascii="Times New Roman" w:hAnsi="Times New Roman"/>
                <w:sz w:val="22"/>
                <w:szCs w:val="22"/>
              </w:rPr>
            </w:pPr>
          </w:p>
        </w:tc>
      </w:tr>
      <w:tr w:rsidR="00AC0B6F" w:rsidRPr="00EC1C32" w14:paraId="45A97430" w14:textId="77777777" w:rsidTr="00E3023C">
        <w:tc>
          <w:tcPr>
            <w:tcW w:w="1378" w:type="dxa"/>
            <w:vAlign w:val="center"/>
          </w:tcPr>
          <w:p w14:paraId="2FEF438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IV..2.</w:t>
            </w:r>
          </w:p>
        </w:tc>
        <w:tc>
          <w:tcPr>
            <w:tcW w:w="6587" w:type="dxa"/>
            <w:vAlign w:val="center"/>
          </w:tcPr>
          <w:p w14:paraId="08FDE7B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dio poslova vezanih uz davanje Izjave o fiskalnoj odgovornosti i pripremanje referenci za Upitnik o fiskalnoj odgovornosti</w:t>
            </w:r>
          </w:p>
        </w:tc>
        <w:tc>
          <w:tcPr>
            <w:tcW w:w="1097" w:type="dxa"/>
            <w:vMerge/>
            <w:vAlign w:val="center"/>
          </w:tcPr>
          <w:p w14:paraId="0FAEF2E8" w14:textId="77777777" w:rsidR="00AC0B6F" w:rsidRPr="00EC1C32" w:rsidRDefault="00AC0B6F" w:rsidP="00AC0B6F">
            <w:pPr>
              <w:rPr>
                <w:rFonts w:ascii="Times New Roman" w:hAnsi="Times New Roman"/>
                <w:sz w:val="22"/>
                <w:szCs w:val="22"/>
              </w:rPr>
            </w:pPr>
          </w:p>
        </w:tc>
      </w:tr>
      <w:tr w:rsidR="00AC0B6F" w:rsidRPr="00EC1C32" w14:paraId="4DC120DA" w14:textId="77777777" w:rsidTr="00E3023C">
        <w:tc>
          <w:tcPr>
            <w:tcW w:w="1378" w:type="dxa"/>
            <w:vAlign w:val="center"/>
          </w:tcPr>
          <w:p w14:paraId="10DB415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IV.3.</w:t>
            </w:r>
          </w:p>
        </w:tc>
        <w:tc>
          <w:tcPr>
            <w:tcW w:w="6587" w:type="dxa"/>
            <w:vAlign w:val="center"/>
          </w:tcPr>
          <w:p w14:paraId="4666494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dio poslova vezanih uz kontrolu Izjava o fiskalnoj odgovornosti proračunskih korisnika i Izjava o fiskalnoj odgovornosti društava koji su obveznici predaje Izjave iz nadležnosti Općine</w:t>
            </w:r>
          </w:p>
        </w:tc>
        <w:tc>
          <w:tcPr>
            <w:tcW w:w="1097" w:type="dxa"/>
            <w:vMerge/>
            <w:vAlign w:val="center"/>
          </w:tcPr>
          <w:p w14:paraId="5D16C645" w14:textId="77777777" w:rsidR="00AC0B6F" w:rsidRPr="00EC1C32" w:rsidRDefault="00AC0B6F" w:rsidP="00AC0B6F">
            <w:pPr>
              <w:rPr>
                <w:rFonts w:ascii="Times New Roman" w:hAnsi="Times New Roman"/>
                <w:sz w:val="22"/>
                <w:szCs w:val="22"/>
              </w:rPr>
            </w:pPr>
          </w:p>
        </w:tc>
      </w:tr>
      <w:tr w:rsidR="00AC0B6F" w:rsidRPr="00EC1C32" w14:paraId="0BC3C1B4" w14:textId="77777777" w:rsidTr="00E3023C">
        <w:tc>
          <w:tcPr>
            <w:tcW w:w="1378" w:type="dxa"/>
            <w:vAlign w:val="center"/>
          </w:tcPr>
          <w:p w14:paraId="0516389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IV.4.</w:t>
            </w:r>
          </w:p>
        </w:tc>
        <w:tc>
          <w:tcPr>
            <w:tcW w:w="6587" w:type="dxa"/>
            <w:vAlign w:val="center"/>
          </w:tcPr>
          <w:p w14:paraId="4085DA3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suradnja s proračunskim korisnicima</w:t>
            </w:r>
          </w:p>
        </w:tc>
        <w:tc>
          <w:tcPr>
            <w:tcW w:w="1097" w:type="dxa"/>
            <w:vMerge/>
            <w:vAlign w:val="center"/>
          </w:tcPr>
          <w:p w14:paraId="6A103B67" w14:textId="77777777" w:rsidR="00AC0B6F" w:rsidRPr="00EC1C32" w:rsidRDefault="00AC0B6F" w:rsidP="00AC0B6F">
            <w:pPr>
              <w:rPr>
                <w:rFonts w:ascii="Times New Roman" w:hAnsi="Times New Roman"/>
                <w:sz w:val="22"/>
                <w:szCs w:val="22"/>
              </w:rPr>
            </w:pPr>
          </w:p>
        </w:tc>
      </w:tr>
      <w:tr w:rsidR="00AC0B6F" w:rsidRPr="00EC1C32" w14:paraId="16AD2AF3" w14:textId="77777777" w:rsidTr="00E3023C">
        <w:tc>
          <w:tcPr>
            <w:tcW w:w="1378" w:type="dxa"/>
            <w:vAlign w:val="center"/>
          </w:tcPr>
          <w:p w14:paraId="6FEABD5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IV..5.</w:t>
            </w:r>
          </w:p>
        </w:tc>
        <w:tc>
          <w:tcPr>
            <w:tcW w:w="6587" w:type="dxa"/>
            <w:vAlign w:val="center"/>
          </w:tcPr>
          <w:p w14:paraId="1B6F10E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kontrole korištenja sredstava doznačenih proračunskim korisnicima i drugim korisnicima proračunskih sredstava, kontrola na licu mjesta kod primatelja novčanih sredstava iz općinskog proračuna</w:t>
            </w:r>
          </w:p>
        </w:tc>
        <w:tc>
          <w:tcPr>
            <w:tcW w:w="1097" w:type="dxa"/>
            <w:vMerge/>
            <w:vAlign w:val="center"/>
          </w:tcPr>
          <w:p w14:paraId="0EE8DE84" w14:textId="77777777" w:rsidR="00AC0B6F" w:rsidRPr="00EC1C32" w:rsidRDefault="00AC0B6F" w:rsidP="00AC0B6F">
            <w:pPr>
              <w:rPr>
                <w:rFonts w:ascii="Times New Roman" w:hAnsi="Times New Roman"/>
                <w:sz w:val="22"/>
                <w:szCs w:val="22"/>
              </w:rPr>
            </w:pPr>
          </w:p>
        </w:tc>
      </w:tr>
      <w:tr w:rsidR="00AC0B6F" w:rsidRPr="00EC1C32" w14:paraId="4AAAB35D" w14:textId="77777777" w:rsidTr="00E3023C">
        <w:tc>
          <w:tcPr>
            <w:tcW w:w="1378" w:type="dxa"/>
            <w:vAlign w:val="center"/>
          </w:tcPr>
          <w:p w14:paraId="0C555A3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IV..6.</w:t>
            </w:r>
          </w:p>
        </w:tc>
        <w:tc>
          <w:tcPr>
            <w:tcW w:w="6587" w:type="dxa"/>
            <w:vAlign w:val="center"/>
          </w:tcPr>
          <w:p w14:paraId="41728A5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redovitom praćenju likvidnosti radi izvršavanja planiranog proračuna i radi najave mogućih novih ugovornih obveza</w:t>
            </w:r>
          </w:p>
        </w:tc>
        <w:tc>
          <w:tcPr>
            <w:tcW w:w="1097" w:type="dxa"/>
            <w:vMerge/>
            <w:vAlign w:val="center"/>
          </w:tcPr>
          <w:p w14:paraId="62329C80" w14:textId="77777777" w:rsidR="00AC0B6F" w:rsidRPr="00EC1C32" w:rsidRDefault="00AC0B6F" w:rsidP="00AC0B6F">
            <w:pPr>
              <w:rPr>
                <w:rFonts w:ascii="Times New Roman" w:hAnsi="Times New Roman"/>
                <w:sz w:val="22"/>
                <w:szCs w:val="22"/>
              </w:rPr>
            </w:pPr>
          </w:p>
        </w:tc>
      </w:tr>
      <w:tr w:rsidR="00AC0B6F" w:rsidRPr="00EC1C32" w14:paraId="4C759AEE" w14:textId="77777777" w:rsidTr="00E3023C">
        <w:tc>
          <w:tcPr>
            <w:tcW w:w="1378" w:type="dxa"/>
            <w:vAlign w:val="center"/>
          </w:tcPr>
          <w:p w14:paraId="11AFE0F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IV.7.</w:t>
            </w:r>
          </w:p>
        </w:tc>
        <w:tc>
          <w:tcPr>
            <w:tcW w:w="6587" w:type="dxa"/>
            <w:vAlign w:val="center"/>
          </w:tcPr>
          <w:p w14:paraId="2355FF9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imenovane osobe za nepravilnosti u skladu sa zakonskim propisima</w:t>
            </w:r>
          </w:p>
        </w:tc>
        <w:tc>
          <w:tcPr>
            <w:tcW w:w="1097" w:type="dxa"/>
            <w:vMerge/>
            <w:vAlign w:val="center"/>
          </w:tcPr>
          <w:p w14:paraId="353BA6AA" w14:textId="77777777" w:rsidR="00AC0B6F" w:rsidRPr="00EC1C32" w:rsidRDefault="00AC0B6F" w:rsidP="00AC0B6F">
            <w:pPr>
              <w:rPr>
                <w:rFonts w:ascii="Times New Roman" w:hAnsi="Times New Roman"/>
                <w:sz w:val="22"/>
                <w:szCs w:val="22"/>
              </w:rPr>
            </w:pPr>
          </w:p>
        </w:tc>
      </w:tr>
      <w:tr w:rsidR="00AC0B6F" w:rsidRPr="00EC1C32" w14:paraId="6A16EBD7" w14:textId="77777777" w:rsidTr="00E3023C">
        <w:tc>
          <w:tcPr>
            <w:tcW w:w="1378" w:type="dxa"/>
            <w:vAlign w:val="center"/>
          </w:tcPr>
          <w:p w14:paraId="56C567C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IV..8.</w:t>
            </w:r>
          </w:p>
        </w:tc>
        <w:tc>
          <w:tcPr>
            <w:tcW w:w="6587" w:type="dxa"/>
            <w:vAlign w:val="center"/>
          </w:tcPr>
          <w:p w14:paraId="6E2A92B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planiranje i evidentiranje javne nabave, izrada godišnjeg plana nabave, izrada internog akta kojim se uređuje pitanje nabave za koje nije potrebno provoditi postupak javne nabave, vođenje evidencije provedenih postupaka javnih nabava, vođenje postupaka javne nabave za potrebe Upravnog odjela i Općine, uz davanje stručnih savjeta proračunskim korisnicima u oblasti javne nabave</w:t>
            </w:r>
          </w:p>
        </w:tc>
        <w:tc>
          <w:tcPr>
            <w:tcW w:w="1097" w:type="dxa"/>
            <w:vMerge/>
            <w:vAlign w:val="center"/>
          </w:tcPr>
          <w:p w14:paraId="724C098A" w14:textId="77777777" w:rsidR="00AC0B6F" w:rsidRPr="00EC1C32" w:rsidRDefault="00AC0B6F" w:rsidP="00AC0B6F">
            <w:pPr>
              <w:rPr>
                <w:rFonts w:ascii="Times New Roman" w:hAnsi="Times New Roman"/>
                <w:sz w:val="22"/>
                <w:szCs w:val="22"/>
              </w:rPr>
            </w:pPr>
          </w:p>
        </w:tc>
      </w:tr>
      <w:tr w:rsidR="00AC0B6F" w:rsidRPr="00EC1C32" w14:paraId="0B30C137" w14:textId="77777777" w:rsidTr="00E3023C">
        <w:tc>
          <w:tcPr>
            <w:tcW w:w="1378" w:type="dxa"/>
            <w:vAlign w:val="center"/>
          </w:tcPr>
          <w:p w14:paraId="0C6288E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w:t>
            </w:r>
          </w:p>
        </w:tc>
        <w:tc>
          <w:tcPr>
            <w:tcW w:w="6587" w:type="dxa"/>
            <w:vAlign w:val="center"/>
          </w:tcPr>
          <w:p w14:paraId="3B2B9C3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Mjesna samouprava</w:t>
            </w:r>
          </w:p>
        </w:tc>
        <w:tc>
          <w:tcPr>
            <w:tcW w:w="1097" w:type="dxa"/>
            <w:vMerge w:val="restart"/>
            <w:vAlign w:val="center"/>
          </w:tcPr>
          <w:p w14:paraId="131441E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4D7646A6" w14:textId="77777777" w:rsidTr="00E3023C">
        <w:tc>
          <w:tcPr>
            <w:tcW w:w="1378" w:type="dxa"/>
            <w:vAlign w:val="center"/>
          </w:tcPr>
          <w:p w14:paraId="6871185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V.1.</w:t>
            </w:r>
          </w:p>
        </w:tc>
        <w:tc>
          <w:tcPr>
            <w:tcW w:w="6587" w:type="dxa"/>
            <w:vAlign w:val="center"/>
          </w:tcPr>
          <w:p w14:paraId="55BFDF1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obavljanje stručnih, administrativnih i tehničkih poslova i poslova unapređenja mjesne samouprave</w:t>
            </w:r>
          </w:p>
        </w:tc>
        <w:tc>
          <w:tcPr>
            <w:tcW w:w="1097" w:type="dxa"/>
            <w:vMerge/>
            <w:vAlign w:val="center"/>
          </w:tcPr>
          <w:p w14:paraId="3CDEE14E" w14:textId="77777777" w:rsidR="00AC0B6F" w:rsidRPr="00EC1C32" w:rsidRDefault="00AC0B6F" w:rsidP="00AC0B6F">
            <w:pPr>
              <w:rPr>
                <w:rFonts w:ascii="Times New Roman" w:hAnsi="Times New Roman"/>
                <w:sz w:val="22"/>
                <w:szCs w:val="22"/>
              </w:rPr>
            </w:pPr>
          </w:p>
        </w:tc>
      </w:tr>
      <w:tr w:rsidR="00AC0B6F" w:rsidRPr="00EC1C32" w14:paraId="7A41A1ED" w14:textId="77777777" w:rsidTr="00E3023C">
        <w:tc>
          <w:tcPr>
            <w:tcW w:w="1378" w:type="dxa"/>
            <w:vAlign w:val="center"/>
          </w:tcPr>
          <w:p w14:paraId="4D813BE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w:t>
            </w:r>
          </w:p>
        </w:tc>
        <w:tc>
          <w:tcPr>
            <w:tcW w:w="6587" w:type="dxa"/>
            <w:vAlign w:val="center"/>
          </w:tcPr>
          <w:p w14:paraId="71E4C2F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Opći i kadrovski poslovi, te poslovi informiranja</w:t>
            </w:r>
          </w:p>
        </w:tc>
        <w:tc>
          <w:tcPr>
            <w:tcW w:w="1097" w:type="dxa"/>
            <w:vMerge w:val="restart"/>
            <w:vAlign w:val="center"/>
          </w:tcPr>
          <w:p w14:paraId="7018960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10%</w:t>
            </w:r>
          </w:p>
        </w:tc>
      </w:tr>
      <w:tr w:rsidR="00AC0B6F" w:rsidRPr="00EC1C32" w14:paraId="70C9C89A" w14:textId="77777777" w:rsidTr="00E3023C">
        <w:tc>
          <w:tcPr>
            <w:tcW w:w="1378" w:type="dxa"/>
            <w:vAlign w:val="center"/>
          </w:tcPr>
          <w:p w14:paraId="42EDF14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VI.1.</w:t>
            </w:r>
          </w:p>
        </w:tc>
        <w:tc>
          <w:tcPr>
            <w:tcW w:w="6587" w:type="dxa"/>
            <w:vAlign w:val="center"/>
          </w:tcPr>
          <w:p w14:paraId="3D4D946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brige o objavljivanju informacija na mrežnoj stranici, davanje uputa ostalim službenicima u svezi sa obvezom proaktivne objave podataka, vođenje upravnih postupaka u rješavanju  pojedinačnih zahtjeva za pristup informacijama i ponovne uporabe informacija te vođenje upisnika primljenih zahtjeva</w:t>
            </w:r>
          </w:p>
        </w:tc>
        <w:tc>
          <w:tcPr>
            <w:tcW w:w="1097" w:type="dxa"/>
            <w:vMerge/>
            <w:vAlign w:val="center"/>
          </w:tcPr>
          <w:p w14:paraId="6442C699" w14:textId="77777777" w:rsidR="00AC0B6F" w:rsidRPr="00EC1C32" w:rsidRDefault="00AC0B6F" w:rsidP="00AC0B6F">
            <w:pPr>
              <w:rPr>
                <w:rFonts w:ascii="Times New Roman" w:hAnsi="Times New Roman"/>
                <w:sz w:val="22"/>
                <w:szCs w:val="22"/>
              </w:rPr>
            </w:pPr>
          </w:p>
        </w:tc>
      </w:tr>
      <w:tr w:rsidR="00AC0B6F" w:rsidRPr="00EC1C32" w14:paraId="5DE4121D" w14:textId="77777777" w:rsidTr="00E3023C">
        <w:tc>
          <w:tcPr>
            <w:tcW w:w="1378" w:type="dxa"/>
            <w:vAlign w:val="center"/>
          </w:tcPr>
          <w:p w14:paraId="0821A0C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VI.2.</w:t>
            </w:r>
          </w:p>
        </w:tc>
        <w:tc>
          <w:tcPr>
            <w:tcW w:w="6587" w:type="dxa"/>
            <w:vAlign w:val="center"/>
          </w:tcPr>
          <w:p w14:paraId="0D229ED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osobnih očevidnika službenika i namještenika, unošenje podataka u računalu u kadrovsku evidenciju, vođenje evidencije prisutnosti na poslu, evidencije sklopljenih ugovora, evidencije putnih naloga, evidencije korištenja godišnjih odmora, evidencije korisnika i odobrenih socijalnih naknada, vršenje prijave i odjave zaposlenih na mirovinsko i zdravstveno osiguranje</w:t>
            </w:r>
          </w:p>
        </w:tc>
        <w:tc>
          <w:tcPr>
            <w:tcW w:w="1097" w:type="dxa"/>
            <w:vMerge/>
            <w:vAlign w:val="center"/>
          </w:tcPr>
          <w:p w14:paraId="04341A5D" w14:textId="77777777" w:rsidR="00AC0B6F" w:rsidRPr="00EC1C32" w:rsidRDefault="00AC0B6F" w:rsidP="00AC0B6F">
            <w:pPr>
              <w:rPr>
                <w:rFonts w:ascii="Times New Roman" w:hAnsi="Times New Roman"/>
                <w:sz w:val="22"/>
                <w:szCs w:val="22"/>
              </w:rPr>
            </w:pPr>
          </w:p>
        </w:tc>
      </w:tr>
      <w:tr w:rsidR="00AC0B6F" w:rsidRPr="00EC1C32" w14:paraId="079449E7" w14:textId="77777777" w:rsidTr="00E3023C">
        <w:tc>
          <w:tcPr>
            <w:tcW w:w="1378" w:type="dxa"/>
            <w:vAlign w:val="center"/>
          </w:tcPr>
          <w:p w14:paraId="1197C27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VI.3.</w:t>
            </w:r>
          </w:p>
        </w:tc>
        <w:tc>
          <w:tcPr>
            <w:tcW w:w="6587" w:type="dxa"/>
            <w:vAlign w:val="center"/>
          </w:tcPr>
          <w:p w14:paraId="060B561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obavljanje svih drugih propisanih poslova iz opće i kadrovske oblasti, te oblasti informiranja</w:t>
            </w:r>
          </w:p>
        </w:tc>
        <w:tc>
          <w:tcPr>
            <w:tcW w:w="1097" w:type="dxa"/>
            <w:vMerge/>
            <w:vAlign w:val="center"/>
          </w:tcPr>
          <w:p w14:paraId="7BF1D564" w14:textId="77777777" w:rsidR="00AC0B6F" w:rsidRPr="00EC1C32" w:rsidRDefault="00AC0B6F" w:rsidP="00AC0B6F">
            <w:pPr>
              <w:rPr>
                <w:rFonts w:ascii="Times New Roman" w:hAnsi="Times New Roman"/>
                <w:sz w:val="22"/>
                <w:szCs w:val="22"/>
              </w:rPr>
            </w:pPr>
          </w:p>
        </w:tc>
      </w:tr>
      <w:tr w:rsidR="00AC0B6F" w:rsidRPr="00EC1C32" w14:paraId="71C64841" w14:textId="77777777" w:rsidTr="00E3023C">
        <w:tc>
          <w:tcPr>
            <w:tcW w:w="1378" w:type="dxa"/>
            <w:vAlign w:val="center"/>
          </w:tcPr>
          <w:p w14:paraId="5EE3DE0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w:t>
            </w:r>
          </w:p>
        </w:tc>
        <w:tc>
          <w:tcPr>
            <w:tcW w:w="6587" w:type="dxa"/>
            <w:vAlign w:val="center"/>
          </w:tcPr>
          <w:p w14:paraId="66C9E52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upravnih postupaka</w:t>
            </w:r>
          </w:p>
        </w:tc>
        <w:tc>
          <w:tcPr>
            <w:tcW w:w="1097" w:type="dxa"/>
            <w:vMerge w:val="restart"/>
            <w:vAlign w:val="center"/>
          </w:tcPr>
          <w:p w14:paraId="6A69A40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10%</w:t>
            </w:r>
          </w:p>
        </w:tc>
      </w:tr>
      <w:tr w:rsidR="00AC0B6F" w:rsidRPr="00EC1C32" w14:paraId="30CEF5AB" w14:textId="77777777" w:rsidTr="00E3023C">
        <w:tc>
          <w:tcPr>
            <w:tcW w:w="1378" w:type="dxa"/>
            <w:vAlign w:val="center"/>
          </w:tcPr>
          <w:p w14:paraId="5ECEC9C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VII.1.</w:t>
            </w:r>
          </w:p>
        </w:tc>
        <w:tc>
          <w:tcPr>
            <w:tcW w:w="6587" w:type="dxa"/>
            <w:vAlign w:val="center"/>
          </w:tcPr>
          <w:p w14:paraId="3E20450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upravnih postupaka iz svoje, ali i nadležnosti drugih službenika (komunalnog, pomorskog, prometnog, poljoprivrednog i građevinskog redarstva)</w:t>
            </w:r>
          </w:p>
          <w:p w14:paraId="770577BB" w14:textId="77777777" w:rsidR="00AC0B6F" w:rsidRPr="00EC1C32" w:rsidRDefault="00AC0B6F" w:rsidP="00AC0B6F">
            <w:pPr>
              <w:rPr>
                <w:rFonts w:ascii="Times New Roman" w:hAnsi="Times New Roman"/>
                <w:sz w:val="22"/>
                <w:szCs w:val="22"/>
              </w:rPr>
            </w:pPr>
          </w:p>
          <w:p w14:paraId="27CF3EBD" w14:textId="77777777" w:rsidR="00AC0B6F" w:rsidRPr="00EC1C32" w:rsidRDefault="00AC0B6F" w:rsidP="00AC0B6F">
            <w:pPr>
              <w:rPr>
                <w:rFonts w:ascii="Times New Roman" w:hAnsi="Times New Roman"/>
                <w:sz w:val="22"/>
                <w:szCs w:val="22"/>
              </w:rPr>
            </w:pPr>
          </w:p>
          <w:p w14:paraId="54A6B199" w14:textId="77777777" w:rsidR="00AC0B6F" w:rsidRPr="00EC1C32" w:rsidRDefault="00AC0B6F" w:rsidP="00AC0B6F">
            <w:pPr>
              <w:rPr>
                <w:rFonts w:ascii="Times New Roman" w:hAnsi="Times New Roman"/>
                <w:sz w:val="22"/>
                <w:szCs w:val="22"/>
              </w:rPr>
            </w:pPr>
          </w:p>
          <w:p w14:paraId="19F82BBA" w14:textId="77777777" w:rsidR="00AC0B6F" w:rsidRPr="00EC1C32" w:rsidRDefault="00AC0B6F" w:rsidP="00AC0B6F">
            <w:pPr>
              <w:rPr>
                <w:rFonts w:ascii="Times New Roman" w:hAnsi="Times New Roman"/>
                <w:sz w:val="22"/>
                <w:szCs w:val="22"/>
              </w:rPr>
            </w:pPr>
          </w:p>
        </w:tc>
        <w:tc>
          <w:tcPr>
            <w:tcW w:w="1097" w:type="dxa"/>
            <w:vMerge/>
            <w:vAlign w:val="center"/>
          </w:tcPr>
          <w:p w14:paraId="60B23CAF" w14:textId="77777777" w:rsidR="00AC0B6F" w:rsidRPr="00EC1C32" w:rsidRDefault="00AC0B6F" w:rsidP="00AC0B6F">
            <w:pPr>
              <w:rPr>
                <w:rFonts w:ascii="Times New Roman" w:hAnsi="Times New Roman"/>
                <w:sz w:val="22"/>
                <w:szCs w:val="22"/>
              </w:rPr>
            </w:pPr>
          </w:p>
        </w:tc>
      </w:tr>
      <w:tr w:rsidR="00AC0B6F" w:rsidRPr="00EC1C32" w14:paraId="77F636D3" w14:textId="77777777" w:rsidTr="00E3023C">
        <w:tc>
          <w:tcPr>
            <w:tcW w:w="1378" w:type="dxa"/>
            <w:vAlign w:val="center"/>
          </w:tcPr>
          <w:p w14:paraId="0EB370C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w:t>
            </w:r>
          </w:p>
        </w:tc>
        <w:tc>
          <w:tcPr>
            <w:tcW w:w="6587" w:type="dxa"/>
            <w:vAlign w:val="center"/>
          </w:tcPr>
          <w:p w14:paraId="14FA12A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Ostalo</w:t>
            </w:r>
          </w:p>
        </w:tc>
        <w:tc>
          <w:tcPr>
            <w:tcW w:w="1097" w:type="dxa"/>
            <w:vMerge w:val="restart"/>
            <w:vAlign w:val="center"/>
          </w:tcPr>
          <w:p w14:paraId="58A974E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608DB9EF" w14:textId="77777777" w:rsidTr="00E3023C">
        <w:tc>
          <w:tcPr>
            <w:tcW w:w="1378" w:type="dxa"/>
            <w:vAlign w:val="center"/>
          </w:tcPr>
          <w:p w14:paraId="3BA2415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VIII.1.</w:t>
            </w:r>
          </w:p>
        </w:tc>
        <w:tc>
          <w:tcPr>
            <w:tcW w:w="6587" w:type="dxa"/>
            <w:vAlign w:val="center"/>
          </w:tcPr>
          <w:p w14:paraId="5AB1E78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provođenje postupaka u upravnim stvarima iz svog djelokruga </w:t>
            </w:r>
          </w:p>
        </w:tc>
        <w:tc>
          <w:tcPr>
            <w:tcW w:w="1097" w:type="dxa"/>
            <w:vMerge/>
            <w:vAlign w:val="center"/>
          </w:tcPr>
          <w:p w14:paraId="760CB521" w14:textId="77777777" w:rsidR="00AC0B6F" w:rsidRPr="00EC1C32" w:rsidRDefault="00AC0B6F" w:rsidP="00AC0B6F">
            <w:pPr>
              <w:rPr>
                <w:rFonts w:ascii="Times New Roman" w:hAnsi="Times New Roman"/>
                <w:sz w:val="22"/>
                <w:szCs w:val="22"/>
              </w:rPr>
            </w:pPr>
          </w:p>
        </w:tc>
      </w:tr>
      <w:tr w:rsidR="00AC0B6F" w:rsidRPr="00EC1C32" w14:paraId="6594581D" w14:textId="77777777" w:rsidTr="00E3023C">
        <w:tc>
          <w:tcPr>
            <w:tcW w:w="1378" w:type="dxa"/>
            <w:vAlign w:val="center"/>
          </w:tcPr>
          <w:p w14:paraId="3822E4E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VIII.2.</w:t>
            </w:r>
          </w:p>
        </w:tc>
        <w:tc>
          <w:tcPr>
            <w:tcW w:w="6587" w:type="dxa"/>
            <w:vAlign w:val="center"/>
          </w:tcPr>
          <w:p w14:paraId="2DB4856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izvršavanje i nadzor provođenja zakona i općih akata, donošenje pojedinačnih akata kojima se rješava o pravima, obvezama, odgovornosti i pravnim interesima fizičkih i pravnih osoba iz svog djelokruga</w:t>
            </w:r>
          </w:p>
        </w:tc>
        <w:tc>
          <w:tcPr>
            <w:tcW w:w="1097" w:type="dxa"/>
            <w:vMerge/>
            <w:vAlign w:val="center"/>
          </w:tcPr>
          <w:p w14:paraId="016D9FB3" w14:textId="77777777" w:rsidR="00AC0B6F" w:rsidRPr="00EC1C32" w:rsidRDefault="00AC0B6F" w:rsidP="00AC0B6F">
            <w:pPr>
              <w:rPr>
                <w:rFonts w:ascii="Times New Roman" w:hAnsi="Times New Roman"/>
                <w:sz w:val="22"/>
                <w:szCs w:val="22"/>
              </w:rPr>
            </w:pPr>
          </w:p>
        </w:tc>
      </w:tr>
      <w:tr w:rsidR="00AC0B6F" w:rsidRPr="00EC1C32" w14:paraId="35308E3E" w14:textId="77777777" w:rsidTr="00E3023C">
        <w:tc>
          <w:tcPr>
            <w:tcW w:w="1378" w:type="dxa"/>
            <w:vAlign w:val="center"/>
          </w:tcPr>
          <w:p w14:paraId="0705325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VIII.3.</w:t>
            </w:r>
          </w:p>
        </w:tc>
        <w:tc>
          <w:tcPr>
            <w:tcW w:w="6587" w:type="dxa"/>
            <w:vAlign w:val="center"/>
          </w:tcPr>
          <w:p w14:paraId="6D68344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097" w:type="dxa"/>
            <w:vMerge/>
            <w:vAlign w:val="center"/>
          </w:tcPr>
          <w:p w14:paraId="51AB56DF" w14:textId="77777777" w:rsidR="00AC0B6F" w:rsidRPr="00EC1C32" w:rsidRDefault="00AC0B6F" w:rsidP="00AC0B6F">
            <w:pPr>
              <w:rPr>
                <w:rFonts w:ascii="Times New Roman" w:hAnsi="Times New Roman"/>
                <w:sz w:val="22"/>
                <w:szCs w:val="22"/>
              </w:rPr>
            </w:pPr>
          </w:p>
        </w:tc>
      </w:tr>
      <w:tr w:rsidR="00AC0B6F" w:rsidRPr="00EC1C32" w14:paraId="3954B8C3" w14:textId="77777777" w:rsidTr="00E3023C">
        <w:tc>
          <w:tcPr>
            <w:tcW w:w="1378" w:type="dxa"/>
            <w:vAlign w:val="center"/>
          </w:tcPr>
          <w:p w14:paraId="22CDA33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VIII.4.</w:t>
            </w:r>
          </w:p>
        </w:tc>
        <w:tc>
          <w:tcPr>
            <w:tcW w:w="6587" w:type="dxa"/>
            <w:vAlign w:val="center"/>
          </w:tcPr>
          <w:p w14:paraId="45FB1B6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izrada prijedloga općih i pojedinačnih akata iz djelokruga Općinskog načelnika, Općinskog vijeća i njihovih tijela, te općih i pojedinačnih akata iz svoga djelokruga</w:t>
            </w:r>
          </w:p>
        </w:tc>
        <w:tc>
          <w:tcPr>
            <w:tcW w:w="1097" w:type="dxa"/>
            <w:vMerge/>
            <w:vAlign w:val="center"/>
          </w:tcPr>
          <w:p w14:paraId="4D57B8AE" w14:textId="77777777" w:rsidR="00AC0B6F" w:rsidRPr="00EC1C32" w:rsidRDefault="00AC0B6F" w:rsidP="00AC0B6F">
            <w:pPr>
              <w:rPr>
                <w:rFonts w:ascii="Times New Roman" w:hAnsi="Times New Roman"/>
                <w:sz w:val="22"/>
                <w:szCs w:val="22"/>
              </w:rPr>
            </w:pPr>
          </w:p>
        </w:tc>
      </w:tr>
      <w:tr w:rsidR="00AC0B6F" w:rsidRPr="00EC1C32" w14:paraId="2AE787CD" w14:textId="77777777" w:rsidTr="00E3023C">
        <w:tc>
          <w:tcPr>
            <w:tcW w:w="1378" w:type="dxa"/>
            <w:vAlign w:val="center"/>
          </w:tcPr>
          <w:p w14:paraId="0240EA9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VIII.5.</w:t>
            </w:r>
          </w:p>
        </w:tc>
        <w:tc>
          <w:tcPr>
            <w:tcW w:w="6587" w:type="dxa"/>
            <w:vAlign w:val="center"/>
          </w:tcPr>
          <w:p w14:paraId="0F75070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suradnja s državnim i drugim tijelima, te pravnim osobama iz svog djelokruga</w:t>
            </w:r>
          </w:p>
        </w:tc>
        <w:tc>
          <w:tcPr>
            <w:tcW w:w="1097" w:type="dxa"/>
            <w:vMerge/>
            <w:vAlign w:val="center"/>
          </w:tcPr>
          <w:p w14:paraId="179ADB9B" w14:textId="77777777" w:rsidR="00AC0B6F" w:rsidRPr="00EC1C32" w:rsidRDefault="00AC0B6F" w:rsidP="00AC0B6F">
            <w:pPr>
              <w:rPr>
                <w:rFonts w:ascii="Times New Roman" w:hAnsi="Times New Roman"/>
                <w:sz w:val="22"/>
                <w:szCs w:val="22"/>
              </w:rPr>
            </w:pPr>
          </w:p>
        </w:tc>
      </w:tr>
      <w:tr w:rsidR="00AC0B6F" w:rsidRPr="00EC1C32" w14:paraId="6E81B909" w14:textId="77777777" w:rsidTr="00E3023C">
        <w:tc>
          <w:tcPr>
            <w:tcW w:w="1378" w:type="dxa"/>
            <w:vAlign w:val="center"/>
          </w:tcPr>
          <w:p w14:paraId="0F5189A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VIII.6.</w:t>
            </w:r>
          </w:p>
        </w:tc>
        <w:tc>
          <w:tcPr>
            <w:tcW w:w="6587" w:type="dxa"/>
            <w:vAlign w:val="center"/>
          </w:tcPr>
          <w:p w14:paraId="461BB99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davanje odgovore na pitanja vijećnika iz svog djelokruga</w:t>
            </w:r>
          </w:p>
        </w:tc>
        <w:tc>
          <w:tcPr>
            <w:tcW w:w="1097" w:type="dxa"/>
            <w:vMerge/>
            <w:vAlign w:val="center"/>
          </w:tcPr>
          <w:p w14:paraId="30ACC155" w14:textId="77777777" w:rsidR="00AC0B6F" w:rsidRPr="00EC1C32" w:rsidRDefault="00AC0B6F" w:rsidP="00AC0B6F">
            <w:pPr>
              <w:rPr>
                <w:rFonts w:ascii="Times New Roman" w:hAnsi="Times New Roman"/>
                <w:sz w:val="22"/>
                <w:szCs w:val="22"/>
              </w:rPr>
            </w:pPr>
          </w:p>
        </w:tc>
      </w:tr>
      <w:tr w:rsidR="00AC0B6F" w:rsidRPr="00EC1C32" w14:paraId="5F694081" w14:textId="77777777" w:rsidTr="00E3023C">
        <w:tc>
          <w:tcPr>
            <w:tcW w:w="1378" w:type="dxa"/>
            <w:vAlign w:val="center"/>
          </w:tcPr>
          <w:p w14:paraId="01A4825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VIII.7.</w:t>
            </w:r>
          </w:p>
        </w:tc>
        <w:tc>
          <w:tcPr>
            <w:tcW w:w="6587" w:type="dxa"/>
            <w:vAlign w:val="center"/>
          </w:tcPr>
          <w:p w14:paraId="1F28DEA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radu tijela i organa Općine po pozivu</w:t>
            </w:r>
          </w:p>
        </w:tc>
        <w:tc>
          <w:tcPr>
            <w:tcW w:w="1097" w:type="dxa"/>
            <w:vMerge/>
            <w:vAlign w:val="center"/>
          </w:tcPr>
          <w:p w14:paraId="7DF29C75" w14:textId="77777777" w:rsidR="00AC0B6F" w:rsidRPr="00EC1C32" w:rsidRDefault="00AC0B6F" w:rsidP="00AC0B6F">
            <w:pPr>
              <w:rPr>
                <w:rFonts w:ascii="Times New Roman" w:hAnsi="Times New Roman"/>
                <w:sz w:val="22"/>
                <w:szCs w:val="22"/>
              </w:rPr>
            </w:pPr>
          </w:p>
        </w:tc>
      </w:tr>
      <w:tr w:rsidR="00AC0B6F" w:rsidRPr="00EC1C32" w14:paraId="1B742264" w14:textId="77777777" w:rsidTr="00E3023C">
        <w:tc>
          <w:tcPr>
            <w:tcW w:w="1378" w:type="dxa"/>
            <w:vAlign w:val="center"/>
          </w:tcPr>
          <w:p w14:paraId="63DC912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VIII.8.</w:t>
            </w:r>
          </w:p>
        </w:tc>
        <w:tc>
          <w:tcPr>
            <w:tcW w:w="6587" w:type="dxa"/>
            <w:vAlign w:val="center"/>
          </w:tcPr>
          <w:p w14:paraId="1FBA059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o savjesnom, odgovornom, zakonitom i pravovremenom obavljanju poslova iz svog djelokruga</w:t>
            </w:r>
          </w:p>
        </w:tc>
        <w:tc>
          <w:tcPr>
            <w:tcW w:w="1097" w:type="dxa"/>
            <w:vMerge/>
            <w:vAlign w:val="center"/>
          </w:tcPr>
          <w:p w14:paraId="3E74A1E8" w14:textId="77777777" w:rsidR="00AC0B6F" w:rsidRPr="00EC1C32" w:rsidRDefault="00AC0B6F" w:rsidP="00AC0B6F">
            <w:pPr>
              <w:rPr>
                <w:rFonts w:ascii="Times New Roman" w:hAnsi="Times New Roman"/>
                <w:sz w:val="22"/>
                <w:szCs w:val="22"/>
              </w:rPr>
            </w:pPr>
          </w:p>
        </w:tc>
      </w:tr>
      <w:tr w:rsidR="00AC0B6F" w:rsidRPr="00EC1C32" w14:paraId="1F5986CD" w14:textId="77777777" w:rsidTr="00E3023C">
        <w:tc>
          <w:tcPr>
            <w:tcW w:w="1378" w:type="dxa"/>
            <w:vAlign w:val="center"/>
          </w:tcPr>
          <w:p w14:paraId="5158196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VIII.9.</w:t>
            </w:r>
          </w:p>
        </w:tc>
        <w:tc>
          <w:tcPr>
            <w:tcW w:w="6587" w:type="dxa"/>
            <w:vAlign w:val="center"/>
          </w:tcPr>
          <w:p w14:paraId="3BD2DA9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obavljanje po potrebi dio poslova iz opisa i zadaća drugih radnih mjesta</w:t>
            </w:r>
          </w:p>
        </w:tc>
        <w:tc>
          <w:tcPr>
            <w:tcW w:w="1097" w:type="dxa"/>
            <w:vMerge/>
            <w:vAlign w:val="center"/>
          </w:tcPr>
          <w:p w14:paraId="23195EE0" w14:textId="77777777" w:rsidR="00AC0B6F" w:rsidRPr="00EC1C32" w:rsidRDefault="00AC0B6F" w:rsidP="00AC0B6F">
            <w:pPr>
              <w:rPr>
                <w:rFonts w:ascii="Times New Roman" w:hAnsi="Times New Roman"/>
                <w:sz w:val="22"/>
                <w:szCs w:val="22"/>
              </w:rPr>
            </w:pPr>
          </w:p>
        </w:tc>
      </w:tr>
      <w:tr w:rsidR="00AC0B6F" w:rsidRPr="00EC1C32" w14:paraId="12EC0D50" w14:textId="77777777" w:rsidTr="00E3023C">
        <w:tc>
          <w:tcPr>
            <w:tcW w:w="1378" w:type="dxa"/>
            <w:vAlign w:val="center"/>
          </w:tcPr>
          <w:p w14:paraId="48952EA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VIII.10.</w:t>
            </w:r>
          </w:p>
        </w:tc>
        <w:tc>
          <w:tcPr>
            <w:tcW w:w="6587" w:type="dxa"/>
            <w:vAlign w:val="center"/>
          </w:tcPr>
          <w:p w14:paraId="1E2AAD4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zamjenjivanje službenika za vrijeme dopusta u obavljanju poslova iz opisa i zadaća drugih radnih mjesta</w:t>
            </w:r>
          </w:p>
        </w:tc>
        <w:tc>
          <w:tcPr>
            <w:tcW w:w="1097" w:type="dxa"/>
            <w:vMerge/>
            <w:vAlign w:val="center"/>
          </w:tcPr>
          <w:p w14:paraId="66457D7D" w14:textId="77777777" w:rsidR="00AC0B6F" w:rsidRPr="00EC1C32" w:rsidRDefault="00AC0B6F" w:rsidP="00AC0B6F">
            <w:pPr>
              <w:rPr>
                <w:rFonts w:ascii="Times New Roman" w:hAnsi="Times New Roman"/>
                <w:sz w:val="22"/>
                <w:szCs w:val="22"/>
              </w:rPr>
            </w:pPr>
          </w:p>
        </w:tc>
      </w:tr>
      <w:tr w:rsidR="00AC0B6F" w:rsidRPr="00EC1C32" w14:paraId="2293BA31" w14:textId="77777777" w:rsidTr="00E3023C">
        <w:tc>
          <w:tcPr>
            <w:tcW w:w="1378" w:type="dxa"/>
            <w:vAlign w:val="center"/>
          </w:tcPr>
          <w:p w14:paraId="04C774E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VIII.11.</w:t>
            </w:r>
          </w:p>
        </w:tc>
        <w:tc>
          <w:tcPr>
            <w:tcW w:w="6587" w:type="dxa"/>
            <w:vAlign w:val="center"/>
          </w:tcPr>
          <w:p w14:paraId="72DD912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obavljanje i drugih administrativnih poslova koji su mu stavljeni u nadležnost od pročelnika Odjela  </w:t>
            </w:r>
          </w:p>
        </w:tc>
        <w:tc>
          <w:tcPr>
            <w:tcW w:w="1097" w:type="dxa"/>
            <w:vMerge/>
            <w:vAlign w:val="center"/>
          </w:tcPr>
          <w:p w14:paraId="39162B9B" w14:textId="77777777" w:rsidR="00AC0B6F" w:rsidRPr="00EC1C32" w:rsidRDefault="00AC0B6F" w:rsidP="00AC0B6F">
            <w:pPr>
              <w:rPr>
                <w:rFonts w:ascii="Times New Roman" w:hAnsi="Times New Roman"/>
                <w:sz w:val="22"/>
                <w:szCs w:val="22"/>
              </w:rPr>
            </w:pPr>
          </w:p>
        </w:tc>
      </w:tr>
    </w:tbl>
    <w:p w14:paraId="185ABE53" w14:textId="77777777" w:rsidR="00AC0B6F" w:rsidRPr="00EC1C32" w:rsidRDefault="00AC0B6F" w:rsidP="00AC0B6F">
      <w:pPr>
        <w:rPr>
          <w:rFonts w:ascii="Times New Roman" w:hAnsi="Times New Roman"/>
          <w:sz w:val="22"/>
          <w:szCs w:val="22"/>
        </w:rPr>
      </w:pPr>
    </w:p>
    <w:p w14:paraId="6C44256E" w14:textId="4A67B1F4"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Opis razine standardnih mjerila za klasifikaciju radnog mjesta</w:t>
      </w:r>
      <w:r w:rsidR="00F149B4" w:rsidRPr="00F149B4">
        <w:rPr>
          <w:rFonts w:ascii="Times New Roman" w:hAnsi="Times New Roman"/>
          <w:sz w:val="22"/>
          <w:szCs w:val="22"/>
          <w:u w:val="single"/>
        </w:rPr>
        <w:t>:</w:t>
      </w:r>
    </w:p>
    <w:p w14:paraId="0D5CDE68" w14:textId="77777777" w:rsidR="00AC0B6F" w:rsidRPr="00EC1C32" w:rsidRDefault="00AC0B6F" w:rsidP="00AC0B6F">
      <w:pPr>
        <w:rPr>
          <w:rFonts w:ascii="Times New Roman" w:hAnsi="Times New Roman"/>
          <w:sz w:val="22"/>
          <w:szCs w:val="22"/>
        </w:rPr>
      </w:pPr>
    </w:p>
    <w:p w14:paraId="3ECCEF8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STRUČNO ZNANJE</w:t>
      </w:r>
    </w:p>
    <w:p w14:paraId="570F082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obrazovanja: sveučilišni prijediplomski studij ili stručni prijediplomski studij ili stručni kratki studij</w:t>
      </w:r>
    </w:p>
    <w:p w14:paraId="76B7C94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Struka: pravna</w:t>
      </w:r>
    </w:p>
    <w:p w14:paraId="03B0B8B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Radno iskustvo: 1 godina radnog iskustva na odgovarajućim poslovima</w:t>
      </w:r>
    </w:p>
    <w:p w14:paraId="2DAA8F0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Posebno stručno usavršavanje: položen državni stručni ispit</w:t>
      </w:r>
    </w:p>
    <w:p w14:paraId="033EF8B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Posebna znanja, sposobnosti i vještine: vrlo dobro poznavanje rada na računalu</w:t>
      </w:r>
    </w:p>
    <w:p w14:paraId="21D90650" w14:textId="77777777" w:rsidR="00AC0B6F" w:rsidRPr="00EC1C32" w:rsidRDefault="00AC0B6F" w:rsidP="00AC0B6F">
      <w:pPr>
        <w:rPr>
          <w:rFonts w:ascii="Times New Roman" w:hAnsi="Times New Roman"/>
          <w:sz w:val="22"/>
          <w:szCs w:val="22"/>
        </w:rPr>
      </w:pPr>
    </w:p>
    <w:p w14:paraId="1DD3DF8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SLOŽENOSTI POSLA</w:t>
      </w:r>
    </w:p>
    <w:p w14:paraId="64329B2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izričito određene poslove iz svog djelokruga, koji zahtijevaju primjenu jednostavnijih i precizno utvrđenih postupaka, metoda rada i stručnih tehnika te vođenje upravnog postupka i/ili rješavanje u jednostavnijim upravnim stvarima iz svog djelokruga</w:t>
      </w:r>
    </w:p>
    <w:p w14:paraId="0476021B" w14:textId="77777777" w:rsidR="00AC0B6F" w:rsidRPr="00EC1C32" w:rsidRDefault="00AC0B6F" w:rsidP="00AC0B6F">
      <w:pPr>
        <w:rPr>
          <w:rFonts w:ascii="Times New Roman" w:hAnsi="Times New Roman"/>
          <w:sz w:val="22"/>
          <w:szCs w:val="22"/>
        </w:rPr>
      </w:pPr>
    </w:p>
    <w:p w14:paraId="3E3B735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STUPANJ SAMOSTALNOSTI </w:t>
      </w:r>
    </w:p>
    <w:p w14:paraId="09C5A16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Uključuje redovan nadzor nadređenog službenika: pročelnika Odjela te njegove upute za rješavanje relativno složenih stručnih problema </w:t>
      </w:r>
    </w:p>
    <w:p w14:paraId="7DCDFED3" w14:textId="77777777" w:rsidR="00AC0B6F" w:rsidRPr="00EC1C32" w:rsidRDefault="00AC0B6F" w:rsidP="00AC0B6F">
      <w:pPr>
        <w:rPr>
          <w:rFonts w:ascii="Times New Roman" w:hAnsi="Times New Roman"/>
          <w:sz w:val="22"/>
          <w:szCs w:val="22"/>
        </w:rPr>
      </w:pPr>
    </w:p>
    <w:p w14:paraId="62B5E20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ODGOVORNOSTI I UTJECAJ NA DONOŠENJE ODLUKA</w:t>
      </w:r>
    </w:p>
    <w:p w14:paraId="76AC3C3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stupanj odgovornosti koji uključuje odgovornost za materijalne resurse s kojima službenik radi, te pravilnu primjenu propisanih postupaka, metoda rada i stručnih tehnika unutar svog djelokruga rada</w:t>
      </w:r>
    </w:p>
    <w:p w14:paraId="488F13D9" w14:textId="77777777" w:rsidR="00AC0B6F" w:rsidRPr="00EC1C32" w:rsidRDefault="00AC0B6F" w:rsidP="00AC0B6F">
      <w:pPr>
        <w:rPr>
          <w:rFonts w:ascii="Times New Roman" w:hAnsi="Times New Roman"/>
          <w:sz w:val="22"/>
          <w:szCs w:val="22"/>
        </w:rPr>
      </w:pPr>
    </w:p>
    <w:p w14:paraId="33F94E1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STRUČNE KOMUNIKACIJE</w:t>
      </w:r>
    </w:p>
    <w:p w14:paraId="7E349AA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komunikaciju unutar nižih unutarnjih ustrojstvenih jedinica Odjela u svrhu pružanja savjeta, prikupljanja i razmjene informacija</w:t>
      </w:r>
    </w:p>
    <w:p w14:paraId="431E90AD" w14:textId="77777777" w:rsidR="00AC0B6F" w:rsidRDefault="00AC0B6F" w:rsidP="00AC0B6F">
      <w:pPr>
        <w:rPr>
          <w:rFonts w:ascii="Times New Roman" w:hAnsi="Times New Roman"/>
          <w:sz w:val="22"/>
          <w:szCs w:val="22"/>
        </w:rPr>
      </w:pPr>
    </w:p>
    <w:p w14:paraId="5AD7307E" w14:textId="77777777" w:rsidR="00F149B4" w:rsidRDefault="00F149B4" w:rsidP="00AC0B6F">
      <w:pPr>
        <w:rPr>
          <w:rFonts w:ascii="Times New Roman" w:hAnsi="Times New Roman"/>
          <w:sz w:val="22"/>
          <w:szCs w:val="22"/>
        </w:rPr>
      </w:pPr>
    </w:p>
    <w:p w14:paraId="2C9E3A09" w14:textId="77777777" w:rsidR="00F149B4" w:rsidRPr="00EC1C32" w:rsidRDefault="00F149B4" w:rsidP="00AC0B6F">
      <w:pPr>
        <w:rPr>
          <w:rFonts w:ascii="Times New Roman" w:hAnsi="Times New Roman"/>
          <w:sz w:val="22"/>
          <w:szCs w:val="22"/>
        </w:rPr>
      </w:pPr>
    </w:p>
    <w:p w14:paraId="06A10EC0" w14:textId="380CED0A" w:rsidR="00AC0B6F" w:rsidRPr="00F149B4" w:rsidRDefault="00AC0B6F" w:rsidP="00F149B4">
      <w:pPr>
        <w:pStyle w:val="ListParagraph"/>
        <w:numPr>
          <w:ilvl w:val="0"/>
          <w:numId w:val="3"/>
        </w:numPr>
        <w:rPr>
          <w:rFonts w:ascii="Times New Roman" w:hAnsi="Times New Roman"/>
          <w:b/>
          <w:bCs/>
          <w:sz w:val="22"/>
          <w:szCs w:val="22"/>
        </w:rPr>
      </w:pPr>
      <w:r w:rsidRPr="00F149B4">
        <w:rPr>
          <w:rFonts w:ascii="Times New Roman" w:hAnsi="Times New Roman"/>
          <w:b/>
          <w:bCs/>
          <w:sz w:val="22"/>
          <w:szCs w:val="22"/>
        </w:rPr>
        <w:lastRenderedPageBreak/>
        <w:t>Viši referent za knjigovodstveno-računovodstvene poslove</w:t>
      </w:r>
    </w:p>
    <w:p w14:paraId="2C3774A7" w14:textId="77777777" w:rsidR="00AC0B6F" w:rsidRPr="00EC1C32" w:rsidRDefault="00AC0B6F" w:rsidP="00AC0B6F">
      <w:pPr>
        <w:rPr>
          <w:rFonts w:ascii="Times New Roman" w:hAnsi="Times New Roman"/>
          <w:sz w:val="22"/>
          <w:szCs w:val="22"/>
        </w:rPr>
      </w:pPr>
    </w:p>
    <w:p w14:paraId="6682F79E"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Broj izvršitelja:</w:t>
      </w:r>
    </w:p>
    <w:p w14:paraId="4962572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w:t>
      </w:r>
    </w:p>
    <w:p w14:paraId="5CB5EBC0" w14:textId="77777777" w:rsidR="00AC0B6F" w:rsidRPr="00EC1C32" w:rsidRDefault="00AC0B6F" w:rsidP="00AC0B6F">
      <w:pPr>
        <w:rPr>
          <w:rFonts w:ascii="Times New Roman" w:hAnsi="Times New Roman"/>
          <w:sz w:val="22"/>
          <w:szCs w:val="22"/>
        </w:rPr>
      </w:pPr>
    </w:p>
    <w:p w14:paraId="4A21FF43" w14:textId="182CC12D"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Osnovni podaci o radnom mjestu</w:t>
      </w:r>
      <w:r w:rsidR="00F149B4" w:rsidRPr="00F149B4">
        <w:rPr>
          <w:rFonts w:ascii="Times New Roman" w:hAnsi="Times New Roman"/>
          <w:sz w:val="22"/>
          <w:szCs w:val="22"/>
          <w:u w:val="single"/>
        </w:rPr>
        <w:t>:</w:t>
      </w:r>
    </w:p>
    <w:p w14:paraId="154A975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Kategorija radnog mjesta:</w:t>
      </w:r>
    </w:p>
    <w:p w14:paraId="699DA57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III </w:t>
      </w:r>
    </w:p>
    <w:p w14:paraId="5FE0FE5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Potkategorija radnog mjesta:</w:t>
      </w:r>
    </w:p>
    <w:p w14:paraId="558B7B4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Viši referent</w:t>
      </w:r>
    </w:p>
    <w:p w14:paraId="6305E4F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Razina potkategorije:</w:t>
      </w:r>
    </w:p>
    <w:p w14:paraId="742D566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 .</w:t>
      </w:r>
    </w:p>
    <w:p w14:paraId="0A57BD1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Klasifikacijski rang:</w:t>
      </w:r>
    </w:p>
    <w:p w14:paraId="62FE5DA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9</w:t>
      </w:r>
    </w:p>
    <w:p w14:paraId="535B5C8E" w14:textId="77777777" w:rsidR="00AC0B6F" w:rsidRPr="00EC1C32" w:rsidRDefault="00AC0B6F" w:rsidP="00AC0B6F">
      <w:pPr>
        <w:rPr>
          <w:rFonts w:ascii="Times New Roman" w:hAnsi="Times New Roman"/>
          <w:sz w:val="22"/>
          <w:szCs w:val="22"/>
        </w:rPr>
      </w:pPr>
    </w:p>
    <w:p w14:paraId="72FA96B7"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Poslovi i zadaće:</w:t>
      </w:r>
    </w:p>
    <w:p w14:paraId="1274D03C" w14:textId="77777777" w:rsidR="00AC0B6F" w:rsidRPr="00EC1C32" w:rsidRDefault="00AC0B6F" w:rsidP="00AC0B6F">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6398"/>
        <w:gridCol w:w="1202"/>
      </w:tblGrid>
      <w:tr w:rsidR="00AC0B6F" w:rsidRPr="00EC1C32" w14:paraId="3463F7B8" w14:textId="77777777" w:rsidTr="00E3023C">
        <w:tc>
          <w:tcPr>
            <w:tcW w:w="1463" w:type="dxa"/>
            <w:vAlign w:val="center"/>
          </w:tcPr>
          <w:p w14:paraId="26655B0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Broj/podbroj</w:t>
            </w:r>
          </w:p>
        </w:tc>
        <w:tc>
          <w:tcPr>
            <w:tcW w:w="6398" w:type="dxa"/>
            <w:vAlign w:val="center"/>
          </w:tcPr>
          <w:p w14:paraId="1962BF9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Grupa poslova i zadaća/poslovi i zadaće</w:t>
            </w:r>
          </w:p>
        </w:tc>
        <w:tc>
          <w:tcPr>
            <w:tcW w:w="1202" w:type="dxa"/>
            <w:vAlign w:val="center"/>
          </w:tcPr>
          <w:p w14:paraId="7C5DC53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Postotak</w:t>
            </w:r>
          </w:p>
        </w:tc>
      </w:tr>
      <w:tr w:rsidR="00AC0B6F" w:rsidRPr="00EC1C32" w14:paraId="75793F6F" w14:textId="77777777" w:rsidTr="00E3023C">
        <w:tc>
          <w:tcPr>
            <w:tcW w:w="1463" w:type="dxa"/>
            <w:vAlign w:val="center"/>
          </w:tcPr>
          <w:p w14:paraId="7A2329C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w:t>
            </w:r>
          </w:p>
        </w:tc>
        <w:tc>
          <w:tcPr>
            <w:tcW w:w="6398" w:type="dxa"/>
            <w:vAlign w:val="center"/>
          </w:tcPr>
          <w:p w14:paraId="3206B2A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Financijsko – računovodstveni poslovi</w:t>
            </w:r>
          </w:p>
        </w:tc>
        <w:tc>
          <w:tcPr>
            <w:tcW w:w="1202" w:type="dxa"/>
            <w:vMerge w:val="restart"/>
            <w:vAlign w:val="center"/>
          </w:tcPr>
          <w:p w14:paraId="45FF7D5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40%</w:t>
            </w:r>
          </w:p>
        </w:tc>
      </w:tr>
      <w:tr w:rsidR="00AC0B6F" w:rsidRPr="00EC1C32" w14:paraId="4B5B4950" w14:textId="77777777" w:rsidTr="00E3023C">
        <w:tc>
          <w:tcPr>
            <w:tcW w:w="1463" w:type="dxa"/>
            <w:vAlign w:val="center"/>
          </w:tcPr>
          <w:p w14:paraId="47837FA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w:t>
            </w:r>
          </w:p>
        </w:tc>
        <w:tc>
          <w:tcPr>
            <w:tcW w:w="6398" w:type="dxa"/>
            <w:vAlign w:val="center"/>
          </w:tcPr>
          <w:p w14:paraId="1AC627E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financijskog poslovanja i računovodstveno – knjigovodstveni poslovi i to: blagajničko poslovanje, likvidatura, obračun i isplata plaća dužnosnicima, službenicima i namještenicima Općine, kontrola naloga za plaćanje u skladu s financijsko računovodstvenim propisima i izvršavanje plaćanja temeljem pravovaljanih naloga u sustavu riznice, vođenje evidencije ulaznih računa, te evidentiranje, pohranjivanje i aktiviranje izdanih i primljenih sredstava osiguranja plaćanja, vođenje analitičkih knjigovodstvenih evidencija poslovnih promjena i transakcija nastalih na imovini, obvezama i potraživanjima, vođenje analitičke evidencije dugotrajne nefinancijske imovine po vrsti, količini i vrijednosti (nabavna i otpisana), priprema i koordiniranje popisa imovine i obveza, kontrola ispravnosti popisnih lista dugotrajne i druge imovine, vođenje evidencije o danim i primljenim jamstvima i garancijama, sastavljanje financijskih izvještaja i konsolidiranih financijskih izvještaja u skladu s financijsko računovodstvenim propisima</w:t>
            </w:r>
          </w:p>
        </w:tc>
        <w:tc>
          <w:tcPr>
            <w:tcW w:w="1202" w:type="dxa"/>
            <w:vMerge/>
            <w:vAlign w:val="center"/>
          </w:tcPr>
          <w:p w14:paraId="3EF4AB45" w14:textId="77777777" w:rsidR="00AC0B6F" w:rsidRPr="00EC1C32" w:rsidRDefault="00AC0B6F" w:rsidP="00AC0B6F">
            <w:pPr>
              <w:rPr>
                <w:rFonts w:ascii="Times New Roman" w:hAnsi="Times New Roman"/>
                <w:sz w:val="22"/>
                <w:szCs w:val="22"/>
              </w:rPr>
            </w:pPr>
          </w:p>
        </w:tc>
      </w:tr>
      <w:tr w:rsidR="00AC0B6F" w:rsidRPr="00EC1C32" w14:paraId="4CBCDAA2" w14:textId="77777777" w:rsidTr="00E3023C">
        <w:tc>
          <w:tcPr>
            <w:tcW w:w="1463" w:type="dxa"/>
            <w:vAlign w:val="center"/>
          </w:tcPr>
          <w:p w14:paraId="0818545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w:t>
            </w:r>
          </w:p>
        </w:tc>
        <w:tc>
          <w:tcPr>
            <w:tcW w:w="6398" w:type="dxa"/>
            <w:vAlign w:val="center"/>
          </w:tcPr>
          <w:p w14:paraId="28682BA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Izrada, donošenje i praćenje proračuna i proračunskih akata</w:t>
            </w:r>
          </w:p>
        </w:tc>
        <w:tc>
          <w:tcPr>
            <w:tcW w:w="1202" w:type="dxa"/>
            <w:vMerge w:val="restart"/>
            <w:vAlign w:val="center"/>
          </w:tcPr>
          <w:p w14:paraId="3F5F794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25%</w:t>
            </w:r>
          </w:p>
        </w:tc>
      </w:tr>
      <w:tr w:rsidR="00AC0B6F" w:rsidRPr="00EC1C32" w14:paraId="5D9CC71F" w14:textId="77777777" w:rsidTr="00E3023C">
        <w:tc>
          <w:tcPr>
            <w:tcW w:w="1463" w:type="dxa"/>
            <w:vAlign w:val="center"/>
          </w:tcPr>
          <w:p w14:paraId="041C4F0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II.1.</w:t>
            </w:r>
          </w:p>
        </w:tc>
        <w:tc>
          <w:tcPr>
            <w:tcW w:w="6398" w:type="dxa"/>
            <w:vAlign w:val="center"/>
          </w:tcPr>
          <w:p w14:paraId="4D10484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izrada nacrta prijedloga proračuna s obrazloženjem, izrada odluke o izvršavanju proračuna, kontrola izvršenja proračuna, izrada polugodišnjeg i godišnjeg izvještaja o izvršenju proračuna zajedno s izradom svih potrebnih obrazloženja propisanih podzakonskim aktima</w:t>
            </w:r>
          </w:p>
        </w:tc>
        <w:tc>
          <w:tcPr>
            <w:tcW w:w="1202" w:type="dxa"/>
            <w:vMerge/>
            <w:vAlign w:val="center"/>
          </w:tcPr>
          <w:p w14:paraId="04B2E235" w14:textId="77777777" w:rsidR="00AC0B6F" w:rsidRPr="00EC1C32" w:rsidRDefault="00AC0B6F" w:rsidP="00AC0B6F">
            <w:pPr>
              <w:rPr>
                <w:rFonts w:ascii="Times New Roman" w:hAnsi="Times New Roman"/>
                <w:sz w:val="22"/>
                <w:szCs w:val="22"/>
              </w:rPr>
            </w:pPr>
          </w:p>
        </w:tc>
      </w:tr>
      <w:tr w:rsidR="00AC0B6F" w:rsidRPr="00EC1C32" w14:paraId="41477BB2" w14:textId="77777777" w:rsidTr="00E3023C">
        <w:tc>
          <w:tcPr>
            <w:tcW w:w="1463" w:type="dxa"/>
            <w:vAlign w:val="center"/>
          </w:tcPr>
          <w:p w14:paraId="628FCF1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II.2.</w:t>
            </w:r>
          </w:p>
        </w:tc>
        <w:tc>
          <w:tcPr>
            <w:tcW w:w="6398" w:type="dxa"/>
            <w:vAlign w:val="center"/>
          </w:tcPr>
          <w:p w14:paraId="4209B07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planiranje i redovito praćenje likvidnosti proračuna, redovita suradnja s drugima radi izvršavanja planiranog proračuna i radi evidentiranja najave mogućih novih ugovornih obveza, praćenje ostvarivanja proračunskih prihoda i rashoda Općine, provedba postupaka vezanih za zaduživanje Općine i davanje jamstava, izračun i kontrola fiskalnog kapaciteta Općine, popis duga, izdanih jamstava i zajmova, te obvezno izvještavanje Ministarstva financija, vođenje evidencija o danim i primljenim jamstvima i garancijama</w:t>
            </w:r>
          </w:p>
        </w:tc>
        <w:tc>
          <w:tcPr>
            <w:tcW w:w="1202" w:type="dxa"/>
            <w:vMerge/>
            <w:vAlign w:val="center"/>
          </w:tcPr>
          <w:p w14:paraId="08C323F7" w14:textId="77777777" w:rsidR="00AC0B6F" w:rsidRPr="00EC1C32" w:rsidRDefault="00AC0B6F" w:rsidP="00AC0B6F">
            <w:pPr>
              <w:rPr>
                <w:rFonts w:ascii="Times New Roman" w:hAnsi="Times New Roman"/>
                <w:sz w:val="22"/>
                <w:szCs w:val="22"/>
              </w:rPr>
            </w:pPr>
          </w:p>
        </w:tc>
      </w:tr>
      <w:tr w:rsidR="00AC0B6F" w:rsidRPr="00EC1C32" w14:paraId="2B36E942" w14:textId="77777777" w:rsidTr="00E3023C">
        <w:tc>
          <w:tcPr>
            <w:tcW w:w="1463" w:type="dxa"/>
            <w:vAlign w:val="center"/>
          </w:tcPr>
          <w:p w14:paraId="6E6121A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II.3.</w:t>
            </w:r>
          </w:p>
        </w:tc>
        <w:tc>
          <w:tcPr>
            <w:tcW w:w="6398" w:type="dxa"/>
            <w:vAlign w:val="center"/>
          </w:tcPr>
          <w:p w14:paraId="1F54A9C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izrada uputa i smjernica za izradu prijedloga proračuna i financijskih planova i dostavljanja istih proračunskim korisnicima, razmatranje </w:t>
            </w:r>
            <w:r w:rsidRPr="00EC1C32">
              <w:rPr>
                <w:rFonts w:ascii="Times New Roman" w:hAnsi="Times New Roman"/>
                <w:sz w:val="22"/>
                <w:szCs w:val="22"/>
              </w:rPr>
              <w:lastRenderedPageBreak/>
              <w:t>prijedloga i usklađivanje financijskih planova proračunskih korisnika s procijenjenim prihodima i primicima, kontrola korištenja proračunskih sredstava</w:t>
            </w:r>
          </w:p>
        </w:tc>
        <w:tc>
          <w:tcPr>
            <w:tcW w:w="1202" w:type="dxa"/>
            <w:vMerge/>
            <w:vAlign w:val="center"/>
          </w:tcPr>
          <w:p w14:paraId="0E032F36" w14:textId="77777777" w:rsidR="00AC0B6F" w:rsidRPr="00EC1C32" w:rsidRDefault="00AC0B6F" w:rsidP="00AC0B6F">
            <w:pPr>
              <w:rPr>
                <w:rFonts w:ascii="Times New Roman" w:hAnsi="Times New Roman"/>
                <w:sz w:val="22"/>
                <w:szCs w:val="22"/>
              </w:rPr>
            </w:pPr>
          </w:p>
        </w:tc>
      </w:tr>
      <w:tr w:rsidR="00AC0B6F" w:rsidRPr="00EC1C32" w14:paraId="661E6203" w14:textId="77777777" w:rsidTr="00E3023C">
        <w:tc>
          <w:tcPr>
            <w:tcW w:w="1463" w:type="dxa"/>
            <w:vAlign w:val="center"/>
          </w:tcPr>
          <w:p w14:paraId="749F5D1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II.4.</w:t>
            </w:r>
          </w:p>
        </w:tc>
        <w:tc>
          <w:tcPr>
            <w:tcW w:w="6398" w:type="dxa"/>
            <w:vAlign w:val="center"/>
          </w:tcPr>
          <w:p w14:paraId="20C4476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lokalne riznice proračuna Općine i pravnih osoba proračunskih korisnika sukladno posebnim aktima o ustrojavanju riznice koji donosi Općinsko vijeće i Općinski načelnik</w:t>
            </w:r>
          </w:p>
        </w:tc>
        <w:tc>
          <w:tcPr>
            <w:tcW w:w="1202" w:type="dxa"/>
            <w:vMerge/>
            <w:vAlign w:val="center"/>
          </w:tcPr>
          <w:p w14:paraId="24F5006F" w14:textId="77777777" w:rsidR="00AC0B6F" w:rsidRPr="00EC1C32" w:rsidRDefault="00AC0B6F" w:rsidP="00AC0B6F">
            <w:pPr>
              <w:rPr>
                <w:rFonts w:ascii="Times New Roman" w:hAnsi="Times New Roman"/>
                <w:sz w:val="22"/>
                <w:szCs w:val="22"/>
              </w:rPr>
            </w:pPr>
          </w:p>
        </w:tc>
      </w:tr>
      <w:tr w:rsidR="00AC0B6F" w:rsidRPr="00EC1C32" w14:paraId="4426F735" w14:textId="77777777" w:rsidTr="00E3023C">
        <w:tc>
          <w:tcPr>
            <w:tcW w:w="1463" w:type="dxa"/>
            <w:vAlign w:val="center"/>
          </w:tcPr>
          <w:p w14:paraId="36A2F61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II.5.</w:t>
            </w:r>
          </w:p>
        </w:tc>
        <w:tc>
          <w:tcPr>
            <w:tcW w:w="6398" w:type="dxa"/>
            <w:vAlign w:val="center"/>
          </w:tcPr>
          <w:p w14:paraId="24C6B00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pripremi proračuna i praćenju ostvarivanje prihoda i rashoda u okviru općinskog proračuna</w:t>
            </w:r>
          </w:p>
        </w:tc>
        <w:tc>
          <w:tcPr>
            <w:tcW w:w="1202" w:type="dxa"/>
            <w:vMerge/>
            <w:vAlign w:val="center"/>
          </w:tcPr>
          <w:p w14:paraId="755B21A7" w14:textId="77777777" w:rsidR="00AC0B6F" w:rsidRPr="00EC1C32" w:rsidRDefault="00AC0B6F" w:rsidP="00AC0B6F">
            <w:pPr>
              <w:rPr>
                <w:rFonts w:ascii="Times New Roman" w:hAnsi="Times New Roman"/>
                <w:sz w:val="22"/>
                <w:szCs w:val="22"/>
              </w:rPr>
            </w:pPr>
          </w:p>
        </w:tc>
      </w:tr>
      <w:tr w:rsidR="00AC0B6F" w:rsidRPr="00EC1C32" w14:paraId="7087A3CD" w14:textId="77777777" w:rsidTr="00E3023C">
        <w:tc>
          <w:tcPr>
            <w:tcW w:w="1463" w:type="dxa"/>
            <w:vAlign w:val="center"/>
          </w:tcPr>
          <w:p w14:paraId="25E689B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w:t>
            </w:r>
          </w:p>
        </w:tc>
        <w:tc>
          <w:tcPr>
            <w:tcW w:w="6398" w:type="dxa"/>
            <w:vAlign w:val="center"/>
          </w:tcPr>
          <w:p w14:paraId="183D123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Financijska kontrola i nadzor</w:t>
            </w:r>
          </w:p>
        </w:tc>
        <w:tc>
          <w:tcPr>
            <w:tcW w:w="1202" w:type="dxa"/>
            <w:vMerge w:val="restart"/>
            <w:vAlign w:val="center"/>
          </w:tcPr>
          <w:p w14:paraId="79EF687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10%</w:t>
            </w:r>
          </w:p>
        </w:tc>
      </w:tr>
      <w:tr w:rsidR="00AC0B6F" w:rsidRPr="00EC1C32" w14:paraId="7E716B92" w14:textId="77777777" w:rsidTr="00E3023C">
        <w:tc>
          <w:tcPr>
            <w:tcW w:w="1463" w:type="dxa"/>
            <w:vAlign w:val="center"/>
          </w:tcPr>
          <w:p w14:paraId="1EA3D20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w:t>
            </w:r>
          </w:p>
        </w:tc>
        <w:tc>
          <w:tcPr>
            <w:tcW w:w="6398" w:type="dxa"/>
            <w:vAlign w:val="center"/>
          </w:tcPr>
          <w:p w14:paraId="0DBC44D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davanje Izjave o fiskalnoj odgovornosti i pripremanje referenci za Upitnik o fiskalnoj odgovornosti</w:t>
            </w:r>
          </w:p>
        </w:tc>
        <w:tc>
          <w:tcPr>
            <w:tcW w:w="1202" w:type="dxa"/>
            <w:vMerge/>
            <w:vAlign w:val="center"/>
          </w:tcPr>
          <w:p w14:paraId="0AA887E1" w14:textId="77777777" w:rsidR="00AC0B6F" w:rsidRPr="00EC1C32" w:rsidRDefault="00AC0B6F" w:rsidP="00AC0B6F">
            <w:pPr>
              <w:rPr>
                <w:rFonts w:ascii="Times New Roman" w:hAnsi="Times New Roman"/>
                <w:sz w:val="22"/>
                <w:szCs w:val="22"/>
              </w:rPr>
            </w:pPr>
          </w:p>
        </w:tc>
      </w:tr>
      <w:tr w:rsidR="00AC0B6F" w:rsidRPr="00EC1C32" w14:paraId="5EAE7C5A" w14:textId="77777777" w:rsidTr="00E3023C">
        <w:tc>
          <w:tcPr>
            <w:tcW w:w="1463" w:type="dxa"/>
            <w:vAlign w:val="center"/>
          </w:tcPr>
          <w:p w14:paraId="6038C00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III.2.</w:t>
            </w:r>
          </w:p>
        </w:tc>
        <w:tc>
          <w:tcPr>
            <w:tcW w:w="6398" w:type="dxa"/>
            <w:vAlign w:val="center"/>
          </w:tcPr>
          <w:p w14:paraId="7C2B3C9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kontrolu Izjava o fiskalnoj odgovornosti proračunskih korisnika</w:t>
            </w:r>
          </w:p>
        </w:tc>
        <w:tc>
          <w:tcPr>
            <w:tcW w:w="1202" w:type="dxa"/>
            <w:vMerge/>
            <w:vAlign w:val="center"/>
          </w:tcPr>
          <w:p w14:paraId="21C005E2" w14:textId="77777777" w:rsidR="00AC0B6F" w:rsidRPr="00EC1C32" w:rsidRDefault="00AC0B6F" w:rsidP="00AC0B6F">
            <w:pPr>
              <w:rPr>
                <w:rFonts w:ascii="Times New Roman" w:hAnsi="Times New Roman"/>
                <w:sz w:val="22"/>
                <w:szCs w:val="22"/>
              </w:rPr>
            </w:pPr>
          </w:p>
        </w:tc>
      </w:tr>
      <w:tr w:rsidR="00AC0B6F" w:rsidRPr="00EC1C32" w14:paraId="7AFDBC75" w14:textId="77777777" w:rsidTr="00E3023C">
        <w:tc>
          <w:tcPr>
            <w:tcW w:w="1463" w:type="dxa"/>
            <w:vAlign w:val="center"/>
          </w:tcPr>
          <w:p w14:paraId="66E56CF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III.3.</w:t>
            </w:r>
          </w:p>
        </w:tc>
        <w:tc>
          <w:tcPr>
            <w:tcW w:w="6398" w:type="dxa"/>
            <w:vAlign w:val="center"/>
          </w:tcPr>
          <w:p w14:paraId="0A91817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davanje Izjave o fiskalnoj odgovornosti i pripremanje referenci za Upitnik o fiskalnoj odgovornosti,  kontrola Izjava o fiskalnoj odgovornosti iz područja društvenih djelatnosti, vatrogastva i Izjava trgovačkih društava u vlasništvu Općine</w:t>
            </w:r>
          </w:p>
        </w:tc>
        <w:tc>
          <w:tcPr>
            <w:tcW w:w="1202" w:type="dxa"/>
            <w:vMerge/>
            <w:vAlign w:val="center"/>
          </w:tcPr>
          <w:p w14:paraId="0B208E3F" w14:textId="77777777" w:rsidR="00AC0B6F" w:rsidRPr="00EC1C32" w:rsidRDefault="00AC0B6F" w:rsidP="00AC0B6F">
            <w:pPr>
              <w:rPr>
                <w:rFonts w:ascii="Times New Roman" w:hAnsi="Times New Roman"/>
                <w:sz w:val="22"/>
                <w:szCs w:val="22"/>
              </w:rPr>
            </w:pPr>
          </w:p>
        </w:tc>
      </w:tr>
      <w:tr w:rsidR="00AC0B6F" w:rsidRPr="00EC1C32" w14:paraId="67BC219B" w14:textId="77777777" w:rsidTr="00E3023C">
        <w:tc>
          <w:tcPr>
            <w:tcW w:w="1463" w:type="dxa"/>
            <w:vAlign w:val="center"/>
          </w:tcPr>
          <w:p w14:paraId="7333CFD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III.4.</w:t>
            </w:r>
          </w:p>
        </w:tc>
        <w:tc>
          <w:tcPr>
            <w:tcW w:w="6398" w:type="dxa"/>
            <w:vAlign w:val="center"/>
          </w:tcPr>
          <w:p w14:paraId="25B91DF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Voditelja za financijsko upravljanje i kontrole, poslova vezanih uz uspostavu i razvoj financijskog upravljanja i kontrola, predlaganje mjera za unapređenje financijskog poslovanja Općine i koordiniranje aktivnosti vezanih za financijsko upravljanje i kontrole, te vođenje brige o načelima dobrog financijskog upravljanja</w:t>
            </w:r>
          </w:p>
        </w:tc>
        <w:tc>
          <w:tcPr>
            <w:tcW w:w="1202" w:type="dxa"/>
            <w:vMerge/>
            <w:vAlign w:val="center"/>
          </w:tcPr>
          <w:p w14:paraId="49C00CE9" w14:textId="77777777" w:rsidR="00AC0B6F" w:rsidRPr="00EC1C32" w:rsidRDefault="00AC0B6F" w:rsidP="00AC0B6F">
            <w:pPr>
              <w:rPr>
                <w:rFonts w:ascii="Times New Roman" w:hAnsi="Times New Roman"/>
                <w:sz w:val="22"/>
                <w:szCs w:val="22"/>
              </w:rPr>
            </w:pPr>
          </w:p>
        </w:tc>
      </w:tr>
      <w:tr w:rsidR="00AC0B6F" w:rsidRPr="00EC1C32" w14:paraId="52E95677" w14:textId="77777777" w:rsidTr="00E3023C">
        <w:tc>
          <w:tcPr>
            <w:tcW w:w="1463" w:type="dxa"/>
            <w:vAlign w:val="center"/>
          </w:tcPr>
          <w:p w14:paraId="376224C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III.5.</w:t>
            </w:r>
          </w:p>
        </w:tc>
        <w:tc>
          <w:tcPr>
            <w:tcW w:w="6398" w:type="dxa"/>
            <w:vAlign w:val="center"/>
          </w:tcPr>
          <w:p w14:paraId="4B29CE9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kontrola korištenja proračunskih sredstava i stručna pomoć drugima za obavljanje kontrole na licu mjestu</w:t>
            </w:r>
          </w:p>
        </w:tc>
        <w:tc>
          <w:tcPr>
            <w:tcW w:w="1202" w:type="dxa"/>
            <w:vMerge/>
            <w:vAlign w:val="center"/>
          </w:tcPr>
          <w:p w14:paraId="1DE77111" w14:textId="77777777" w:rsidR="00AC0B6F" w:rsidRPr="00EC1C32" w:rsidRDefault="00AC0B6F" w:rsidP="00AC0B6F">
            <w:pPr>
              <w:rPr>
                <w:rFonts w:ascii="Times New Roman" w:hAnsi="Times New Roman"/>
                <w:sz w:val="22"/>
                <w:szCs w:val="22"/>
              </w:rPr>
            </w:pPr>
          </w:p>
        </w:tc>
      </w:tr>
      <w:tr w:rsidR="00AC0B6F" w:rsidRPr="00EC1C32" w14:paraId="23514961" w14:textId="77777777" w:rsidTr="00E3023C">
        <w:tc>
          <w:tcPr>
            <w:tcW w:w="1463" w:type="dxa"/>
            <w:vAlign w:val="center"/>
          </w:tcPr>
          <w:p w14:paraId="5CA7036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III.6.</w:t>
            </w:r>
          </w:p>
        </w:tc>
        <w:tc>
          <w:tcPr>
            <w:tcW w:w="6398" w:type="dxa"/>
            <w:vAlign w:val="center"/>
          </w:tcPr>
          <w:p w14:paraId="0E3A36A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pružanje pomoći čelniku proračuna na uspostavi, provedbi i razvoju prikladnog, učinkovitog i djelotvornog sustava financijskog upravljanja i kontrola u Općini  u skladu sa zakonskim obvezama</w:t>
            </w:r>
          </w:p>
        </w:tc>
        <w:tc>
          <w:tcPr>
            <w:tcW w:w="1202" w:type="dxa"/>
            <w:vMerge/>
            <w:vAlign w:val="center"/>
          </w:tcPr>
          <w:p w14:paraId="6A503D6C" w14:textId="77777777" w:rsidR="00AC0B6F" w:rsidRPr="00EC1C32" w:rsidRDefault="00AC0B6F" w:rsidP="00AC0B6F">
            <w:pPr>
              <w:rPr>
                <w:rFonts w:ascii="Times New Roman" w:hAnsi="Times New Roman"/>
                <w:sz w:val="22"/>
                <w:szCs w:val="22"/>
              </w:rPr>
            </w:pPr>
          </w:p>
        </w:tc>
      </w:tr>
      <w:tr w:rsidR="00AC0B6F" w:rsidRPr="00EC1C32" w14:paraId="42098478" w14:textId="77777777" w:rsidTr="00E3023C">
        <w:tc>
          <w:tcPr>
            <w:tcW w:w="1463" w:type="dxa"/>
            <w:vAlign w:val="center"/>
          </w:tcPr>
          <w:p w14:paraId="0078CC5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III.7.</w:t>
            </w:r>
          </w:p>
        </w:tc>
        <w:tc>
          <w:tcPr>
            <w:tcW w:w="6398" w:type="dxa"/>
            <w:vAlign w:val="center"/>
          </w:tcPr>
          <w:p w14:paraId="354488C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davanje stručnog mišljenja, savjeta i preporuka s ciljem poboljšanja poslovanja i rada Općine, odnosno ostvarivanja zakonitog, svrhovitog, učinkovitog, ekonomičnog i djelotvornog raspolaganja proračunskim sredstvima</w:t>
            </w:r>
          </w:p>
        </w:tc>
        <w:tc>
          <w:tcPr>
            <w:tcW w:w="1202" w:type="dxa"/>
            <w:vMerge/>
            <w:vAlign w:val="center"/>
          </w:tcPr>
          <w:p w14:paraId="21407D09" w14:textId="77777777" w:rsidR="00AC0B6F" w:rsidRPr="00EC1C32" w:rsidRDefault="00AC0B6F" w:rsidP="00AC0B6F">
            <w:pPr>
              <w:rPr>
                <w:rFonts w:ascii="Times New Roman" w:hAnsi="Times New Roman"/>
                <w:sz w:val="22"/>
                <w:szCs w:val="22"/>
              </w:rPr>
            </w:pPr>
          </w:p>
        </w:tc>
      </w:tr>
      <w:tr w:rsidR="00AC0B6F" w:rsidRPr="00EC1C32" w14:paraId="2565E497" w14:textId="77777777" w:rsidTr="00E3023C">
        <w:tc>
          <w:tcPr>
            <w:tcW w:w="1463" w:type="dxa"/>
            <w:vAlign w:val="center"/>
          </w:tcPr>
          <w:p w14:paraId="022BC8A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III.8.</w:t>
            </w:r>
          </w:p>
        </w:tc>
        <w:tc>
          <w:tcPr>
            <w:tcW w:w="6398" w:type="dxa"/>
            <w:vAlign w:val="center"/>
          </w:tcPr>
          <w:p w14:paraId="64BD4A6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pružanje pomoći službenicima u svezi uspostave i razvoja sustava financijskog upravljanja i kontrola u dijelu njihove nadležnosti</w:t>
            </w:r>
          </w:p>
        </w:tc>
        <w:tc>
          <w:tcPr>
            <w:tcW w:w="1202" w:type="dxa"/>
            <w:vMerge/>
            <w:vAlign w:val="center"/>
          </w:tcPr>
          <w:p w14:paraId="4CDBC01D" w14:textId="77777777" w:rsidR="00AC0B6F" w:rsidRPr="00EC1C32" w:rsidRDefault="00AC0B6F" w:rsidP="00AC0B6F">
            <w:pPr>
              <w:rPr>
                <w:rFonts w:ascii="Times New Roman" w:hAnsi="Times New Roman"/>
                <w:sz w:val="22"/>
                <w:szCs w:val="22"/>
              </w:rPr>
            </w:pPr>
          </w:p>
        </w:tc>
      </w:tr>
      <w:tr w:rsidR="00AC0B6F" w:rsidRPr="00EC1C32" w14:paraId="6579032D" w14:textId="77777777" w:rsidTr="00E3023C">
        <w:tc>
          <w:tcPr>
            <w:tcW w:w="1463" w:type="dxa"/>
            <w:vAlign w:val="center"/>
          </w:tcPr>
          <w:p w14:paraId="50FF365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III.9.</w:t>
            </w:r>
          </w:p>
        </w:tc>
        <w:tc>
          <w:tcPr>
            <w:tcW w:w="6398" w:type="dxa"/>
            <w:vAlign w:val="center"/>
          </w:tcPr>
          <w:p w14:paraId="69D49E5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provjeravanju i preispitivanju vjerodostojnosti, svrhovitosti i zakonitosti financijskih transakcija i procesa u Općini</w:t>
            </w:r>
          </w:p>
        </w:tc>
        <w:tc>
          <w:tcPr>
            <w:tcW w:w="1202" w:type="dxa"/>
            <w:vMerge/>
            <w:vAlign w:val="center"/>
          </w:tcPr>
          <w:p w14:paraId="1CCC522B" w14:textId="77777777" w:rsidR="00AC0B6F" w:rsidRPr="00EC1C32" w:rsidRDefault="00AC0B6F" w:rsidP="00AC0B6F">
            <w:pPr>
              <w:rPr>
                <w:rFonts w:ascii="Times New Roman" w:hAnsi="Times New Roman"/>
                <w:sz w:val="22"/>
                <w:szCs w:val="22"/>
              </w:rPr>
            </w:pPr>
          </w:p>
        </w:tc>
      </w:tr>
      <w:tr w:rsidR="00AC0B6F" w:rsidRPr="00EC1C32" w14:paraId="333A1FF8" w14:textId="77777777" w:rsidTr="00E3023C">
        <w:trPr>
          <w:trHeight w:val="1302"/>
        </w:trPr>
        <w:tc>
          <w:tcPr>
            <w:tcW w:w="1463" w:type="dxa"/>
            <w:tcBorders>
              <w:bottom w:val="single" w:sz="4" w:space="0" w:color="auto"/>
            </w:tcBorders>
            <w:vAlign w:val="center"/>
          </w:tcPr>
          <w:p w14:paraId="6E7BC11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III.10</w:t>
            </w:r>
          </w:p>
          <w:p w14:paraId="1CAB9734" w14:textId="77777777" w:rsidR="00AC0B6F" w:rsidRPr="00EC1C32" w:rsidRDefault="00AC0B6F" w:rsidP="00AC0B6F">
            <w:pPr>
              <w:rPr>
                <w:rFonts w:ascii="Times New Roman" w:hAnsi="Times New Roman"/>
                <w:sz w:val="22"/>
                <w:szCs w:val="22"/>
              </w:rPr>
            </w:pPr>
          </w:p>
        </w:tc>
        <w:tc>
          <w:tcPr>
            <w:tcW w:w="6398" w:type="dxa"/>
            <w:tcBorders>
              <w:bottom w:val="single" w:sz="4" w:space="0" w:color="auto"/>
            </w:tcBorders>
            <w:vAlign w:val="center"/>
          </w:tcPr>
          <w:p w14:paraId="7DD4658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nadzoru i kontroli financijskih transakcija u Općini radi utvrđivanja uspostavljenog sustava, usklađenosti poslovanja za zakonima, propisima, planovima i postupcima, a radi davanja preporuka za poboljšanje poslovanja</w:t>
            </w:r>
          </w:p>
        </w:tc>
        <w:tc>
          <w:tcPr>
            <w:tcW w:w="1202" w:type="dxa"/>
            <w:vMerge/>
            <w:tcBorders>
              <w:bottom w:val="single" w:sz="4" w:space="0" w:color="auto"/>
            </w:tcBorders>
            <w:vAlign w:val="center"/>
          </w:tcPr>
          <w:p w14:paraId="5846E7DE" w14:textId="77777777" w:rsidR="00AC0B6F" w:rsidRPr="00EC1C32" w:rsidRDefault="00AC0B6F" w:rsidP="00AC0B6F">
            <w:pPr>
              <w:rPr>
                <w:rFonts w:ascii="Times New Roman" w:hAnsi="Times New Roman"/>
                <w:sz w:val="22"/>
                <w:szCs w:val="22"/>
              </w:rPr>
            </w:pPr>
          </w:p>
        </w:tc>
      </w:tr>
      <w:tr w:rsidR="00AC0B6F" w:rsidRPr="00EC1C32" w14:paraId="3723BB73" w14:textId="77777777" w:rsidTr="00E3023C">
        <w:trPr>
          <w:trHeight w:val="1352"/>
        </w:trPr>
        <w:tc>
          <w:tcPr>
            <w:tcW w:w="1463" w:type="dxa"/>
            <w:tcBorders>
              <w:bottom w:val="single" w:sz="4" w:space="0" w:color="auto"/>
            </w:tcBorders>
            <w:vAlign w:val="center"/>
          </w:tcPr>
          <w:p w14:paraId="57E92B4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III.11.</w:t>
            </w:r>
          </w:p>
        </w:tc>
        <w:tc>
          <w:tcPr>
            <w:tcW w:w="6398" w:type="dxa"/>
            <w:tcBorders>
              <w:bottom w:val="single" w:sz="4" w:space="0" w:color="auto"/>
            </w:tcBorders>
            <w:vAlign w:val="center"/>
          </w:tcPr>
          <w:p w14:paraId="272E603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nadzoru i kontroli financijskih transakcija kod proračunskih korisnika i trgovačkih društava u vlasništvu Općine na temelju naloga Općinskog načelnika, a radi davanja preporuka za poboljšanje poslovanja</w:t>
            </w:r>
          </w:p>
        </w:tc>
        <w:tc>
          <w:tcPr>
            <w:tcW w:w="1202" w:type="dxa"/>
            <w:vMerge/>
            <w:tcBorders>
              <w:bottom w:val="single" w:sz="4" w:space="0" w:color="auto"/>
            </w:tcBorders>
            <w:vAlign w:val="center"/>
          </w:tcPr>
          <w:p w14:paraId="392E0FDF" w14:textId="77777777" w:rsidR="00AC0B6F" w:rsidRPr="00EC1C32" w:rsidRDefault="00AC0B6F" w:rsidP="00AC0B6F">
            <w:pPr>
              <w:rPr>
                <w:rFonts w:ascii="Times New Roman" w:hAnsi="Times New Roman"/>
                <w:sz w:val="22"/>
                <w:szCs w:val="22"/>
              </w:rPr>
            </w:pPr>
          </w:p>
        </w:tc>
      </w:tr>
      <w:tr w:rsidR="00AC0B6F" w:rsidRPr="00EC1C32" w14:paraId="19E15F42" w14:textId="77777777" w:rsidTr="00E3023C">
        <w:tc>
          <w:tcPr>
            <w:tcW w:w="1463" w:type="dxa"/>
            <w:tcBorders>
              <w:bottom w:val="nil"/>
            </w:tcBorders>
            <w:vAlign w:val="center"/>
          </w:tcPr>
          <w:p w14:paraId="70DAF1A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III.12.</w:t>
            </w:r>
          </w:p>
        </w:tc>
        <w:tc>
          <w:tcPr>
            <w:tcW w:w="6398" w:type="dxa"/>
            <w:vAlign w:val="center"/>
          </w:tcPr>
          <w:p w14:paraId="1A75B3C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kontrola na licu mjesta kod primatelja novčanih sredstava iz općinskog proračuna</w:t>
            </w:r>
          </w:p>
        </w:tc>
        <w:tc>
          <w:tcPr>
            <w:tcW w:w="1202" w:type="dxa"/>
            <w:vMerge/>
            <w:vAlign w:val="center"/>
          </w:tcPr>
          <w:p w14:paraId="307F2CAB" w14:textId="77777777" w:rsidR="00AC0B6F" w:rsidRPr="00EC1C32" w:rsidRDefault="00AC0B6F" w:rsidP="00AC0B6F">
            <w:pPr>
              <w:rPr>
                <w:rFonts w:ascii="Times New Roman" w:hAnsi="Times New Roman"/>
                <w:sz w:val="22"/>
                <w:szCs w:val="22"/>
              </w:rPr>
            </w:pPr>
          </w:p>
        </w:tc>
      </w:tr>
      <w:tr w:rsidR="00AC0B6F" w:rsidRPr="00EC1C32" w14:paraId="69426D78" w14:textId="77777777" w:rsidTr="00E3023C">
        <w:tc>
          <w:tcPr>
            <w:tcW w:w="1463" w:type="dxa"/>
            <w:vAlign w:val="center"/>
          </w:tcPr>
          <w:p w14:paraId="7610373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III.13.</w:t>
            </w:r>
          </w:p>
        </w:tc>
        <w:tc>
          <w:tcPr>
            <w:tcW w:w="6398" w:type="dxa"/>
            <w:vAlign w:val="center"/>
          </w:tcPr>
          <w:p w14:paraId="6723742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predlaganje, u suradnji s drugim nadležnima, Općinskom načelniku mjera za naplatu potraživanja i odluku o otpisu nenaplativih i zastarjelih potraživanja</w:t>
            </w:r>
          </w:p>
        </w:tc>
        <w:tc>
          <w:tcPr>
            <w:tcW w:w="1202" w:type="dxa"/>
            <w:vMerge/>
            <w:vAlign w:val="center"/>
          </w:tcPr>
          <w:p w14:paraId="562BCC1E" w14:textId="77777777" w:rsidR="00AC0B6F" w:rsidRPr="00EC1C32" w:rsidRDefault="00AC0B6F" w:rsidP="00AC0B6F">
            <w:pPr>
              <w:rPr>
                <w:rFonts w:ascii="Times New Roman" w:hAnsi="Times New Roman"/>
                <w:sz w:val="22"/>
                <w:szCs w:val="22"/>
              </w:rPr>
            </w:pPr>
          </w:p>
        </w:tc>
      </w:tr>
      <w:tr w:rsidR="00AC0B6F" w:rsidRPr="00EC1C32" w14:paraId="77BC0D34" w14:textId="77777777" w:rsidTr="00E3023C">
        <w:tc>
          <w:tcPr>
            <w:tcW w:w="1463" w:type="dxa"/>
            <w:vAlign w:val="center"/>
          </w:tcPr>
          <w:p w14:paraId="346E74E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IV.</w:t>
            </w:r>
          </w:p>
        </w:tc>
        <w:tc>
          <w:tcPr>
            <w:tcW w:w="6398" w:type="dxa"/>
            <w:vAlign w:val="center"/>
          </w:tcPr>
          <w:p w14:paraId="0C869EE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strateškog i drugog planiranja</w:t>
            </w:r>
          </w:p>
        </w:tc>
        <w:tc>
          <w:tcPr>
            <w:tcW w:w="1202" w:type="dxa"/>
            <w:vMerge w:val="restart"/>
            <w:vAlign w:val="center"/>
          </w:tcPr>
          <w:p w14:paraId="2389C7A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10%</w:t>
            </w:r>
          </w:p>
        </w:tc>
      </w:tr>
      <w:tr w:rsidR="00AC0B6F" w:rsidRPr="00EC1C32" w14:paraId="5F1DFECA" w14:textId="77777777" w:rsidTr="00E3023C">
        <w:tc>
          <w:tcPr>
            <w:tcW w:w="1463" w:type="dxa"/>
            <w:vAlign w:val="center"/>
          </w:tcPr>
          <w:p w14:paraId="04537A0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IV.1.</w:t>
            </w:r>
          </w:p>
        </w:tc>
        <w:tc>
          <w:tcPr>
            <w:tcW w:w="6398" w:type="dxa"/>
            <w:vAlign w:val="center"/>
          </w:tcPr>
          <w:p w14:paraId="117E2FC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pripremi razvojnih projekata za sufinanciranje iz fondova EU i ostalih međunarodnih i nacionalnih fondova, te u tu svrhu suradnja i koordinacija s drugim tijelima i institucijama na području Općine, Županije i Republike Hrvatske u cilju prijave i provođenja predloženih razvojnih projekata</w:t>
            </w:r>
          </w:p>
        </w:tc>
        <w:tc>
          <w:tcPr>
            <w:tcW w:w="1202" w:type="dxa"/>
            <w:vMerge/>
            <w:vAlign w:val="center"/>
          </w:tcPr>
          <w:p w14:paraId="30FC6E3E" w14:textId="77777777" w:rsidR="00AC0B6F" w:rsidRPr="00EC1C32" w:rsidRDefault="00AC0B6F" w:rsidP="00AC0B6F">
            <w:pPr>
              <w:rPr>
                <w:rFonts w:ascii="Times New Roman" w:hAnsi="Times New Roman"/>
                <w:sz w:val="22"/>
                <w:szCs w:val="22"/>
              </w:rPr>
            </w:pPr>
          </w:p>
        </w:tc>
      </w:tr>
      <w:tr w:rsidR="00AC0B6F" w:rsidRPr="00EC1C32" w14:paraId="0F6DA7D6" w14:textId="77777777" w:rsidTr="00E3023C">
        <w:tc>
          <w:tcPr>
            <w:tcW w:w="1463" w:type="dxa"/>
            <w:vAlign w:val="center"/>
          </w:tcPr>
          <w:p w14:paraId="1CC4630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w:t>
            </w:r>
          </w:p>
        </w:tc>
        <w:tc>
          <w:tcPr>
            <w:tcW w:w="6398" w:type="dxa"/>
            <w:vAlign w:val="center"/>
          </w:tcPr>
          <w:p w14:paraId="3518B12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Gospodarenje nekretninama</w:t>
            </w:r>
          </w:p>
        </w:tc>
        <w:tc>
          <w:tcPr>
            <w:tcW w:w="1202" w:type="dxa"/>
            <w:vMerge w:val="restart"/>
            <w:vAlign w:val="center"/>
          </w:tcPr>
          <w:p w14:paraId="0F501CC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0E055B30" w14:textId="77777777" w:rsidTr="00E3023C">
        <w:tc>
          <w:tcPr>
            <w:tcW w:w="1463" w:type="dxa"/>
            <w:vAlign w:val="center"/>
          </w:tcPr>
          <w:p w14:paraId="7CCC7B8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V.1.</w:t>
            </w:r>
          </w:p>
        </w:tc>
        <w:tc>
          <w:tcPr>
            <w:tcW w:w="6398" w:type="dxa"/>
            <w:vAlign w:val="center"/>
          </w:tcPr>
          <w:p w14:paraId="4BABF27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ažuriranje i vođenje evidencije i potrebne dokumentacije o imovini Općine iz svog djelokruga</w:t>
            </w:r>
          </w:p>
        </w:tc>
        <w:tc>
          <w:tcPr>
            <w:tcW w:w="1202" w:type="dxa"/>
            <w:vMerge/>
            <w:vAlign w:val="center"/>
          </w:tcPr>
          <w:p w14:paraId="1E827669" w14:textId="77777777" w:rsidR="00AC0B6F" w:rsidRPr="00EC1C32" w:rsidRDefault="00AC0B6F" w:rsidP="00AC0B6F">
            <w:pPr>
              <w:rPr>
                <w:rFonts w:ascii="Times New Roman" w:hAnsi="Times New Roman"/>
                <w:sz w:val="22"/>
                <w:szCs w:val="22"/>
              </w:rPr>
            </w:pPr>
          </w:p>
        </w:tc>
      </w:tr>
      <w:tr w:rsidR="00AC0B6F" w:rsidRPr="00EC1C32" w14:paraId="5001AC09" w14:textId="77777777" w:rsidTr="00E3023C">
        <w:tc>
          <w:tcPr>
            <w:tcW w:w="1463" w:type="dxa"/>
            <w:vAlign w:val="center"/>
          </w:tcPr>
          <w:p w14:paraId="7E87E70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w:t>
            </w:r>
          </w:p>
        </w:tc>
        <w:tc>
          <w:tcPr>
            <w:tcW w:w="6398" w:type="dxa"/>
            <w:vAlign w:val="center"/>
          </w:tcPr>
          <w:p w14:paraId="3EB6BFE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upravnih postupaka</w:t>
            </w:r>
          </w:p>
        </w:tc>
        <w:tc>
          <w:tcPr>
            <w:tcW w:w="1202" w:type="dxa"/>
            <w:vMerge w:val="restart"/>
            <w:vAlign w:val="center"/>
          </w:tcPr>
          <w:p w14:paraId="03EDAC8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40A0BCB7" w14:textId="77777777" w:rsidTr="00E3023C">
        <w:tc>
          <w:tcPr>
            <w:tcW w:w="1463" w:type="dxa"/>
            <w:vAlign w:val="center"/>
          </w:tcPr>
          <w:p w14:paraId="6B31B70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VI.1.</w:t>
            </w:r>
          </w:p>
        </w:tc>
        <w:tc>
          <w:tcPr>
            <w:tcW w:w="6398" w:type="dxa"/>
            <w:vAlign w:val="center"/>
          </w:tcPr>
          <w:p w14:paraId="6D48492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upravnih postupaka iz svoje nadležnosti i po potrebi iz drugih nadležnosti (komunalnog, pomorskog, prometnog, poljoprivrednog i građevinskog redarstva)</w:t>
            </w:r>
          </w:p>
        </w:tc>
        <w:tc>
          <w:tcPr>
            <w:tcW w:w="1202" w:type="dxa"/>
            <w:vMerge/>
            <w:vAlign w:val="center"/>
          </w:tcPr>
          <w:p w14:paraId="092A8E46" w14:textId="77777777" w:rsidR="00AC0B6F" w:rsidRPr="00EC1C32" w:rsidRDefault="00AC0B6F" w:rsidP="00AC0B6F">
            <w:pPr>
              <w:rPr>
                <w:rFonts w:ascii="Times New Roman" w:hAnsi="Times New Roman"/>
                <w:sz w:val="22"/>
                <w:szCs w:val="22"/>
              </w:rPr>
            </w:pPr>
          </w:p>
        </w:tc>
      </w:tr>
      <w:tr w:rsidR="00AC0B6F" w:rsidRPr="00EC1C32" w14:paraId="1F2E7FCB" w14:textId="77777777" w:rsidTr="00E3023C">
        <w:tc>
          <w:tcPr>
            <w:tcW w:w="1463" w:type="dxa"/>
            <w:vAlign w:val="center"/>
          </w:tcPr>
          <w:p w14:paraId="7174958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w:t>
            </w:r>
          </w:p>
        </w:tc>
        <w:tc>
          <w:tcPr>
            <w:tcW w:w="6398" w:type="dxa"/>
            <w:vAlign w:val="center"/>
          </w:tcPr>
          <w:p w14:paraId="2099BFE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Ostalo</w:t>
            </w:r>
          </w:p>
        </w:tc>
        <w:tc>
          <w:tcPr>
            <w:tcW w:w="1202" w:type="dxa"/>
            <w:vMerge w:val="restart"/>
            <w:vAlign w:val="center"/>
          </w:tcPr>
          <w:p w14:paraId="4563C2A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50AFCACE" w14:textId="77777777" w:rsidTr="00E3023C">
        <w:tc>
          <w:tcPr>
            <w:tcW w:w="1463" w:type="dxa"/>
            <w:vAlign w:val="center"/>
          </w:tcPr>
          <w:p w14:paraId="55E9586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VII.1.</w:t>
            </w:r>
          </w:p>
        </w:tc>
        <w:tc>
          <w:tcPr>
            <w:tcW w:w="6398" w:type="dxa"/>
            <w:vAlign w:val="center"/>
          </w:tcPr>
          <w:p w14:paraId="73F1301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202" w:type="dxa"/>
            <w:vMerge/>
            <w:vAlign w:val="center"/>
          </w:tcPr>
          <w:p w14:paraId="06CF1045" w14:textId="77777777" w:rsidR="00AC0B6F" w:rsidRPr="00EC1C32" w:rsidRDefault="00AC0B6F" w:rsidP="00AC0B6F">
            <w:pPr>
              <w:rPr>
                <w:rFonts w:ascii="Times New Roman" w:hAnsi="Times New Roman"/>
                <w:sz w:val="22"/>
                <w:szCs w:val="22"/>
              </w:rPr>
            </w:pPr>
          </w:p>
        </w:tc>
      </w:tr>
      <w:tr w:rsidR="00AC0B6F" w:rsidRPr="00EC1C32" w14:paraId="6FC312B1" w14:textId="77777777" w:rsidTr="00E3023C">
        <w:tc>
          <w:tcPr>
            <w:tcW w:w="1463" w:type="dxa"/>
            <w:vAlign w:val="center"/>
          </w:tcPr>
          <w:p w14:paraId="0304335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VII.2.</w:t>
            </w:r>
          </w:p>
        </w:tc>
        <w:tc>
          <w:tcPr>
            <w:tcW w:w="6398" w:type="dxa"/>
            <w:vAlign w:val="center"/>
          </w:tcPr>
          <w:p w14:paraId="5331E5F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o savjesnom, odgovornom, zakonitom i pravovremenom obavljanju poslova iz svog djelokruga</w:t>
            </w:r>
          </w:p>
        </w:tc>
        <w:tc>
          <w:tcPr>
            <w:tcW w:w="1202" w:type="dxa"/>
            <w:vMerge/>
            <w:vAlign w:val="center"/>
          </w:tcPr>
          <w:p w14:paraId="3C504DBD" w14:textId="77777777" w:rsidR="00AC0B6F" w:rsidRPr="00EC1C32" w:rsidRDefault="00AC0B6F" w:rsidP="00AC0B6F">
            <w:pPr>
              <w:rPr>
                <w:rFonts w:ascii="Times New Roman" w:hAnsi="Times New Roman"/>
                <w:sz w:val="22"/>
                <w:szCs w:val="22"/>
              </w:rPr>
            </w:pPr>
          </w:p>
        </w:tc>
      </w:tr>
      <w:tr w:rsidR="00AC0B6F" w:rsidRPr="00EC1C32" w14:paraId="414FAC79" w14:textId="77777777" w:rsidTr="00E3023C">
        <w:tc>
          <w:tcPr>
            <w:tcW w:w="1463" w:type="dxa"/>
            <w:vAlign w:val="center"/>
          </w:tcPr>
          <w:p w14:paraId="29B0F1A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VII.3.</w:t>
            </w:r>
          </w:p>
        </w:tc>
        <w:tc>
          <w:tcPr>
            <w:tcW w:w="6398" w:type="dxa"/>
            <w:vAlign w:val="center"/>
          </w:tcPr>
          <w:p w14:paraId="0432ABE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procjena štete od elementarnih nepogoda</w:t>
            </w:r>
          </w:p>
        </w:tc>
        <w:tc>
          <w:tcPr>
            <w:tcW w:w="1202" w:type="dxa"/>
            <w:vMerge/>
            <w:vAlign w:val="center"/>
          </w:tcPr>
          <w:p w14:paraId="26F93414" w14:textId="77777777" w:rsidR="00AC0B6F" w:rsidRPr="00EC1C32" w:rsidRDefault="00AC0B6F" w:rsidP="00AC0B6F">
            <w:pPr>
              <w:rPr>
                <w:rFonts w:ascii="Times New Roman" w:hAnsi="Times New Roman"/>
                <w:sz w:val="22"/>
                <w:szCs w:val="22"/>
              </w:rPr>
            </w:pPr>
          </w:p>
        </w:tc>
      </w:tr>
      <w:tr w:rsidR="00AC0B6F" w:rsidRPr="00EC1C32" w14:paraId="00E8CAFA" w14:textId="77777777" w:rsidTr="00E3023C">
        <w:tc>
          <w:tcPr>
            <w:tcW w:w="1463" w:type="dxa"/>
            <w:vAlign w:val="center"/>
          </w:tcPr>
          <w:p w14:paraId="2898633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VII.4.</w:t>
            </w:r>
          </w:p>
        </w:tc>
        <w:tc>
          <w:tcPr>
            <w:tcW w:w="6398" w:type="dxa"/>
            <w:vAlign w:val="center"/>
          </w:tcPr>
          <w:p w14:paraId="7922225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informiranje i ostvarivanje prava na pristup informacijama</w:t>
            </w:r>
          </w:p>
        </w:tc>
        <w:tc>
          <w:tcPr>
            <w:tcW w:w="1202" w:type="dxa"/>
            <w:vMerge/>
            <w:vAlign w:val="center"/>
          </w:tcPr>
          <w:p w14:paraId="2D8C781D" w14:textId="77777777" w:rsidR="00AC0B6F" w:rsidRPr="00EC1C32" w:rsidRDefault="00AC0B6F" w:rsidP="00AC0B6F">
            <w:pPr>
              <w:rPr>
                <w:rFonts w:ascii="Times New Roman" w:hAnsi="Times New Roman"/>
                <w:sz w:val="22"/>
                <w:szCs w:val="22"/>
              </w:rPr>
            </w:pPr>
          </w:p>
        </w:tc>
      </w:tr>
      <w:tr w:rsidR="00AC0B6F" w:rsidRPr="00EC1C32" w14:paraId="3A926DFB" w14:textId="77777777" w:rsidTr="00E3023C">
        <w:tc>
          <w:tcPr>
            <w:tcW w:w="1463" w:type="dxa"/>
            <w:vAlign w:val="center"/>
          </w:tcPr>
          <w:p w14:paraId="7DBF958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VII.5.</w:t>
            </w:r>
          </w:p>
        </w:tc>
        <w:tc>
          <w:tcPr>
            <w:tcW w:w="6398" w:type="dxa"/>
            <w:vAlign w:val="center"/>
          </w:tcPr>
          <w:p w14:paraId="39D7A16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izvršavanje i nadzor provođenja zakona i općih akata, donošenje pojedinačnih akata kojima se rješava o pravima, obvezama, odgovornosti i pravnim interesima fizičkih i pravnih osoba iz svog djelokruga</w:t>
            </w:r>
          </w:p>
        </w:tc>
        <w:tc>
          <w:tcPr>
            <w:tcW w:w="1202" w:type="dxa"/>
            <w:vMerge/>
            <w:vAlign w:val="center"/>
          </w:tcPr>
          <w:p w14:paraId="2056BCB7" w14:textId="77777777" w:rsidR="00AC0B6F" w:rsidRPr="00EC1C32" w:rsidRDefault="00AC0B6F" w:rsidP="00AC0B6F">
            <w:pPr>
              <w:rPr>
                <w:rFonts w:ascii="Times New Roman" w:hAnsi="Times New Roman"/>
                <w:sz w:val="22"/>
                <w:szCs w:val="22"/>
              </w:rPr>
            </w:pPr>
          </w:p>
        </w:tc>
      </w:tr>
      <w:tr w:rsidR="00AC0B6F" w:rsidRPr="00EC1C32" w14:paraId="7F64BBAD" w14:textId="77777777" w:rsidTr="00E3023C">
        <w:tc>
          <w:tcPr>
            <w:tcW w:w="1463" w:type="dxa"/>
            <w:vAlign w:val="center"/>
          </w:tcPr>
          <w:p w14:paraId="1E92043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VII.6.</w:t>
            </w:r>
          </w:p>
        </w:tc>
        <w:tc>
          <w:tcPr>
            <w:tcW w:w="6398" w:type="dxa"/>
            <w:vAlign w:val="center"/>
          </w:tcPr>
          <w:p w14:paraId="62B75C4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202" w:type="dxa"/>
            <w:vMerge/>
            <w:vAlign w:val="center"/>
          </w:tcPr>
          <w:p w14:paraId="2F5C34DD" w14:textId="77777777" w:rsidR="00AC0B6F" w:rsidRPr="00EC1C32" w:rsidRDefault="00AC0B6F" w:rsidP="00AC0B6F">
            <w:pPr>
              <w:rPr>
                <w:rFonts w:ascii="Times New Roman" w:hAnsi="Times New Roman"/>
                <w:sz w:val="22"/>
                <w:szCs w:val="22"/>
              </w:rPr>
            </w:pPr>
          </w:p>
        </w:tc>
      </w:tr>
      <w:tr w:rsidR="00AC0B6F" w:rsidRPr="00EC1C32" w14:paraId="027707F1" w14:textId="77777777" w:rsidTr="00E3023C">
        <w:tc>
          <w:tcPr>
            <w:tcW w:w="1463" w:type="dxa"/>
            <w:vAlign w:val="center"/>
          </w:tcPr>
          <w:p w14:paraId="5680E14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VII.7.</w:t>
            </w:r>
          </w:p>
        </w:tc>
        <w:tc>
          <w:tcPr>
            <w:tcW w:w="6398" w:type="dxa"/>
            <w:vAlign w:val="center"/>
          </w:tcPr>
          <w:p w14:paraId="294FE76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izrada prijedloga općih i pojedinačnih akata iz djelokruga Općinskog načelnika, Općinskog vijeća i njihovih tijela, te općih i pojedinačnih akata iz svoga djelokruga</w:t>
            </w:r>
          </w:p>
        </w:tc>
        <w:tc>
          <w:tcPr>
            <w:tcW w:w="1202" w:type="dxa"/>
            <w:vMerge/>
            <w:vAlign w:val="center"/>
          </w:tcPr>
          <w:p w14:paraId="796DC04B" w14:textId="77777777" w:rsidR="00AC0B6F" w:rsidRPr="00EC1C32" w:rsidRDefault="00AC0B6F" w:rsidP="00AC0B6F">
            <w:pPr>
              <w:rPr>
                <w:rFonts w:ascii="Times New Roman" w:hAnsi="Times New Roman"/>
                <w:sz w:val="22"/>
                <w:szCs w:val="22"/>
              </w:rPr>
            </w:pPr>
          </w:p>
        </w:tc>
      </w:tr>
      <w:tr w:rsidR="00AC0B6F" w:rsidRPr="00EC1C32" w14:paraId="5A070EBE" w14:textId="77777777" w:rsidTr="00E3023C">
        <w:tc>
          <w:tcPr>
            <w:tcW w:w="1463" w:type="dxa"/>
            <w:vAlign w:val="center"/>
          </w:tcPr>
          <w:p w14:paraId="2B78646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VII.8.</w:t>
            </w:r>
          </w:p>
        </w:tc>
        <w:tc>
          <w:tcPr>
            <w:tcW w:w="6398" w:type="dxa"/>
            <w:vAlign w:val="center"/>
          </w:tcPr>
          <w:p w14:paraId="44B13BB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suradnja s državnim i drugim tijelima, te pravnim osobama iz svog djelokruga</w:t>
            </w:r>
          </w:p>
        </w:tc>
        <w:tc>
          <w:tcPr>
            <w:tcW w:w="1202" w:type="dxa"/>
            <w:vMerge/>
            <w:vAlign w:val="center"/>
          </w:tcPr>
          <w:p w14:paraId="5E4D6420" w14:textId="77777777" w:rsidR="00AC0B6F" w:rsidRPr="00EC1C32" w:rsidRDefault="00AC0B6F" w:rsidP="00AC0B6F">
            <w:pPr>
              <w:rPr>
                <w:rFonts w:ascii="Times New Roman" w:hAnsi="Times New Roman"/>
                <w:sz w:val="22"/>
                <w:szCs w:val="22"/>
              </w:rPr>
            </w:pPr>
          </w:p>
        </w:tc>
      </w:tr>
      <w:tr w:rsidR="00AC0B6F" w:rsidRPr="00EC1C32" w14:paraId="5B33C6A5" w14:textId="77777777" w:rsidTr="00E3023C">
        <w:tc>
          <w:tcPr>
            <w:tcW w:w="1463" w:type="dxa"/>
            <w:vAlign w:val="center"/>
          </w:tcPr>
          <w:p w14:paraId="5BCD772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VII.9.</w:t>
            </w:r>
          </w:p>
        </w:tc>
        <w:tc>
          <w:tcPr>
            <w:tcW w:w="6398" w:type="dxa"/>
            <w:vAlign w:val="center"/>
          </w:tcPr>
          <w:p w14:paraId="7461BF4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davanje odgovore na pitanja vijećnika iz svog djelokruga</w:t>
            </w:r>
          </w:p>
        </w:tc>
        <w:tc>
          <w:tcPr>
            <w:tcW w:w="1202" w:type="dxa"/>
            <w:vMerge/>
            <w:vAlign w:val="center"/>
          </w:tcPr>
          <w:p w14:paraId="64F30C82" w14:textId="77777777" w:rsidR="00AC0B6F" w:rsidRPr="00EC1C32" w:rsidRDefault="00AC0B6F" w:rsidP="00AC0B6F">
            <w:pPr>
              <w:rPr>
                <w:rFonts w:ascii="Times New Roman" w:hAnsi="Times New Roman"/>
                <w:sz w:val="22"/>
                <w:szCs w:val="22"/>
              </w:rPr>
            </w:pPr>
          </w:p>
        </w:tc>
      </w:tr>
      <w:tr w:rsidR="00AC0B6F" w:rsidRPr="00EC1C32" w14:paraId="195ADEB9" w14:textId="77777777" w:rsidTr="00E3023C">
        <w:tc>
          <w:tcPr>
            <w:tcW w:w="1463" w:type="dxa"/>
            <w:vAlign w:val="center"/>
          </w:tcPr>
          <w:p w14:paraId="6C58859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VII.10.</w:t>
            </w:r>
          </w:p>
        </w:tc>
        <w:tc>
          <w:tcPr>
            <w:tcW w:w="6398" w:type="dxa"/>
            <w:vAlign w:val="center"/>
          </w:tcPr>
          <w:p w14:paraId="1B0A40B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radu tijela i organa Općine po pozivu</w:t>
            </w:r>
          </w:p>
        </w:tc>
        <w:tc>
          <w:tcPr>
            <w:tcW w:w="1202" w:type="dxa"/>
            <w:vMerge/>
            <w:vAlign w:val="center"/>
          </w:tcPr>
          <w:p w14:paraId="73623367" w14:textId="77777777" w:rsidR="00AC0B6F" w:rsidRPr="00EC1C32" w:rsidRDefault="00AC0B6F" w:rsidP="00AC0B6F">
            <w:pPr>
              <w:rPr>
                <w:rFonts w:ascii="Times New Roman" w:hAnsi="Times New Roman"/>
                <w:sz w:val="22"/>
                <w:szCs w:val="22"/>
              </w:rPr>
            </w:pPr>
          </w:p>
        </w:tc>
      </w:tr>
      <w:tr w:rsidR="00AC0B6F" w:rsidRPr="00EC1C32" w14:paraId="35C540CC" w14:textId="77777777" w:rsidTr="00E3023C">
        <w:tc>
          <w:tcPr>
            <w:tcW w:w="1463" w:type="dxa"/>
            <w:vAlign w:val="center"/>
          </w:tcPr>
          <w:p w14:paraId="4E1F0CB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VII.11.</w:t>
            </w:r>
          </w:p>
        </w:tc>
        <w:tc>
          <w:tcPr>
            <w:tcW w:w="6398" w:type="dxa"/>
            <w:vAlign w:val="center"/>
          </w:tcPr>
          <w:p w14:paraId="18369F9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obavljanje i drugih administrativnih poslova koji su mu stavljeni u nadležnost od pročelnika Odjela  </w:t>
            </w:r>
          </w:p>
        </w:tc>
        <w:tc>
          <w:tcPr>
            <w:tcW w:w="1202" w:type="dxa"/>
            <w:vMerge/>
            <w:vAlign w:val="center"/>
          </w:tcPr>
          <w:p w14:paraId="02955407" w14:textId="77777777" w:rsidR="00AC0B6F" w:rsidRPr="00EC1C32" w:rsidRDefault="00AC0B6F" w:rsidP="00AC0B6F">
            <w:pPr>
              <w:rPr>
                <w:rFonts w:ascii="Times New Roman" w:hAnsi="Times New Roman"/>
                <w:sz w:val="22"/>
                <w:szCs w:val="22"/>
              </w:rPr>
            </w:pPr>
          </w:p>
        </w:tc>
      </w:tr>
    </w:tbl>
    <w:p w14:paraId="6B53AB0D" w14:textId="77777777" w:rsidR="00AC0B6F" w:rsidRPr="00EC1C32" w:rsidRDefault="00AC0B6F" w:rsidP="00AC0B6F">
      <w:pPr>
        <w:rPr>
          <w:rFonts w:ascii="Times New Roman" w:hAnsi="Times New Roman"/>
          <w:sz w:val="22"/>
          <w:szCs w:val="22"/>
        </w:rPr>
      </w:pPr>
    </w:p>
    <w:p w14:paraId="03D5F382" w14:textId="07FBA7B4"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Opis razine standardnih mjerila za klasifikaciju radnog mjesta</w:t>
      </w:r>
      <w:r w:rsidR="00F149B4" w:rsidRPr="00F149B4">
        <w:rPr>
          <w:rFonts w:ascii="Times New Roman" w:hAnsi="Times New Roman"/>
          <w:sz w:val="22"/>
          <w:szCs w:val="22"/>
          <w:u w:val="single"/>
        </w:rPr>
        <w:t>:</w:t>
      </w:r>
    </w:p>
    <w:p w14:paraId="41EB775A" w14:textId="77777777" w:rsidR="00AC0B6F" w:rsidRPr="00EC1C32" w:rsidRDefault="00AC0B6F" w:rsidP="00AC0B6F">
      <w:pPr>
        <w:rPr>
          <w:rFonts w:ascii="Times New Roman" w:hAnsi="Times New Roman"/>
          <w:sz w:val="22"/>
          <w:szCs w:val="22"/>
        </w:rPr>
      </w:pPr>
    </w:p>
    <w:p w14:paraId="014E893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STRUČNO ZNANJE</w:t>
      </w:r>
    </w:p>
    <w:p w14:paraId="3CF2F4C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obrazovanja: sveučilišni prijediplomski studij ili stručni prijediplomski studij ili stručni kratki studij</w:t>
      </w:r>
    </w:p>
    <w:p w14:paraId="4FA60C9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Struka: ekonomska, turistička i računalna</w:t>
      </w:r>
    </w:p>
    <w:p w14:paraId="303D603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Radno iskustvo: 1 godina radnog iskustva na odgovarajućim poslovima </w:t>
      </w:r>
    </w:p>
    <w:p w14:paraId="3DA1A8C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Posebno stručno usavršavanje: položen državni stručni ispit</w:t>
      </w:r>
    </w:p>
    <w:p w14:paraId="05882C82" w14:textId="5C5D5B63"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Posebna znanja, sposobnosti i vještine: vrlo dobro poznavanje rada na računalu</w:t>
      </w:r>
    </w:p>
    <w:p w14:paraId="542021B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STUPANJ SLOŽENOSTI POSLA</w:t>
      </w:r>
    </w:p>
    <w:p w14:paraId="6FBA1C9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izričito određene poslove iz svog djelokruga, koji zahtijevaju primjenu jednostavnijih i precizno utvrđenih postupaka, metoda rada i stručnih tehnika te vođenje upravnog postupka i/ili rješavanje u jednostavnijim upravnim stvarima iz svog djelokruga</w:t>
      </w:r>
    </w:p>
    <w:p w14:paraId="51E75552" w14:textId="77777777" w:rsidR="00AC0B6F" w:rsidRPr="00EC1C32" w:rsidRDefault="00AC0B6F" w:rsidP="00AC0B6F">
      <w:pPr>
        <w:rPr>
          <w:rFonts w:ascii="Times New Roman" w:hAnsi="Times New Roman"/>
          <w:sz w:val="22"/>
          <w:szCs w:val="22"/>
        </w:rPr>
      </w:pPr>
    </w:p>
    <w:p w14:paraId="32C118D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STUPANJ SAMOSTALNOSTI </w:t>
      </w:r>
    </w:p>
    <w:p w14:paraId="34E3833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Uključuje redovan nadzor nadređenog službenika: pročelnika Odjela te njegove upute za rješavanje relativno složenih stručnih problema </w:t>
      </w:r>
    </w:p>
    <w:p w14:paraId="172EBAC4" w14:textId="77777777" w:rsidR="00AC0B6F" w:rsidRPr="00EC1C32" w:rsidRDefault="00AC0B6F" w:rsidP="00AC0B6F">
      <w:pPr>
        <w:rPr>
          <w:rFonts w:ascii="Times New Roman" w:hAnsi="Times New Roman"/>
          <w:sz w:val="22"/>
          <w:szCs w:val="22"/>
        </w:rPr>
      </w:pPr>
    </w:p>
    <w:p w14:paraId="76BFB17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ODGOVORNOSTI I UTJECAJ NA DONOŠENJE ODLUKA</w:t>
      </w:r>
    </w:p>
    <w:p w14:paraId="330902C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stupanj odgovornosti koji uključuje odgovornost za materijalne resurse s kojima službenik radi, te pravilnu primjenu propisanih postupaka, metoda rada i stručnih tehnika unutar svog djelokruga rada</w:t>
      </w:r>
    </w:p>
    <w:p w14:paraId="7BBC0ADE" w14:textId="77777777" w:rsidR="00AC0B6F" w:rsidRPr="00EC1C32" w:rsidRDefault="00AC0B6F" w:rsidP="00AC0B6F">
      <w:pPr>
        <w:rPr>
          <w:rFonts w:ascii="Times New Roman" w:hAnsi="Times New Roman"/>
          <w:sz w:val="22"/>
          <w:szCs w:val="22"/>
        </w:rPr>
      </w:pPr>
    </w:p>
    <w:p w14:paraId="77F9D58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STRUČNE KOMUNIKACIJE</w:t>
      </w:r>
    </w:p>
    <w:p w14:paraId="468208B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komunikaciju unutar nižih unutarnjih ustrojstvenih jedinica Odjela u svrhu pružanja savjeta, prikupljanja i razmjene informacija</w:t>
      </w:r>
    </w:p>
    <w:p w14:paraId="05963360" w14:textId="77777777" w:rsidR="00AC0B6F" w:rsidRPr="00EC1C32" w:rsidRDefault="00AC0B6F" w:rsidP="00AC0B6F">
      <w:pPr>
        <w:rPr>
          <w:rFonts w:ascii="Times New Roman" w:hAnsi="Times New Roman"/>
          <w:sz w:val="22"/>
          <w:szCs w:val="22"/>
        </w:rPr>
      </w:pPr>
    </w:p>
    <w:p w14:paraId="6E3D8EE3" w14:textId="77777777" w:rsidR="00AC0B6F" w:rsidRPr="00EC1C32" w:rsidRDefault="00AC0B6F" w:rsidP="00AC0B6F">
      <w:pPr>
        <w:rPr>
          <w:rFonts w:ascii="Times New Roman" w:hAnsi="Times New Roman"/>
          <w:sz w:val="22"/>
          <w:szCs w:val="22"/>
        </w:rPr>
      </w:pPr>
    </w:p>
    <w:p w14:paraId="4A9F9054" w14:textId="092AE749" w:rsidR="00AC0B6F" w:rsidRPr="00F149B4" w:rsidRDefault="00AC0B6F" w:rsidP="00F149B4">
      <w:pPr>
        <w:pStyle w:val="ListParagraph"/>
        <w:numPr>
          <w:ilvl w:val="0"/>
          <w:numId w:val="3"/>
        </w:numPr>
        <w:rPr>
          <w:rFonts w:ascii="Times New Roman" w:hAnsi="Times New Roman"/>
          <w:b/>
          <w:bCs/>
          <w:sz w:val="22"/>
          <w:szCs w:val="22"/>
        </w:rPr>
      </w:pPr>
      <w:r w:rsidRPr="00F149B4">
        <w:rPr>
          <w:rFonts w:ascii="Times New Roman" w:hAnsi="Times New Roman"/>
          <w:b/>
          <w:bCs/>
          <w:sz w:val="22"/>
          <w:szCs w:val="22"/>
        </w:rPr>
        <w:t>Viši referent za komunalne poslove i poslove prostornog planiranja</w:t>
      </w:r>
    </w:p>
    <w:p w14:paraId="67549895" w14:textId="77777777" w:rsidR="00AC0B6F" w:rsidRPr="00EC1C32" w:rsidRDefault="00AC0B6F" w:rsidP="00AC0B6F">
      <w:pPr>
        <w:rPr>
          <w:rFonts w:ascii="Times New Roman" w:hAnsi="Times New Roman"/>
          <w:sz w:val="22"/>
          <w:szCs w:val="22"/>
        </w:rPr>
      </w:pPr>
    </w:p>
    <w:p w14:paraId="336E7F98"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Broj izvršitelja:</w:t>
      </w:r>
    </w:p>
    <w:p w14:paraId="3121C08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w:t>
      </w:r>
    </w:p>
    <w:p w14:paraId="76E42B32" w14:textId="77777777" w:rsidR="00AC0B6F" w:rsidRPr="00EC1C32" w:rsidRDefault="00AC0B6F" w:rsidP="00AC0B6F">
      <w:pPr>
        <w:rPr>
          <w:rFonts w:ascii="Times New Roman" w:hAnsi="Times New Roman"/>
          <w:sz w:val="22"/>
          <w:szCs w:val="22"/>
        </w:rPr>
      </w:pPr>
    </w:p>
    <w:p w14:paraId="2A5A1ECB" w14:textId="593826AA"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Osnovni podaci o radnom mjestu</w:t>
      </w:r>
      <w:r w:rsidR="00F149B4" w:rsidRPr="00F149B4">
        <w:rPr>
          <w:rFonts w:ascii="Times New Roman" w:hAnsi="Times New Roman"/>
          <w:sz w:val="22"/>
          <w:szCs w:val="22"/>
          <w:u w:val="single"/>
        </w:rPr>
        <w:t>:</w:t>
      </w:r>
    </w:p>
    <w:p w14:paraId="5E5C0E8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Kategorija radnog mjesta:</w:t>
      </w:r>
    </w:p>
    <w:p w14:paraId="0CA59D5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III </w:t>
      </w:r>
    </w:p>
    <w:p w14:paraId="4892061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Potkategorija radnog mjesta:</w:t>
      </w:r>
    </w:p>
    <w:p w14:paraId="24FFB6D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Viši referent</w:t>
      </w:r>
    </w:p>
    <w:p w14:paraId="0116D2F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Razina potkategorije:</w:t>
      </w:r>
    </w:p>
    <w:p w14:paraId="63A90F2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 .</w:t>
      </w:r>
    </w:p>
    <w:p w14:paraId="67B7EDF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Klasifikacijski rang:</w:t>
      </w:r>
    </w:p>
    <w:p w14:paraId="1631000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9</w:t>
      </w:r>
    </w:p>
    <w:p w14:paraId="70DA406A" w14:textId="77777777" w:rsidR="00AC0B6F" w:rsidRPr="00EC1C32" w:rsidRDefault="00AC0B6F" w:rsidP="00AC0B6F">
      <w:pPr>
        <w:rPr>
          <w:rFonts w:ascii="Times New Roman" w:hAnsi="Times New Roman"/>
          <w:sz w:val="22"/>
          <w:szCs w:val="22"/>
        </w:rPr>
      </w:pPr>
    </w:p>
    <w:p w14:paraId="7FE60DBA"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Poslovi i zadaće:</w:t>
      </w:r>
    </w:p>
    <w:p w14:paraId="37A99613" w14:textId="77777777" w:rsidR="00AC0B6F" w:rsidRPr="00EC1C32" w:rsidRDefault="00AC0B6F" w:rsidP="00AC0B6F">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6564"/>
        <w:gridCol w:w="1035"/>
      </w:tblGrid>
      <w:tr w:rsidR="00AC0B6F" w:rsidRPr="00EC1C32" w14:paraId="6EB57901" w14:textId="77777777" w:rsidTr="00E3023C">
        <w:tc>
          <w:tcPr>
            <w:tcW w:w="1463" w:type="dxa"/>
            <w:vAlign w:val="center"/>
          </w:tcPr>
          <w:p w14:paraId="7FEF3A5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Broj/podbroj</w:t>
            </w:r>
          </w:p>
        </w:tc>
        <w:tc>
          <w:tcPr>
            <w:tcW w:w="6564" w:type="dxa"/>
            <w:vAlign w:val="center"/>
          </w:tcPr>
          <w:p w14:paraId="179DAA2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Grupa poslova i zadaća/poslovi i zadaće</w:t>
            </w:r>
          </w:p>
        </w:tc>
        <w:tc>
          <w:tcPr>
            <w:tcW w:w="1035" w:type="dxa"/>
            <w:vAlign w:val="center"/>
          </w:tcPr>
          <w:p w14:paraId="16950A3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Postotak</w:t>
            </w:r>
          </w:p>
        </w:tc>
      </w:tr>
      <w:tr w:rsidR="00AC0B6F" w:rsidRPr="00EC1C32" w14:paraId="7C8334D9" w14:textId="77777777" w:rsidTr="00E3023C">
        <w:tc>
          <w:tcPr>
            <w:tcW w:w="1463" w:type="dxa"/>
            <w:vAlign w:val="center"/>
          </w:tcPr>
          <w:p w14:paraId="42F00ED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w:t>
            </w:r>
          </w:p>
        </w:tc>
        <w:tc>
          <w:tcPr>
            <w:tcW w:w="6564" w:type="dxa"/>
            <w:vAlign w:val="center"/>
          </w:tcPr>
          <w:p w14:paraId="0E75B16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Poslovi komunalnog gospodarstva </w:t>
            </w:r>
          </w:p>
        </w:tc>
        <w:tc>
          <w:tcPr>
            <w:tcW w:w="1035" w:type="dxa"/>
            <w:vMerge w:val="restart"/>
            <w:vAlign w:val="center"/>
          </w:tcPr>
          <w:p w14:paraId="5423CD2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42%</w:t>
            </w:r>
          </w:p>
        </w:tc>
      </w:tr>
      <w:tr w:rsidR="00AC0B6F" w:rsidRPr="00EC1C32" w14:paraId="70DCEE4E" w14:textId="77777777" w:rsidTr="00E3023C">
        <w:tc>
          <w:tcPr>
            <w:tcW w:w="1463" w:type="dxa"/>
            <w:vAlign w:val="center"/>
          </w:tcPr>
          <w:p w14:paraId="508F728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w:t>
            </w:r>
          </w:p>
        </w:tc>
        <w:tc>
          <w:tcPr>
            <w:tcW w:w="6564" w:type="dxa"/>
            <w:vAlign w:val="center"/>
          </w:tcPr>
          <w:p w14:paraId="2A2A5FA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funkcioniranje i razvitak komunalnog gospodarstva i to: prijevoz putnika u javnom prometu, održavanje čistoće, odlaganje komunalnog otpada, održavanje javnih površina, održavanje groblja, obavljanje dimnjačarskih poslova i javna rasvjeta</w:t>
            </w:r>
          </w:p>
        </w:tc>
        <w:tc>
          <w:tcPr>
            <w:tcW w:w="1035" w:type="dxa"/>
            <w:vMerge/>
            <w:vAlign w:val="center"/>
          </w:tcPr>
          <w:p w14:paraId="36A4F1CC" w14:textId="77777777" w:rsidR="00AC0B6F" w:rsidRPr="00EC1C32" w:rsidRDefault="00AC0B6F" w:rsidP="00AC0B6F">
            <w:pPr>
              <w:rPr>
                <w:rFonts w:ascii="Times New Roman" w:hAnsi="Times New Roman"/>
                <w:sz w:val="22"/>
                <w:szCs w:val="22"/>
              </w:rPr>
            </w:pPr>
          </w:p>
        </w:tc>
      </w:tr>
      <w:tr w:rsidR="00AC0B6F" w:rsidRPr="00EC1C32" w14:paraId="5F8DDBB0" w14:textId="77777777" w:rsidTr="00E3023C">
        <w:tc>
          <w:tcPr>
            <w:tcW w:w="1463" w:type="dxa"/>
            <w:vAlign w:val="center"/>
          </w:tcPr>
          <w:p w14:paraId="66AF265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I.2.</w:t>
            </w:r>
          </w:p>
        </w:tc>
        <w:tc>
          <w:tcPr>
            <w:tcW w:w="6564" w:type="dxa"/>
            <w:vAlign w:val="center"/>
          </w:tcPr>
          <w:p w14:paraId="685DAE3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koji se odnose na promet i veze iz djelokruga lokalne samouprave, poslovi zaštite prirode i energetske učinkovitosti</w:t>
            </w:r>
          </w:p>
        </w:tc>
        <w:tc>
          <w:tcPr>
            <w:tcW w:w="1035" w:type="dxa"/>
            <w:vMerge/>
            <w:vAlign w:val="center"/>
          </w:tcPr>
          <w:p w14:paraId="6CF0738D" w14:textId="77777777" w:rsidR="00AC0B6F" w:rsidRPr="00EC1C32" w:rsidRDefault="00AC0B6F" w:rsidP="00AC0B6F">
            <w:pPr>
              <w:rPr>
                <w:rFonts w:ascii="Times New Roman" w:hAnsi="Times New Roman"/>
                <w:sz w:val="22"/>
                <w:szCs w:val="22"/>
              </w:rPr>
            </w:pPr>
          </w:p>
        </w:tc>
      </w:tr>
      <w:tr w:rsidR="00AC0B6F" w:rsidRPr="00EC1C32" w14:paraId="5450363C" w14:textId="77777777" w:rsidTr="00E3023C">
        <w:tc>
          <w:tcPr>
            <w:tcW w:w="1463" w:type="dxa"/>
            <w:vAlign w:val="center"/>
          </w:tcPr>
          <w:p w14:paraId="6031C55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I.3.</w:t>
            </w:r>
          </w:p>
        </w:tc>
        <w:tc>
          <w:tcPr>
            <w:tcW w:w="6564" w:type="dxa"/>
            <w:vAlign w:val="center"/>
          </w:tcPr>
          <w:p w14:paraId="706C11E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praćenja stanja i koordinacija s komunalnim društvima u oblasti gospodarenja otpadom čiji je Općina osnivač i kojima je Općina povjerila obavljanje komunalnih djelatnosti, odnosno u kojima Općina ima osnivačka prava, uključujući i poslove vezani za nadzor nad obavljanjem komunalnih usluga od strane isporučitelja istih</w:t>
            </w:r>
          </w:p>
        </w:tc>
        <w:tc>
          <w:tcPr>
            <w:tcW w:w="1035" w:type="dxa"/>
            <w:vMerge/>
            <w:vAlign w:val="center"/>
          </w:tcPr>
          <w:p w14:paraId="7CF81525" w14:textId="77777777" w:rsidR="00AC0B6F" w:rsidRPr="00EC1C32" w:rsidRDefault="00AC0B6F" w:rsidP="00AC0B6F">
            <w:pPr>
              <w:rPr>
                <w:rFonts w:ascii="Times New Roman" w:hAnsi="Times New Roman"/>
                <w:sz w:val="22"/>
                <w:szCs w:val="22"/>
              </w:rPr>
            </w:pPr>
          </w:p>
        </w:tc>
      </w:tr>
      <w:tr w:rsidR="00AC0B6F" w:rsidRPr="00EC1C32" w14:paraId="6A9723D6" w14:textId="77777777" w:rsidTr="00E3023C">
        <w:tc>
          <w:tcPr>
            <w:tcW w:w="1463" w:type="dxa"/>
            <w:vAlign w:val="center"/>
          </w:tcPr>
          <w:p w14:paraId="243D772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I.4.</w:t>
            </w:r>
          </w:p>
        </w:tc>
        <w:tc>
          <w:tcPr>
            <w:tcW w:w="6564" w:type="dxa"/>
            <w:vAlign w:val="center"/>
          </w:tcPr>
          <w:p w14:paraId="65103D4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poslovi izgradnje građevina, objekata i uređaja komunalne infrastrukture, obavljanje poslova koji se odnose na vodno gospodarstvo, osobito vezano uz djelatnost opskrbe pitkom vodom, </w:t>
            </w:r>
            <w:r w:rsidRPr="00EC1C32">
              <w:rPr>
                <w:rFonts w:ascii="Times New Roman" w:hAnsi="Times New Roman"/>
                <w:sz w:val="22"/>
                <w:szCs w:val="22"/>
              </w:rPr>
              <w:lastRenderedPageBreak/>
              <w:t>odvodnju i pročišćavanje otpadnih voda, pripremanje i vođenje programa njihovog održavanja, koordinacije radova i obavljanje nadzora nad izvođenjem radova u suradnji s trgovačkim društvima u vlasništvu Općine osnovanim za obavljanje navedene djelatnosti</w:t>
            </w:r>
          </w:p>
        </w:tc>
        <w:tc>
          <w:tcPr>
            <w:tcW w:w="1035" w:type="dxa"/>
            <w:vMerge/>
            <w:vAlign w:val="center"/>
          </w:tcPr>
          <w:p w14:paraId="3B0C86AB" w14:textId="77777777" w:rsidR="00AC0B6F" w:rsidRPr="00EC1C32" w:rsidRDefault="00AC0B6F" w:rsidP="00AC0B6F">
            <w:pPr>
              <w:rPr>
                <w:rFonts w:ascii="Times New Roman" w:hAnsi="Times New Roman"/>
                <w:sz w:val="22"/>
                <w:szCs w:val="22"/>
              </w:rPr>
            </w:pPr>
          </w:p>
        </w:tc>
      </w:tr>
      <w:tr w:rsidR="00AC0B6F" w:rsidRPr="00EC1C32" w14:paraId="1401A33E" w14:textId="77777777" w:rsidTr="00E3023C">
        <w:tc>
          <w:tcPr>
            <w:tcW w:w="1463" w:type="dxa"/>
            <w:vAlign w:val="center"/>
          </w:tcPr>
          <w:p w14:paraId="4346C12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I.5.</w:t>
            </w:r>
          </w:p>
        </w:tc>
        <w:tc>
          <w:tcPr>
            <w:tcW w:w="6564" w:type="dxa"/>
            <w:vAlign w:val="center"/>
          </w:tcPr>
          <w:p w14:paraId="0C6CCB0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propisa o komunalnom redu, poslovi komunalnog reda i građevinskog redarstva – komunalni redar</w:t>
            </w:r>
          </w:p>
        </w:tc>
        <w:tc>
          <w:tcPr>
            <w:tcW w:w="1035" w:type="dxa"/>
            <w:vMerge/>
            <w:vAlign w:val="center"/>
          </w:tcPr>
          <w:p w14:paraId="44B5F841" w14:textId="77777777" w:rsidR="00AC0B6F" w:rsidRPr="00EC1C32" w:rsidRDefault="00AC0B6F" w:rsidP="00AC0B6F">
            <w:pPr>
              <w:rPr>
                <w:rFonts w:ascii="Times New Roman" w:hAnsi="Times New Roman"/>
                <w:sz w:val="22"/>
                <w:szCs w:val="22"/>
              </w:rPr>
            </w:pPr>
          </w:p>
        </w:tc>
      </w:tr>
      <w:tr w:rsidR="00AC0B6F" w:rsidRPr="00EC1C32" w14:paraId="73631740" w14:textId="77777777" w:rsidTr="00E3023C">
        <w:tc>
          <w:tcPr>
            <w:tcW w:w="1463" w:type="dxa"/>
            <w:vAlign w:val="center"/>
          </w:tcPr>
          <w:p w14:paraId="1DE03BE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I.6.</w:t>
            </w:r>
          </w:p>
        </w:tc>
        <w:tc>
          <w:tcPr>
            <w:tcW w:w="6564" w:type="dxa"/>
            <w:vAlign w:val="center"/>
          </w:tcPr>
          <w:p w14:paraId="3E6686C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propisa prometnog redarstva – prometni redar</w:t>
            </w:r>
          </w:p>
        </w:tc>
        <w:tc>
          <w:tcPr>
            <w:tcW w:w="1035" w:type="dxa"/>
            <w:vMerge/>
            <w:vAlign w:val="center"/>
          </w:tcPr>
          <w:p w14:paraId="7E4D37D0" w14:textId="77777777" w:rsidR="00AC0B6F" w:rsidRPr="00EC1C32" w:rsidRDefault="00AC0B6F" w:rsidP="00AC0B6F">
            <w:pPr>
              <w:rPr>
                <w:rFonts w:ascii="Times New Roman" w:hAnsi="Times New Roman"/>
                <w:sz w:val="22"/>
                <w:szCs w:val="22"/>
              </w:rPr>
            </w:pPr>
          </w:p>
        </w:tc>
      </w:tr>
      <w:tr w:rsidR="00AC0B6F" w:rsidRPr="00EC1C32" w14:paraId="65981538" w14:textId="77777777" w:rsidTr="00E3023C">
        <w:tc>
          <w:tcPr>
            <w:tcW w:w="1463" w:type="dxa"/>
            <w:vAlign w:val="center"/>
          </w:tcPr>
          <w:p w14:paraId="3B7FF9A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I.7.</w:t>
            </w:r>
          </w:p>
        </w:tc>
        <w:tc>
          <w:tcPr>
            <w:tcW w:w="6564" w:type="dxa"/>
            <w:vAlign w:val="center"/>
          </w:tcPr>
          <w:p w14:paraId="3799117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propisa o redu na pomorskom dobru – pomorski redar</w:t>
            </w:r>
          </w:p>
        </w:tc>
        <w:tc>
          <w:tcPr>
            <w:tcW w:w="1035" w:type="dxa"/>
            <w:vMerge/>
            <w:vAlign w:val="center"/>
          </w:tcPr>
          <w:p w14:paraId="06402355" w14:textId="77777777" w:rsidR="00AC0B6F" w:rsidRPr="00EC1C32" w:rsidRDefault="00AC0B6F" w:rsidP="00AC0B6F">
            <w:pPr>
              <w:rPr>
                <w:rFonts w:ascii="Times New Roman" w:hAnsi="Times New Roman"/>
                <w:sz w:val="22"/>
                <w:szCs w:val="22"/>
              </w:rPr>
            </w:pPr>
          </w:p>
        </w:tc>
      </w:tr>
      <w:tr w:rsidR="00AC0B6F" w:rsidRPr="00EC1C32" w14:paraId="263675B2" w14:textId="77777777" w:rsidTr="00E3023C">
        <w:tc>
          <w:tcPr>
            <w:tcW w:w="1463" w:type="dxa"/>
            <w:vAlign w:val="center"/>
          </w:tcPr>
          <w:p w14:paraId="1672FF0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I.8.</w:t>
            </w:r>
          </w:p>
        </w:tc>
        <w:tc>
          <w:tcPr>
            <w:tcW w:w="6564" w:type="dxa"/>
            <w:vAlign w:val="center"/>
          </w:tcPr>
          <w:p w14:paraId="54AE88C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propisa u oblasti poljoprivrede – poljoprivredni redar</w:t>
            </w:r>
          </w:p>
        </w:tc>
        <w:tc>
          <w:tcPr>
            <w:tcW w:w="1035" w:type="dxa"/>
            <w:vMerge/>
            <w:vAlign w:val="center"/>
          </w:tcPr>
          <w:p w14:paraId="46C2474F" w14:textId="77777777" w:rsidR="00AC0B6F" w:rsidRPr="00EC1C32" w:rsidRDefault="00AC0B6F" w:rsidP="00AC0B6F">
            <w:pPr>
              <w:rPr>
                <w:rFonts w:ascii="Times New Roman" w:hAnsi="Times New Roman"/>
                <w:sz w:val="22"/>
                <w:szCs w:val="22"/>
              </w:rPr>
            </w:pPr>
          </w:p>
        </w:tc>
      </w:tr>
      <w:tr w:rsidR="00AC0B6F" w:rsidRPr="00EC1C32" w14:paraId="5FC21194" w14:textId="77777777" w:rsidTr="00E3023C">
        <w:tc>
          <w:tcPr>
            <w:tcW w:w="1463" w:type="dxa"/>
            <w:vAlign w:val="center"/>
          </w:tcPr>
          <w:p w14:paraId="124DF8E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I.9.</w:t>
            </w:r>
          </w:p>
        </w:tc>
        <w:tc>
          <w:tcPr>
            <w:tcW w:w="6564" w:type="dxa"/>
            <w:vAlign w:val="center"/>
          </w:tcPr>
          <w:p w14:paraId="54522AC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propisa u oblasti poljoprivrede – poljoprivredni redar</w:t>
            </w:r>
          </w:p>
        </w:tc>
        <w:tc>
          <w:tcPr>
            <w:tcW w:w="1035" w:type="dxa"/>
            <w:vMerge/>
            <w:vAlign w:val="center"/>
          </w:tcPr>
          <w:p w14:paraId="6F3F057A" w14:textId="77777777" w:rsidR="00AC0B6F" w:rsidRPr="00EC1C32" w:rsidRDefault="00AC0B6F" w:rsidP="00AC0B6F">
            <w:pPr>
              <w:rPr>
                <w:rFonts w:ascii="Times New Roman" w:hAnsi="Times New Roman"/>
                <w:sz w:val="22"/>
                <w:szCs w:val="22"/>
              </w:rPr>
            </w:pPr>
          </w:p>
        </w:tc>
      </w:tr>
      <w:tr w:rsidR="00AC0B6F" w:rsidRPr="00EC1C32" w14:paraId="2E833230" w14:textId="77777777" w:rsidTr="00E3023C">
        <w:tc>
          <w:tcPr>
            <w:tcW w:w="1463" w:type="dxa"/>
            <w:vAlign w:val="center"/>
          </w:tcPr>
          <w:p w14:paraId="3329492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I.10.</w:t>
            </w:r>
          </w:p>
        </w:tc>
        <w:tc>
          <w:tcPr>
            <w:tcW w:w="6564" w:type="dxa"/>
            <w:vAlign w:val="center"/>
          </w:tcPr>
          <w:p w14:paraId="51E78C8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programa gradnje objekata i uređaja komunalne infrastrukture, programa održavanja komunalne infrastrukture i programa utroška sredstava od naknade za legalizaciju nezakonito izgrađenih zgrada, praćenje izvršavanja tih programa kroz izradu izvješća o njihovom izvršenju</w:t>
            </w:r>
          </w:p>
        </w:tc>
        <w:tc>
          <w:tcPr>
            <w:tcW w:w="1035" w:type="dxa"/>
            <w:vMerge/>
            <w:vAlign w:val="center"/>
          </w:tcPr>
          <w:p w14:paraId="3B079F9E" w14:textId="77777777" w:rsidR="00AC0B6F" w:rsidRPr="00EC1C32" w:rsidRDefault="00AC0B6F" w:rsidP="00AC0B6F">
            <w:pPr>
              <w:rPr>
                <w:rFonts w:ascii="Times New Roman" w:hAnsi="Times New Roman"/>
                <w:sz w:val="22"/>
                <w:szCs w:val="22"/>
              </w:rPr>
            </w:pPr>
          </w:p>
        </w:tc>
      </w:tr>
      <w:tr w:rsidR="00AC0B6F" w:rsidRPr="00EC1C32" w14:paraId="3AD4680D" w14:textId="77777777" w:rsidTr="00E3023C">
        <w:tc>
          <w:tcPr>
            <w:tcW w:w="1463" w:type="dxa"/>
            <w:vAlign w:val="center"/>
          </w:tcPr>
          <w:p w14:paraId="7A29215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I.11.</w:t>
            </w:r>
          </w:p>
        </w:tc>
        <w:tc>
          <w:tcPr>
            <w:tcW w:w="6564" w:type="dxa"/>
            <w:vAlign w:val="center"/>
          </w:tcPr>
          <w:p w14:paraId="16F118D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zaprimanje prijava od strane fizičkih i pravnih osoba i članova mjesnih odbora koje se odnose na uređenje naselja, odnosno rješavanje potreba lokalnog stanovništva, evidentiranje istih i suradnja s drugim tijelima u rješavanju predmetnih prijava i potreba</w:t>
            </w:r>
          </w:p>
        </w:tc>
        <w:tc>
          <w:tcPr>
            <w:tcW w:w="1035" w:type="dxa"/>
            <w:vMerge/>
            <w:vAlign w:val="center"/>
          </w:tcPr>
          <w:p w14:paraId="3A53C5B4" w14:textId="77777777" w:rsidR="00AC0B6F" w:rsidRPr="00EC1C32" w:rsidRDefault="00AC0B6F" w:rsidP="00AC0B6F">
            <w:pPr>
              <w:rPr>
                <w:rFonts w:ascii="Times New Roman" w:hAnsi="Times New Roman"/>
                <w:sz w:val="22"/>
                <w:szCs w:val="22"/>
              </w:rPr>
            </w:pPr>
          </w:p>
        </w:tc>
      </w:tr>
      <w:tr w:rsidR="00AC0B6F" w:rsidRPr="00EC1C32" w14:paraId="1AF8D327" w14:textId="77777777" w:rsidTr="00E3023C">
        <w:tc>
          <w:tcPr>
            <w:tcW w:w="1463" w:type="dxa"/>
            <w:vAlign w:val="center"/>
          </w:tcPr>
          <w:p w14:paraId="01A8968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I.12.</w:t>
            </w:r>
          </w:p>
        </w:tc>
        <w:tc>
          <w:tcPr>
            <w:tcW w:w="6564" w:type="dxa"/>
            <w:vAlign w:val="center"/>
          </w:tcPr>
          <w:p w14:paraId="3BA2E69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turizam kada su povezani sa razvojem i unapređenjem komunalne infrastrukture</w:t>
            </w:r>
          </w:p>
        </w:tc>
        <w:tc>
          <w:tcPr>
            <w:tcW w:w="1035" w:type="dxa"/>
            <w:vMerge/>
            <w:vAlign w:val="center"/>
          </w:tcPr>
          <w:p w14:paraId="73764318" w14:textId="77777777" w:rsidR="00AC0B6F" w:rsidRPr="00EC1C32" w:rsidRDefault="00AC0B6F" w:rsidP="00AC0B6F">
            <w:pPr>
              <w:rPr>
                <w:rFonts w:ascii="Times New Roman" w:hAnsi="Times New Roman"/>
                <w:sz w:val="22"/>
                <w:szCs w:val="22"/>
              </w:rPr>
            </w:pPr>
          </w:p>
        </w:tc>
      </w:tr>
      <w:tr w:rsidR="00AC0B6F" w:rsidRPr="00EC1C32" w14:paraId="73A164F3" w14:textId="77777777" w:rsidTr="00E3023C">
        <w:tc>
          <w:tcPr>
            <w:tcW w:w="1463" w:type="dxa"/>
            <w:vAlign w:val="center"/>
          </w:tcPr>
          <w:p w14:paraId="56C9342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I.13.</w:t>
            </w:r>
          </w:p>
        </w:tc>
        <w:tc>
          <w:tcPr>
            <w:tcW w:w="6564" w:type="dxa"/>
            <w:vAlign w:val="center"/>
          </w:tcPr>
          <w:p w14:paraId="7FE2330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izrada akata i sudjelovanje u postupku za dodjelu koncesija, upis u registar, praćenje izvršavanja koncesijskih ugovora i izrada propisana izvješća</w:t>
            </w:r>
          </w:p>
        </w:tc>
        <w:tc>
          <w:tcPr>
            <w:tcW w:w="1035" w:type="dxa"/>
            <w:vMerge/>
            <w:vAlign w:val="center"/>
          </w:tcPr>
          <w:p w14:paraId="23CC673D" w14:textId="77777777" w:rsidR="00AC0B6F" w:rsidRPr="00EC1C32" w:rsidRDefault="00AC0B6F" w:rsidP="00AC0B6F">
            <w:pPr>
              <w:rPr>
                <w:rFonts w:ascii="Times New Roman" w:hAnsi="Times New Roman"/>
                <w:sz w:val="22"/>
                <w:szCs w:val="22"/>
              </w:rPr>
            </w:pPr>
          </w:p>
        </w:tc>
      </w:tr>
      <w:tr w:rsidR="00AC0B6F" w:rsidRPr="00EC1C32" w14:paraId="326C99C6" w14:textId="77777777" w:rsidTr="00E3023C">
        <w:tc>
          <w:tcPr>
            <w:tcW w:w="1463" w:type="dxa"/>
            <w:vAlign w:val="center"/>
          </w:tcPr>
          <w:p w14:paraId="11AABDA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I.14.</w:t>
            </w:r>
          </w:p>
        </w:tc>
        <w:tc>
          <w:tcPr>
            <w:tcW w:w="6564" w:type="dxa"/>
            <w:vAlign w:val="center"/>
          </w:tcPr>
          <w:p w14:paraId="5E3AA7C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pripreme akata i izvješća iz područja zaštite okoliša, te predlaganje mjera zaštite okoliša i gospodarenja otpadom</w:t>
            </w:r>
          </w:p>
        </w:tc>
        <w:tc>
          <w:tcPr>
            <w:tcW w:w="1035" w:type="dxa"/>
            <w:vMerge/>
            <w:vAlign w:val="center"/>
          </w:tcPr>
          <w:p w14:paraId="0B435DA7" w14:textId="77777777" w:rsidR="00AC0B6F" w:rsidRPr="00EC1C32" w:rsidRDefault="00AC0B6F" w:rsidP="00AC0B6F">
            <w:pPr>
              <w:rPr>
                <w:rFonts w:ascii="Times New Roman" w:hAnsi="Times New Roman"/>
                <w:sz w:val="22"/>
                <w:szCs w:val="22"/>
              </w:rPr>
            </w:pPr>
          </w:p>
        </w:tc>
      </w:tr>
      <w:tr w:rsidR="00AC0B6F" w:rsidRPr="00EC1C32" w14:paraId="348D5458" w14:textId="77777777" w:rsidTr="00E3023C">
        <w:tc>
          <w:tcPr>
            <w:tcW w:w="1463" w:type="dxa"/>
            <w:vAlign w:val="center"/>
          </w:tcPr>
          <w:p w14:paraId="0B540D0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w:t>
            </w:r>
          </w:p>
        </w:tc>
        <w:tc>
          <w:tcPr>
            <w:tcW w:w="6564" w:type="dxa"/>
            <w:vAlign w:val="center"/>
          </w:tcPr>
          <w:p w14:paraId="3285C0E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Prostorno planiranje</w:t>
            </w:r>
          </w:p>
        </w:tc>
        <w:tc>
          <w:tcPr>
            <w:tcW w:w="1035" w:type="dxa"/>
            <w:vMerge w:val="restart"/>
            <w:vAlign w:val="center"/>
          </w:tcPr>
          <w:p w14:paraId="5046508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15%</w:t>
            </w:r>
          </w:p>
        </w:tc>
      </w:tr>
      <w:tr w:rsidR="00AC0B6F" w:rsidRPr="00EC1C32" w14:paraId="03648DA4" w14:textId="77777777" w:rsidTr="00E3023C">
        <w:tc>
          <w:tcPr>
            <w:tcW w:w="1463" w:type="dxa"/>
            <w:vAlign w:val="center"/>
          </w:tcPr>
          <w:p w14:paraId="2CE9780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II.1.</w:t>
            </w:r>
          </w:p>
        </w:tc>
        <w:tc>
          <w:tcPr>
            <w:tcW w:w="6564" w:type="dxa"/>
            <w:vAlign w:val="center"/>
          </w:tcPr>
          <w:p w14:paraId="13AD958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iz područja prostornog uređenja i prostornog planiranja, radi stvaranja pretpostavki za racionalno i kvalitetno upravljanje i zaštitu prostora, te za uređenje građevinskog zemljišta, , praćenje ostvarenja dokumenata prostornog uređenja, vođenje dokumentacije o prostoru, te drugi poslovi prostornog planiranja</w:t>
            </w:r>
          </w:p>
        </w:tc>
        <w:tc>
          <w:tcPr>
            <w:tcW w:w="1035" w:type="dxa"/>
            <w:vMerge/>
            <w:vAlign w:val="center"/>
          </w:tcPr>
          <w:p w14:paraId="054D5939" w14:textId="77777777" w:rsidR="00AC0B6F" w:rsidRPr="00EC1C32" w:rsidRDefault="00AC0B6F" w:rsidP="00AC0B6F">
            <w:pPr>
              <w:rPr>
                <w:rFonts w:ascii="Times New Roman" w:hAnsi="Times New Roman"/>
                <w:sz w:val="22"/>
                <w:szCs w:val="22"/>
              </w:rPr>
            </w:pPr>
          </w:p>
        </w:tc>
      </w:tr>
      <w:tr w:rsidR="00AC0B6F" w:rsidRPr="00EC1C32" w14:paraId="578A1FC3" w14:textId="77777777" w:rsidTr="00E3023C">
        <w:tc>
          <w:tcPr>
            <w:tcW w:w="1463" w:type="dxa"/>
            <w:vAlign w:val="center"/>
          </w:tcPr>
          <w:p w14:paraId="439A8D5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II.2.</w:t>
            </w:r>
          </w:p>
        </w:tc>
        <w:tc>
          <w:tcPr>
            <w:tcW w:w="6564" w:type="dxa"/>
            <w:vAlign w:val="center"/>
          </w:tcPr>
          <w:p w14:paraId="1B2C33D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praćenje stanja u prostoru, priprema akata u svezi praćenja stanja u prostoru, izrada izvješća o stanju u prostoru, izrada programa mjera za unapređenje stanja u prostoru</w:t>
            </w:r>
          </w:p>
        </w:tc>
        <w:tc>
          <w:tcPr>
            <w:tcW w:w="1035" w:type="dxa"/>
            <w:vMerge/>
            <w:vAlign w:val="center"/>
          </w:tcPr>
          <w:p w14:paraId="09CEA484" w14:textId="77777777" w:rsidR="00AC0B6F" w:rsidRPr="00EC1C32" w:rsidRDefault="00AC0B6F" w:rsidP="00AC0B6F">
            <w:pPr>
              <w:rPr>
                <w:rFonts w:ascii="Times New Roman" w:hAnsi="Times New Roman"/>
                <w:sz w:val="22"/>
                <w:szCs w:val="22"/>
              </w:rPr>
            </w:pPr>
          </w:p>
        </w:tc>
      </w:tr>
      <w:tr w:rsidR="00AC0B6F" w:rsidRPr="00EC1C32" w14:paraId="3DF78FF2" w14:textId="77777777" w:rsidTr="00E3023C">
        <w:tc>
          <w:tcPr>
            <w:tcW w:w="1463" w:type="dxa"/>
            <w:vAlign w:val="center"/>
          </w:tcPr>
          <w:p w14:paraId="68F1647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II.3.</w:t>
            </w:r>
          </w:p>
        </w:tc>
        <w:tc>
          <w:tcPr>
            <w:tcW w:w="6564" w:type="dxa"/>
            <w:vAlign w:val="center"/>
          </w:tcPr>
          <w:p w14:paraId="0FA70C6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manje složena priprema i praćenje izrade dokumenata prostornog uređenja, uključujući pripremu akata u svezi donošenja dokumenata prostornog uređenja</w:t>
            </w:r>
          </w:p>
        </w:tc>
        <w:tc>
          <w:tcPr>
            <w:tcW w:w="1035" w:type="dxa"/>
            <w:vMerge/>
            <w:vAlign w:val="center"/>
          </w:tcPr>
          <w:p w14:paraId="1693C4F4" w14:textId="77777777" w:rsidR="00AC0B6F" w:rsidRPr="00EC1C32" w:rsidRDefault="00AC0B6F" w:rsidP="00AC0B6F">
            <w:pPr>
              <w:rPr>
                <w:rFonts w:ascii="Times New Roman" w:hAnsi="Times New Roman"/>
                <w:sz w:val="22"/>
                <w:szCs w:val="22"/>
              </w:rPr>
            </w:pPr>
          </w:p>
        </w:tc>
      </w:tr>
      <w:tr w:rsidR="00AC0B6F" w:rsidRPr="00EC1C32" w14:paraId="673CF887" w14:textId="77777777" w:rsidTr="00E3023C">
        <w:tc>
          <w:tcPr>
            <w:tcW w:w="1463" w:type="dxa"/>
            <w:vAlign w:val="center"/>
          </w:tcPr>
          <w:p w14:paraId="5D59FF7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w:t>
            </w:r>
          </w:p>
        </w:tc>
        <w:tc>
          <w:tcPr>
            <w:tcW w:w="6564" w:type="dxa"/>
            <w:vAlign w:val="center"/>
          </w:tcPr>
          <w:p w14:paraId="60A98BA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strateškog i drugog planiranja</w:t>
            </w:r>
          </w:p>
        </w:tc>
        <w:tc>
          <w:tcPr>
            <w:tcW w:w="1035" w:type="dxa"/>
            <w:vMerge w:val="restart"/>
            <w:vAlign w:val="center"/>
          </w:tcPr>
          <w:p w14:paraId="635FA4A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5BDA1326" w14:textId="77777777" w:rsidTr="00E3023C">
        <w:tc>
          <w:tcPr>
            <w:tcW w:w="1463" w:type="dxa"/>
            <w:vAlign w:val="center"/>
          </w:tcPr>
          <w:p w14:paraId="29174D0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w:t>
            </w:r>
          </w:p>
        </w:tc>
        <w:tc>
          <w:tcPr>
            <w:tcW w:w="6564" w:type="dxa"/>
            <w:vAlign w:val="center"/>
          </w:tcPr>
          <w:p w14:paraId="7DF2D44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razvoj i strateško planiranje, pripremanje projektno-tehničke dokumentacije za kapitalne investicije od interesa za Općinu i provođenje nadzora nad realizacijom istih</w:t>
            </w:r>
          </w:p>
        </w:tc>
        <w:tc>
          <w:tcPr>
            <w:tcW w:w="1035" w:type="dxa"/>
            <w:vMerge/>
            <w:vAlign w:val="center"/>
          </w:tcPr>
          <w:p w14:paraId="67C71769" w14:textId="77777777" w:rsidR="00AC0B6F" w:rsidRPr="00EC1C32" w:rsidRDefault="00AC0B6F" w:rsidP="00AC0B6F">
            <w:pPr>
              <w:rPr>
                <w:rFonts w:ascii="Times New Roman" w:hAnsi="Times New Roman"/>
                <w:sz w:val="22"/>
                <w:szCs w:val="22"/>
              </w:rPr>
            </w:pPr>
          </w:p>
        </w:tc>
      </w:tr>
      <w:tr w:rsidR="00AC0B6F" w:rsidRPr="00EC1C32" w14:paraId="593710B2" w14:textId="77777777" w:rsidTr="00E3023C">
        <w:tc>
          <w:tcPr>
            <w:tcW w:w="1463" w:type="dxa"/>
            <w:vAlign w:val="center"/>
          </w:tcPr>
          <w:p w14:paraId="581D8A3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III.2.</w:t>
            </w:r>
          </w:p>
        </w:tc>
        <w:tc>
          <w:tcPr>
            <w:tcW w:w="6564" w:type="dxa"/>
            <w:vAlign w:val="center"/>
          </w:tcPr>
          <w:p w14:paraId="004D6CE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praćenje provođenja programa razvoja Općine, predlaganje njegovih izmjena i   dopuna, pokretanje i provođenje postupka donošenja Strateškog programa razvoja Općine u suradnji s ostalim nadležnima</w:t>
            </w:r>
          </w:p>
        </w:tc>
        <w:tc>
          <w:tcPr>
            <w:tcW w:w="1035" w:type="dxa"/>
            <w:vMerge/>
            <w:vAlign w:val="center"/>
          </w:tcPr>
          <w:p w14:paraId="3556ACFC" w14:textId="77777777" w:rsidR="00AC0B6F" w:rsidRPr="00EC1C32" w:rsidRDefault="00AC0B6F" w:rsidP="00AC0B6F">
            <w:pPr>
              <w:rPr>
                <w:rFonts w:ascii="Times New Roman" w:hAnsi="Times New Roman"/>
                <w:sz w:val="22"/>
                <w:szCs w:val="22"/>
              </w:rPr>
            </w:pPr>
          </w:p>
        </w:tc>
      </w:tr>
      <w:tr w:rsidR="00AC0B6F" w:rsidRPr="00EC1C32" w14:paraId="3FC16DA6" w14:textId="77777777" w:rsidTr="00E3023C">
        <w:tc>
          <w:tcPr>
            <w:tcW w:w="1463" w:type="dxa"/>
            <w:vAlign w:val="center"/>
          </w:tcPr>
          <w:p w14:paraId="30885A0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III.3.</w:t>
            </w:r>
          </w:p>
        </w:tc>
        <w:tc>
          <w:tcPr>
            <w:tcW w:w="6564" w:type="dxa"/>
            <w:vAlign w:val="center"/>
          </w:tcPr>
          <w:p w14:paraId="79F27E7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pripremanje i predlaganje razvojnih projekata za sufinanciranje iz fondova EU i ostalih međunarodnih i nacionalnih fondova i njihovo kandidiranje na natječaje europskih fondova u okviru operativnih programa čija se provedba sufinancira sredstvima Europske unije, te u tu svrhu suradnja i koordinacija s drugim tijelima i institucijama na </w:t>
            </w:r>
            <w:r w:rsidRPr="00EC1C32">
              <w:rPr>
                <w:rFonts w:ascii="Times New Roman" w:hAnsi="Times New Roman"/>
                <w:sz w:val="22"/>
                <w:szCs w:val="22"/>
              </w:rPr>
              <w:lastRenderedPageBreak/>
              <w:t>području Općine, Županije i Republike Hrvatske, a u cilju prijave i provođenja predloženih razvojnih projekata, kao i vođenje potrebnih evidencija</w:t>
            </w:r>
          </w:p>
        </w:tc>
        <w:tc>
          <w:tcPr>
            <w:tcW w:w="1035" w:type="dxa"/>
            <w:vMerge/>
            <w:vAlign w:val="center"/>
          </w:tcPr>
          <w:p w14:paraId="66EA2605" w14:textId="77777777" w:rsidR="00AC0B6F" w:rsidRPr="00EC1C32" w:rsidRDefault="00AC0B6F" w:rsidP="00AC0B6F">
            <w:pPr>
              <w:rPr>
                <w:rFonts w:ascii="Times New Roman" w:hAnsi="Times New Roman"/>
                <w:sz w:val="22"/>
                <w:szCs w:val="22"/>
              </w:rPr>
            </w:pPr>
          </w:p>
        </w:tc>
      </w:tr>
      <w:tr w:rsidR="00AC0B6F" w:rsidRPr="00EC1C32" w14:paraId="1934B43F" w14:textId="77777777" w:rsidTr="00E3023C">
        <w:tc>
          <w:tcPr>
            <w:tcW w:w="1463" w:type="dxa"/>
            <w:vAlign w:val="center"/>
          </w:tcPr>
          <w:p w14:paraId="7A985F5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w:t>
            </w:r>
          </w:p>
        </w:tc>
        <w:tc>
          <w:tcPr>
            <w:tcW w:w="6564" w:type="dxa"/>
            <w:vAlign w:val="center"/>
          </w:tcPr>
          <w:p w14:paraId="428F0F0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Poslovi u oblasti društvenih djelatnosti </w:t>
            </w:r>
          </w:p>
        </w:tc>
        <w:tc>
          <w:tcPr>
            <w:tcW w:w="1035" w:type="dxa"/>
            <w:vMerge w:val="restart"/>
            <w:vAlign w:val="center"/>
          </w:tcPr>
          <w:p w14:paraId="0540922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3%</w:t>
            </w:r>
          </w:p>
        </w:tc>
      </w:tr>
      <w:tr w:rsidR="00AC0B6F" w:rsidRPr="00EC1C32" w14:paraId="7CF8C7CF" w14:textId="77777777" w:rsidTr="00E3023C">
        <w:tc>
          <w:tcPr>
            <w:tcW w:w="1463" w:type="dxa"/>
            <w:vAlign w:val="center"/>
          </w:tcPr>
          <w:p w14:paraId="15F39DF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IV.1.</w:t>
            </w:r>
          </w:p>
        </w:tc>
        <w:tc>
          <w:tcPr>
            <w:tcW w:w="6564" w:type="dxa"/>
            <w:vAlign w:val="center"/>
          </w:tcPr>
          <w:p w14:paraId="3DFF043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zaštite kulturne baštine (investicijski projekti), pribavljanje podataka i stručnih podloga za izradu i provedbu dokumenata prostornog uređenja, mjere energetske učinkovitosti i energetski održivi razvoj</w:t>
            </w:r>
          </w:p>
        </w:tc>
        <w:tc>
          <w:tcPr>
            <w:tcW w:w="1035" w:type="dxa"/>
            <w:vMerge/>
            <w:vAlign w:val="center"/>
          </w:tcPr>
          <w:p w14:paraId="7B516767" w14:textId="77777777" w:rsidR="00AC0B6F" w:rsidRPr="00EC1C32" w:rsidRDefault="00AC0B6F" w:rsidP="00AC0B6F">
            <w:pPr>
              <w:rPr>
                <w:rFonts w:ascii="Times New Roman" w:hAnsi="Times New Roman"/>
                <w:sz w:val="22"/>
                <w:szCs w:val="22"/>
              </w:rPr>
            </w:pPr>
          </w:p>
        </w:tc>
      </w:tr>
      <w:tr w:rsidR="00AC0B6F" w:rsidRPr="00EC1C32" w14:paraId="416AE3A6" w14:textId="77777777" w:rsidTr="00E3023C">
        <w:tc>
          <w:tcPr>
            <w:tcW w:w="1463" w:type="dxa"/>
            <w:vAlign w:val="center"/>
          </w:tcPr>
          <w:p w14:paraId="6F1657E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IV.2.</w:t>
            </w:r>
          </w:p>
        </w:tc>
        <w:tc>
          <w:tcPr>
            <w:tcW w:w="6564" w:type="dxa"/>
            <w:vAlign w:val="center"/>
          </w:tcPr>
          <w:p w14:paraId="4736C43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predlaganje mjera u cilju dobrog gospodarenja u ustanovama i koordiniranje s proračunskim korisnicima iz te oblasti</w:t>
            </w:r>
          </w:p>
        </w:tc>
        <w:tc>
          <w:tcPr>
            <w:tcW w:w="1035" w:type="dxa"/>
            <w:vMerge/>
            <w:vAlign w:val="center"/>
          </w:tcPr>
          <w:p w14:paraId="1B12F5C2" w14:textId="77777777" w:rsidR="00AC0B6F" w:rsidRPr="00EC1C32" w:rsidRDefault="00AC0B6F" w:rsidP="00AC0B6F">
            <w:pPr>
              <w:rPr>
                <w:rFonts w:ascii="Times New Roman" w:hAnsi="Times New Roman"/>
                <w:sz w:val="22"/>
                <w:szCs w:val="22"/>
              </w:rPr>
            </w:pPr>
          </w:p>
        </w:tc>
      </w:tr>
      <w:tr w:rsidR="00AC0B6F" w:rsidRPr="00EC1C32" w14:paraId="21AF1E3A" w14:textId="77777777" w:rsidTr="00E3023C">
        <w:tc>
          <w:tcPr>
            <w:tcW w:w="1463" w:type="dxa"/>
            <w:vAlign w:val="center"/>
          </w:tcPr>
          <w:p w14:paraId="3CAC3EC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IV.3.</w:t>
            </w:r>
          </w:p>
        </w:tc>
        <w:tc>
          <w:tcPr>
            <w:tcW w:w="6564" w:type="dxa"/>
            <w:vAlign w:val="center"/>
          </w:tcPr>
          <w:p w14:paraId="36F1529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koji obuhvaćaju brigu o djeci, predškolski odgoj i obrazovanje, kulturu, sport, tehničku kulturu, zdravstvo, zdravstvenu zaštitu, socijalnu skrb i brigu o starima i nemoćnima, hrvatskim braniteljima iz Domovinskog rata, udruga i rad s mladima, usklađivanje rada ustanova, organizacija i udruga koje djeluju u predmetnom području, odnosno drugi poslovi u vezi javnih potreba od interesa za Općinu</w:t>
            </w:r>
          </w:p>
        </w:tc>
        <w:tc>
          <w:tcPr>
            <w:tcW w:w="1035" w:type="dxa"/>
            <w:vMerge/>
            <w:vAlign w:val="center"/>
          </w:tcPr>
          <w:p w14:paraId="62F9BC06" w14:textId="77777777" w:rsidR="00AC0B6F" w:rsidRPr="00EC1C32" w:rsidRDefault="00AC0B6F" w:rsidP="00AC0B6F">
            <w:pPr>
              <w:rPr>
                <w:rFonts w:ascii="Times New Roman" w:hAnsi="Times New Roman"/>
                <w:sz w:val="22"/>
                <w:szCs w:val="22"/>
              </w:rPr>
            </w:pPr>
          </w:p>
        </w:tc>
      </w:tr>
      <w:tr w:rsidR="00AC0B6F" w:rsidRPr="00EC1C32" w14:paraId="53DF9072" w14:textId="77777777" w:rsidTr="00E3023C">
        <w:tc>
          <w:tcPr>
            <w:tcW w:w="1463" w:type="dxa"/>
            <w:vAlign w:val="center"/>
          </w:tcPr>
          <w:p w14:paraId="56276E1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IV.4.</w:t>
            </w:r>
          </w:p>
        </w:tc>
        <w:tc>
          <w:tcPr>
            <w:tcW w:w="6564" w:type="dxa"/>
            <w:vAlign w:val="center"/>
          </w:tcPr>
          <w:p w14:paraId="41B6313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analiza i sudjelovanje u davanju prijedloga za odabir programa javnih potreba prema područjima javnih potreba</w:t>
            </w:r>
          </w:p>
        </w:tc>
        <w:tc>
          <w:tcPr>
            <w:tcW w:w="1035" w:type="dxa"/>
            <w:vMerge/>
            <w:vAlign w:val="center"/>
          </w:tcPr>
          <w:p w14:paraId="058B80F9" w14:textId="77777777" w:rsidR="00AC0B6F" w:rsidRPr="00EC1C32" w:rsidRDefault="00AC0B6F" w:rsidP="00AC0B6F">
            <w:pPr>
              <w:rPr>
                <w:rFonts w:ascii="Times New Roman" w:hAnsi="Times New Roman"/>
                <w:sz w:val="22"/>
                <w:szCs w:val="22"/>
              </w:rPr>
            </w:pPr>
          </w:p>
        </w:tc>
      </w:tr>
      <w:tr w:rsidR="00AC0B6F" w:rsidRPr="00EC1C32" w14:paraId="3830AC71" w14:textId="77777777" w:rsidTr="00E3023C">
        <w:tc>
          <w:tcPr>
            <w:tcW w:w="1463" w:type="dxa"/>
            <w:vAlign w:val="center"/>
          </w:tcPr>
          <w:p w14:paraId="42B543E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IV.5.</w:t>
            </w:r>
          </w:p>
        </w:tc>
        <w:tc>
          <w:tcPr>
            <w:tcW w:w="6564" w:type="dxa"/>
            <w:vAlign w:val="center"/>
          </w:tcPr>
          <w:p w14:paraId="3EFAAA4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stipendiranje učenika i studenata</w:t>
            </w:r>
          </w:p>
        </w:tc>
        <w:tc>
          <w:tcPr>
            <w:tcW w:w="1035" w:type="dxa"/>
            <w:vMerge/>
            <w:vAlign w:val="center"/>
          </w:tcPr>
          <w:p w14:paraId="3162D922" w14:textId="77777777" w:rsidR="00AC0B6F" w:rsidRPr="00EC1C32" w:rsidRDefault="00AC0B6F" w:rsidP="00AC0B6F">
            <w:pPr>
              <w:rPr>
                <w:rFonts w:ascii="Times New Roman" w:hAnsi="Times New Roman"/>
                <w:sz w:val="22"/>
                <w:szCs w:val="22"/>
              </w:rPr>
            </w:pPr>
          </w:p>
        </w:tc>
      </w:tr>
      <w:tr w:rsidR="00AC0B6F" w:rsidRPr="00EC1C32" w14:paraId="789F4DF8" w14:textId="77777777" w:rsidTr="00E3023C">
        <w:tc>
          <w:tcPr>
            <w:tcW w:w="1463" w:type="dxa"/>
            <w:vAlign w:val="center"/>
          </w:tcPr>
          <w:p w14:paraId="3E5442A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IV.6.</w:t>
            </w:r>
          </w:p>
        </w:tc>
        <w:tc>
          <w:tcPr>
            <w:tcW w:w="6564" w:type="dxa"/>
            <w:vAlign w:val="center"/>
          </w:tcPr>
          <w:p w14:paraId="418D746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 socijalnih programa i programa javnih potreba i izvješćaa o ostvarenju predmetnih programa</w:t>
            </w:r>
          </w:p>
        </w:tc>
        <w:tc>
          <w:tcPr>
            <w:tcW w:w="1035" w:type="dxa"/>
            <w:vMerge/>
            <w:vAlign w:val="center"/>
          </w:tcPr>
          <w:p w14:paraId="6AB68F2B" w14:textId="77777777" w:rsidR="00AC0B6F" w:rsidRPr="00EC1C32" w:rsidRDefault="00AC0B6F" w:rsidP="00AC0B6F">
            <w:pPr>
              <w:rPr>
                <w:rFonts w:ascii="Times New Roman" w:hAnsi="Times New Roman"/>
                <w:sz w:val="22"/>
                <w:szCs w:val="22"/>
              </w:rPr>
            </w:pPr>
          </w:p>
        </w:tc>
      </w:tr>
      <w:tr w:rsidR="00AC0B6F" w:rsidRPr="00EC1C32" w14:paraId="108C564F" w14:textId="77777777" w:rsidTr="00E3023C">
        <w:tc>
          <w:tcPr>
            <w:tcW w:w="1463" w:type="dxa"/>
            <w:vAlign w:val="center"/>
          </w:tcPr>
          <w:p w14:paraId="127F0BC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IV.7.</w:t>
            </w:r>
          </w:p>
        </w:tc>
        <w:tc>
          <w:tcPr>
            <w:tcW w:w="6564" w:type="dxa"/>
            <w:vAlign w:val="center"/>
          </w:tcPr>
          <w:p w14:paraId="2EF354F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predlaganje mjera za zaštitu i unapređenje socijalne skrbi na razini Općine, predlaganje i provođenje  različitih oblika pomoći socijalno ugroženim osobama</w:t>
            </w:r>
          </w:p>
        </w:tc>
        <w:tc>
          <w:tcPr>
            <w:tcW w:w="1035" w:type="dxa"/>
            <w:vMerge/>
            <w:vAlign w:val="center"/>
          </w:tcPr>
          <w:p w14:paraId="480F5DBF" w14:textId="77777777" w:rsidR="00AC0B6F" w:rsidRPr="00EC1C32" w:rsidRDefault="00AC0B6F" w:rsidP="00AC0B6F">
            <w:pPr>
              <w:rPr>
                <w:rFonts w:ascii="Times New Roman" w:hAnsi="Times New Roman"/>
                <w:sz w:val="22"/>
                <w:szCs w:val="22"/>
              </w:rPr>
            </w:pPr>
          </w:p>
        </w:tc>
      </w:tr>
      <w:tr w:rsidR="00AC0B6F" w:rsidRPr="00EC1C32" w14:paraId="56200CCF" w14:textId="77777777" w:rsidTr="00E3023C">
        <w:tc>
          <w:tcPr>
            <w:tcW w:w="1463" w:type="dxa"/>
            <w:vAlign w:val="center"/>
          </w:tcPr>
          <w:p w14:paraId="72D7DA1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IV.8.</w:t>
            </w:r>
          </w:p>
        </w:tc>
        <w:tc>
          <w:tcPr>
            <w:tcW w:w="6564" w:type="dxa"/>
            <w:vAlign w:val="center"/>
          </w:tcPr>
          <w:p w14:paraId="5DD6391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predlaganje mjera u cilju dobrog gospodarenja u ustanovama i koordiniranje s proračunskim korisnicima</w:t>
            </w:r>
          </w:p>
        </w:tc>
        <w:tc>
          <w:tcPr>
            <w:tcW w:w="1035" w:type="dxa"/>
            <w:vMerge/>
            <w:vAlign w:val="center"/>
          </w:tcPr>
          <w:p w14:paraId="7E59CD25" w14:textId="77777777" w:rsidR="00AC0B6F" w:rsidRPr="00EC1C32" w:rsidRDefault="00AC0B6F" w:rsidP="00AC0B6F">
            <w:pPr>
              <w:rPr>
                <w:rFonts w:ascii="Times New Roman" w:hAnsi="Times New Roman"/>
                <w:sz w:val="22"/>
                <w:szCs w:val="22"/>
              </w:rPr>
            </w:pPr>
          </w:p>
        </w:tc>
      </w:tr>
      <w:tr w:rsidR="00AC0B6F" w:rsidRPr="00EC1C32" w14:paraId="03F22FA1" w14:textId="77777777" w:rsidTr="00E3023C">
        <w:tc>
          <w:tcPr>
            <w:tcW w:w="1463" w:type="dxa"/>
            <w:vAlign w:val="center"/>
          </w:tcPr>
          <w:p w14:paraId="2698518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IV.9.</w:t>
            </w:r>
          </w:p>
        </w:tc>
        <w:tc>
          <w:tcPr>
            <w:tcW w:w="6564" w:type="dxa"/>
            <w:vAlign w:val="center"/>
          </w:tcPr>
          <w:p w14:paraId="3C7C198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osiguravanju financijskih i materijalnih uvjeta za redovnu i programsku djelatnost ustanova u vlasništvu Općine</w:t>
            </w:r>
          </w:p>
        </w:tc>
        <w:tc>
          <w:tcPr>
            <w:tcW w:w="1035" w:type="dxa"/>
            <w:vMerge/>
            <w:vAlign w:val="center"/>
          </w:tcPr>
          <w:p w14:paraId="7FEB60EC" w14:textId="77777777" w:rsidR="00AC0B6F" w:rsidRPr="00EC1C32" w:rsidRDefault="00AC0B6F" w:rsidP="00AC0B6F">
            <w:pPr>
              <w:rPr>
                <w:rFonts w:ascii="Times New Roman" w:hAnsi="Times New Roman"/>
                <w:sz w:val="22"/>
                <w:szCs w:val="22"/>
              </w:rPr>
            </w:pPr>
          </w:p>
        </w:tc>
      </w:tr>
      <w:tr w:rsidR="00AC0B6F" w:rsidRPr="00EC1C32" w14:paraId="14097FE7" w14:textId="77777777" w:rsidTr="00E3023C">
        <w:tc>
          <w:tcPr>
            <w:tcW w:w="1463" w:type="dxa"/>
            <w:vAlign w:val="center"/>
          </w:tcPr>
          <w:p w14:paraId="7D19EA8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w:t>
            </w:r>
          </w:p>
        </w:tc>
        <w:tc>
          <w:tcPr>
            <w:tcW w:w="6564" w:type="dxa"/>
            <w:vAlign w:val="center"/>
          </w:tcPr>
          <w:p w14:paraId="66485D3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Civilna zaštita, protupožarna zaštita i vatrogastvo</w:t>
            </w:r>
          </w:p>
        </w:tc>
        <w:tc>
          <w:tcPr>
            <w:tcW w:w="1035" w:type="dxa"/>
            <w:vMerge w:val="restart"/>
            <w:vAlign w:val="center"/>
          </w:tcPr>
          <w:p w14:paraId="012C1AB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68CA5912" w14:textId="77777777" w:rsidTr="00E3023C">
        <w:tc>
          <w:tcPr>
            <w:tcW w:w="1463" w:type="dxa"/>
            <w:vAlign w:val="center"/>
          </w:tcPr>
          <w:p w14:paraId="4B7C74D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V.1.</w:t>
            </w:r>
          </w:p>
        </w:tc>
        <w:tc>
          <w:tcPr>
            <w:tcW w:w="6564" w:type="dxa"/>
            <w:vAlign w:val="center"/>
          </w:tcPr>
          <w:p w14:paraId="009B631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civilne zaštite i vatrogastva</w:t>
            </w:r>
          </w:p>
        </w:tc>
        <w:tc>
          <w:tcPr>
            <w:tcW w:w="1035" w:type="dxa"/>
            <w:vMerge/>
            <w:vAlign w:val="center"/>
          </w:tcPr>
          <w:p w14:paraId="643538A1" w14:textId="77777777" w:rsidR="00AC0B6F" w:rsidRPr="00EC1C32" w:rsidRDefault="00AC0B6F" w:rsidP="00AC0B6F">
            <w:pPr>
              <w:rPr>
                <w:rFonts w:ascii="Times New Roman" w:hAnsi="Times New Roman"/>
                <w:sz w:val="22"/>
                <w:szCs w:val="22"/>
              </w:rPr>
            </w:pPr>
          </w:p>
        </w:tc>
      </w:tr>
      <w:tr w:rsidR="00AC0B6F" w:rsidRPr="00EC1C32" w14:paraId="3648F782" w14:textId="77777777" w:rsidTr="00E3023C">
        <w:tc>
          <w:tcPr>
            <w:tcW w:w="1463" w:type="dxa"/>
            <w:vAlign w:val="center"/>
          </w:tcPr>
          <w:p w14:paraId="35C7F20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V.2.</w:t>
            </w:r>
          </w:p>
        </w:tc>
        <w:tc>
          <w:tcPr>
            <w:tcW w:w="6564" w:type="dxa"/>
            <w:vAlign w:val="center"/>
          </w:tcPr>
          <w:p w14:paraId="529C3B3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osiguravanje financijskih i materijalnih uvjeta za redovnu i programsku djelatnost ustanova u vlasništvu Općine iz djelokruga vatrogasne djelatnosti</w:t>
            </w:r>
          </w:p>
        </w:tc>
        <w:tc>
          <w:tcPr>
            <w:tcW w:w="1035" w:type="dxa"/>
            <w:vMerge/>
            <w:vAlign w:val="center"/>
          </w:tcPr>
          <w:p w14:paraId="4E97F2C3" w14:textId="77777777" w:rsidR="00AC0B6F" w:rsidRPr="00EC1C32" w:rsidRDefault="00AC0B6F" w:rsidP="00AC0B6F">
            <w:pPr>
              <w:rPr>
                <w:rFonts w:ascii="Times New Roman" w:hAnsi="Times New Roman"/>
                <w:sz w:val="22"/>
                <w:szCs w:val="22"/>
              </w:rPr>
            </w:pPr>
          </w:p>
        </w:tc>
      </w:tr>
      <w:tr w:rsidR="00AC0B6F" w:rsidRPr="00EC1C32" w14:paraId="42FA8E4B" w14:textId="77777777" w:rsidTr="00E3023C">
        <w:tc>
          <w:tcPr>
            <w:tcW w:w="1463" w:type="dxa"/>
            <w:vAlign w:val="center"/>
          </w:tcPr>
          <w:p w14:paraId="284C19C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V.3.</w:t>
            </w:r>
          </w:p>
        </w:tc>
        <w:tc>
          <w:tcPr>
            <w:tcW w:w="6564" w:type="dxa"/>
            <w:vAlign w:val="center"/>
          </w:tcPr>
          <w:p w14:paraId="0A86DD0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protupožarne zaštite i zaštite na radu</w:t>
            </w:r>
          </w:p>
        </w:tc>
        <w:tc>
          <w:tcPr>
            <w:tcW w:w="1035" w:type="dxa"/>
            <w:vMerge/>
            <w:vAlign w:val="center"/>
          </w:tcPr>
          <w:p w14:paraId="72DA7D01" w14:textId="77777777" w:rsidR="00AC0B6F" w:rsidRPr="00EC1C32" w:rsidRDefault="00AC0B6F" w:rsidP="00AC0B6F">
            <w:pPr>
              <w:rPr>
                <w:rFonts w:ascii="Times New Roman" w:hAnsi="Times New Roman"/>
                <w:sz w:val="22"/>
                <w:szCs w:val="22"/>
              </w:rPr>
            </w:pPr>
          </w:p>
        </w:tc>
      </w:tr>
      <w:tr w:rsidR="00AC0B6F" w:rsidRPr="00EC1C32" w14:paraId="07312E37" w14:textId="77777777" w:rsidTr="00E3023C">
        <w:tc>
          <w:tcPr>
            <w:tcW w:w="1463" w:type="dxa"/>
            <w:vAlign w:val="center"/>
          </w:tcPr>
          <w:p w14:paraId="2131A1B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V.4.</w:t>
            </w:r>
          </w:p>
        </w:tc>
        <w:tc>
          <w:tcPr>
            <w:tcW w:w="6564" w:type="dxa"/>
            <w:vAlign w:val="center"/>
          </w:tcPr>
          <w:p w14:paraId="08150A5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koji se odnose na suradnju s proračunskim korisnicima, te praćenje proračunskih korisnika iz područja vatrogasne djelatnosti u dijelu planiranja i odobravanja izvršenja proračunskih prihoda i primitaka, rashoda i izdataka – lokalna riznica</w:t>
            </w:r>
          </w:p>
        </w:tc>
        <w:tc>
          <w:tcPr>
            <w:tcW w:w="1035" w:type="dxa"/>
            <w:vMerge/>
            <w:vAlign w:val="center"/>
          </w:tcPr>
          <w:p w14:paraId="2A39D1C5" w14:textId="77777777" w:rsidR="00AC0B6F" w:rsidRPr="00EC1C32" w:rsidRDefault="00AC0B6F" w:rsidP="00AC0B6F">
            <w:pPr>
              <w:rPr>
                <w:rFonts w:ascii="Times New Roman" w:hAnsi="Times New Roman"/>
                <w:sz w:val="22"/>
                <w:szCs w:val="22"/>
              </w:rPr>
            </w:pPr>
          </w:p>
        </w:tc>
      </w:tr>
      <w:tr w:rsidR="00AC0B6F" w:rsidRPr="00EC1C32" w14:paraId="671E7DE6" w14:textId="77777777" w:rsidTr="00E3023C">
        <w:tc>
          <w:tcPr>
            <w:tcW w:w="1463" w:type="dxa"/>
            <w:vAlign w:val="center"/>
          </w:tcPr>
          <w:p w14:paraId="04C6979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w:t>
            </w:r>
          </w:p>
        </w:tc>
        <w:tc>
          <w:tcPr>
            <w:tcW w:w="6564" w:type="dxa"/>
            <w:vAlign w:val="center"/>
          </w:tcPr>
          <w:p w14:paraId="51B1A09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Gospodarenje nekretninama</w:t>
            </w:r>
          </w:p>
        </w:tc>
        <w:tc>
          <w:tcPr>
            <w:tcW w:w="1035" w:type="dxa"/>
            <w:vMerge w:val="restart"/>
            <w:vAlign w:val="center"/>
          </w:tcPr>
          <w:p w14:paraId="266AB7E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5A6DD14E" w14:textId="77777777" w:rsidTr="00E3023C">
        <w:tc>
          <w:tcPr>
            <w:tcW w:w="1463" w:type="dxa"/>
            <w:vAlign w:val="center"/>
          </w:tcPr>
          <w:p w14:paraId="17D0BDF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VI.1.</w:t>
            </w:r>
          </w:p>
        </w:tc>
        <w:tc>
          <w:tcPr>
            <w:tcW w:w="6564" w:type="dxa"/>
            <w:vAlign w:val="center"/>
          </w:tcPr>
          <w:p w14:paraId="3E15802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tekućeg i investicijskog održavanja objekata u vlasništvu Općine, pribavljanje potrebne dokumentacije i projekata u svrhu ishođenja lokacijskih i građevinskih dozvola za građevine od važnosti za Općinu, kao i poslovi legalizacije nekretnina u vlasništvu Općine</w:t>
            </w:r>
          </w:p>
        </w:tc>
        <w:tc>
          <w:tcPr>
            <w:tcW w:w="1035" w:type="dxa"/>
            <w:vMerge/>
            <w:vAlign w:val="center"/>
          </w:tcPr>
          <w:p w14:paraId="59E251ED" w14:textId="77777777" w:rsidR="00AC0B6F" w:rsidRPr="00EC1C32" w:rsidRDefault="00AC0B6F" w:rsidP="00AC0B6F">
            <w:pPr>
              <w:rPr>
                <w:rFonts w:ascii="Times New Roman" w:hAnsi="Times New Roman"/>
                <w:sz w:val="22"/>
                <w:szCs w:val="22"/>
              </w:rPr>
            </w:pPr>
          </w:p>
        </w:tc>
      </w:tr>
      <w:tr w:rsidR="00AC0B6F" w:rsidRPr="00EC1C32" w14:paraId="2A050F00" w14:textId="77777777" w:rsidTr="00E3023C">
        <w:tc>
          <w:tcPr>
            <w:tcW w:w="1463" w:type="dxa"/>
            <w:vAlign w:val="center"/>
          </w:tcPr>
          <w:p w14:paraId="42037FD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VI.2.</w:t>
            </w:r>
          </w:p>
        </w:tc>
        <w:tc>
          <w:tcPr>
            <w:tcW w:w="6564" w:type="dxa"/>
            <w:vAlign w:val="center"/>
          </w:tcPr>
          <w:p w14:paraId="1B4D3C0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izvršavanje općih i pojedinačnih akata iz područja upravljanja komunalnim, stambenim i poslovnim objektima i poslovnim prostorom</w:t>
            </w:r>
          </w:p>
        </w:tc>
        <w:tc>
          <w:tcPr>
            <w:tcW w:w="1035" w:type="dxa"/>
            <w:vMerge/>
            <w:vAlign w:val="center"/>
          </w:tcPr>
          <w:p w14:paraId="7D045385" w14:textId="77777777" w:rsidR="00AC0B6F" w:rsidRPr="00EC1C32" w:rsidRDefault="00AC0B6F" w:rsidP="00AC0B6F">
            <w:pPr>
              <w:rPr>
                <w:rFonts w:ascii="Times New Roman" w:hAnsi="Times New Roman"/>
                <w:sz w:val="22"/>
                <w:szCs w:val="22"/>
              </w:rPr>
            </w:pPr>
          </w:p>
        </w:tc>
      </w:tr>
      <w:tr w:rsidR="00AC0B6F" w:rsidRPr="00EC1C32" w14:paraId="249A322E" w14:textId="77777777" w:rsidTr="00E3023C">
        <w:tc>
          <w:tcPr>
            <w:tcW w:w="1463" w:type="dxa"/>
            <w:vAlign w:val="center"/>
          </w:tcPr>
          <w:p w14:paraId="1F1D4C3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VI.3.</w:t>
            </w:r>
          </w:p>
        </w:tc>
        <w:tc>
          <w:tcPr>
            <w:tcW w:w="6564" w:type="dxa"/>
            <w:vAlign w:val="center"/>
          </w:tcPr>
          <w:p w14:paraId="4202A6D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manje složeno sređivanje ili sudjelovanje u sređivanju vlasničkih i drugih stvarno-pravnih odnosa na općinskim nekretninama</w:t>
            </w:r>
          </w:p>
        </w:tc>
        <w:tc>
          <w:tcPr>
            <w:tcW w:w="1035" w:type="dxa"/>
            <w:vMerge/>
            <w:vAlign w:val="center"/>
          </w:tcPr>
          <w:p w14:paraId="7AC64D8E" w14:textId="77777777" w:rsidR="00AC0B6F" w:rsidRPr="00EC1C32" w:rsidRDefault="00AC0B6F" w:rsidP="00AC0B6F">
            <w:pPr>
              <w:rPr>
                <w:rFonts w:ascii="Times New Roman" w:hAnsi="Times New Roman"/>
                <w:sz w:val="22"/>
                <w:szCs w:val="22"/>
              </w:rPr>
            </w:pPr>
          </w:p>
        </w:tc>
      </w:tr>
      <w:tr w:rsidR="00AC0B6F" w:rsidRPr="00EC1C32" w14:paraId="74106CA8" w14:textId="77777777" w:rsidTr="00E3023C">
        <w:tc>
          <w:tcPr>
            <w:tcW w:w="1463" w:type="dxa"/>
            <w:vAlign w:val="center"/>
          </w:tcPr>
          <w:p w14:paraId="4A83D04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VI.4.</w:t>
            </w:r>
          </w:p>
        </w:tc>
        <w:tc>
          <w:tcPr>
            <w:tcW w:w="6564" w:type="dxa"/>
            <w:vAlign w:val="center"/>
          </w:tcPr>
          <w:p w14:paraId="3DD9E4C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ažuriranje i vođenje evidencije i potrebne dokumentacije o imovini Općine</w:t>
            </w:r>
          </w:p>
        </w:tc>
        <w:tc>
          <w:tcPr>
            <w:tcW w:w="1035" w:type="dxa"/>
            <w:vMerge/>
            <w:vAlign w:val="center"/>
          </w:tcPr>
          <w:p w14:paraId="6B2B3801" w14:textId="77777777" w:rsidR="00AC0B6F" w:rsidRPr="00EC1C32" w:rsidRDefault="00AC0B6F" w:rsidP="00AC0B6F">
            <w:pPr>
              <w:rPr>
                <w:rFonts w:ascii="Times New Roman" w:hAnsi="Times New Roman"/>
                <w:sz w:val="22"/>
                <w:szCs w:val="22"/>
              </w:rPr>
            </w:pPr>
          </w:p>
        </w:tc>
      </w:tr>
      <w:tr w:rsidR="00AC0B6F" w:rsidRPr="00EC1C32" w14:paraId="757552ED" w14:textId="77777777" w:rsidTr="00E3023C">
        <w:tc>
          <w:tcPr>
            <w:tcW w:w="1463" w:type="dxa"/>
            <w:vAlign w:val="center"/>
          </w:tcPr>
          <w:p w14:paraId="3525514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VII.</w:t>
            </w:r>
          </w:p>
        </w:tc>
        <w:tc>
          <w:tcPr>
            <w:tcW w:w="6564" w:type="dxa"/>
            <w:vAlign w:val="center"/>
          </w:tcPr>
          <w:p w14:paraId="73AB1DE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u oblasti gospodarstva</w:t>
            </w:r>
          </w:p>
        </w:tc>
        <w:tc>
          <w:tcPr>
            <w:tcW w:w="1035" w:type="dxa"/>
            <w:vMerge w:val="restart"/>
            <w:vAlign w:val="center"/>
          </w:tcPr>
          <w:p w14:paraId="06A7FBD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2%</w:t>
            </w:r>
          </w:p>
        </w:tc>
      </w:tr>
      <w:tr w:rsidR="00AC0B6F" w:rsidRPr="00EC1C32" w14:paraId="0CC66E9D" w14:textId="77777777" w:rsidTr="00E3023C">
        <w:tc>
          <w:tcPr>
            <w:tcW w:w="1463" w:type="dxa"/>
            <w:vAlign w:val="center"/>
          </w:tcPr>
          <w:p w14:paraId="30FB368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VII.1.</w:t>
            </w:r>
          </w:p>
        </w:tc>
        <w:tc>
          <w:tcPr>
            <w:tcW w:w="6564" w:type="dxa"/>
            <w:vAlign w:val="center"/>
          </w:tcPr>
          <w:p w14:paraId="30687AC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u oblasti gospodarstva i poduzetništva, te poduzimanje aktivnosti na jačanju i poticanju gospodarskog razvoja i poduzetničkih aktivnosti, prikupljanje i davanje informacija o razvoju gospodarstva na području Općine, poslovi koji se odnose na unapređenje i razvoj poljoprivrede, potpora u poljoprivredi i stočarstvu</w:t>
            </w:r>
          </w:p>
        </w:tc>
        <w:tc>
          <w:tcPr>
            <w:tcW w:w="1035" w:type="dxa"/>
            <w:vMerge/>
            <w:vAlign w:val="center"/>
          </w:tcPr>
          <w:p w14:paraId="333B80BC" w14:textId="77777777" w:rsidR="00AC0B6F" w:rsidRPr="00EC1C32" w:rsidRDefault="00AC0B6F" w:rsidP="00AC0B6F">
            <w:pPr>
              <w:rPr>
                <w:rFonts w:ascii="Times New Roman" w:hAnsi="Times New Roman"/>
                <w:sz w:val="22"/>
                <w:szCs w:val="22"/>
              </w:rPr>
            </w:pPr>
          </w:p>
        </w:tc>
      </w:tr>
      <w:tr w:rsidR="00AC0B6F" w:rsidRPr="00EC1C32" w14:paraId="6AF7BC8E" w14:textId="77777777" w:rsidTr="00E3023C">
        <w:tc>
          <w:tcPr>
            <w:tcW w:w="1463" w:type="dxa"/>
            <w:vAlign w:val="center"/>
          </w:tcPr>
          <w:p w14:paraId="338E26F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VII.2.</w:t>
            </w:r>
          </w:p>
        </w:tc>
        <w:tc>
          <w:tcPr>
            <w:tcW w:w="6564" w:type="dxa"/>
            <w:vAlign w:val="center"/>
          </w:tcPr>
          <w:p w14:paraId="6F7AD3A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složeniji poslovi u svezi gospodarskih djelatnosti, obrta, trgovine, ugostiteljstva i autotaksi prijevoza</w:t>
            </w:r>
          </w:p>
        </w:tc>
        <w:tc>
          <w:tcPr>
            <w:tcW w:w="1035" w:type="dxa"/>
            <w:vMerge/>
            <w:vAlign w:val="center"/>
          </w:tcPr>
          <w:p w14:paraId="5617D29D" w14:textId="77777777" w:rsidR="00AC0B6F" w:rsidRPr="00EC1C32" w:rsidRDefault="00AC0B6F" w:rsidP="00AC0B6F">
            <w:pPr>
              <w:rPr>
                <w:rFonts w:ascii="Times New Roman" w:hAnsi="Times New Roman"/>
                <w:sz w:val="22"/>
                <w:szCs w:val="22"/>
              </w:rPr>
            </w:pPr>
          </w:p>
        </w:tc>
      </w:tr>
      <w:tr w:rsidR="00AC0B6F" w:rsidRPr="00EC1C32" w14:paraId="5F1A4E70" w14:textId="77777777" w:rsidTr="00E3023C">
        <w:tc>
          <w:tcPr>
            <w:tcW w:w="1463" w:type="dxa"/>
            <w:vAlign w:val="center"/>
          </w:tcPr>
          <w:p w14:paraId="3D09868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w:t>
            </w:r>
          </w:p>
        </w:tc>
        <w:tc>
          <w:tcPr>
            <w:tcW w:w="6564" w:type="dxa"/>
            <w:vAlign w:val="center"/>
          </w:tcPr>
          <w:p w14:paraId="317AB51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Financijska kontrola i nadzor </w:t>
            </w:r>
          </w:p>
        </w:tc>
        <w:tc>
          <w:tcPr>
            <w:tcW w:w="1035" w:type="dxa"/>
            <w:vMerge w:val="restart"/>
            <w:vAlign w:val="center"/>
          </w:tcPr>
          <w:p w14:paraId="4B82419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3%</w:t>
            </w:r>
          </w:p>
        </w:tc>
      </w:tr>
      <w:tr w:rsidR="00AC0B6F" w:rsidRPr="00EC1C32" w14:paraId="1FA793E6" w14:textId="77777777" w:rsidTr="00E3023C">
        <w:tc>
          <w:tcPr>
            <w:tcW w:w="1463" w:type="dxa"/>
            <w:vAlign w:val="center"/>
          </w:tcPr>
          <w:p w14:paraId="0F3FF4B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VIII.1.</w:t>
            </w:r>
          </w:p>
        </w:tc>
        <w:tc>
          <w:tcPr>
            <w:tcW w:w="6564" w:type="dxa"/>
            <w:vAlign w:val="center"/>
          </w:tcPr>
          <w:p w14:paraId="239B8B5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planiranju i izradi proračuna, izradi obrazloženja za prijedlog proračuna (obrazloženja aktivnosti i projekata), sudjelovanje u kontroli izvršenja proračuna, sudjelovanje u izradi polugodišnjih i godišnjih izvještaja zajedno s izradom svih potrebnih obrazloženja propisanih podzakonskim aktima</w:t>
            </w:r>
          </w:p>
        </w:tc>
        <w:tc>
          <w:tcPr>
            <w:tcW w:w="1035" w:type="dxa"/>
            <w:vMerge/>
            <w:vAlign w:val="center"/>
          </w:tcPr>
          <w:p w14:paraId="213C4173" w14:textId="77777777" w:rsidR="00AC0B6F" w:rsidRPr="00EC1C32" w:rsidRDefault="00AC0B6F" w:rsidP="00AC0B6F">
            <w:pPr>
              <w:rPr>
                <w:rFonts w:ascii="Times New Roman" w:hAnsi="Times New Roman"/>
                <w:sz w:val="22"/>
                <w:szCs w:val="22"/>
              </w:rPr>
            </w:pPr>
          </w:p>
        </w:tc>
      </w:tr>
      <w:tr w:rsidR="00AC0B6F" w:rsidRPr="00EC1C32" w14:paraId="4644A646" w14:textId="77777777" w:rsidTr="00E3023C">
        <w:tc>
          <w:tcPr>
            <w:tcW w:w="1463" w:type="dxa"/>
            <w:vAlign w:val="center"/>
          </w:tcPr>
          <w:p w14:paraId="7AE19E1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VIII.2.</w:t>
            </w:r>
          </w:p>
        </w:tc>
        <w:tc>
          <w:tcPr>
            <w:tcW w:w="6564" w:type="dxa"/>
            <w:vAlign w:val="center"/>
          </w:tcPr>
          <w:p w14:paraId="3C7AD9C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dio poslova vezanih uz davanje Izjave o fiskalnoj odgovornosti i pripremanje referenci za Upitnik o fiskalnoj odgovornosti</w:t>
            </w:r>
          </w:p>
        </w:tc>
        <w:tc>
          <w:tcPr>
            <w:tcW w:w="1035" w:type="dxa"/>
            <w:vMerge/>
            <w:vAlign w:val="center"/>
          </w:tcPr>
          <w:p w14:paraId="5000B5A0" w14:textId="77777777" w:rsidR="00AC0B6F" w:rsidRPr="00EC1C32" w:rsidRDefault="00AC0B6F" w:rsidP="00AC0B6F">
            <w:pPr>
              <w:rPr>
                <w:rFonts w:ascii="Times New Roman" w:hAnsi="Times New Roman"/>
                <w:sz w:val="22"/>
                <w:szCs w:val="22"/>
              </w:rPr>
            </w:pPr>
          </w:p>
        </w:tc>
      </w:tr>
      <w:tr w:rsidR="00AC0B6F" w:rsidRPr="00EC1C32" w14:paraId="53C3A396" w14:textId="77777777" w:rsidTr="00E3023C">
        <w:tc>
          <w:tcPr>
            <w:tcW w:w="1463" w:type="dxa"/>
            <w:vAlign w:val="center"/>
          </w:tcPr>
          <w:p w14:paraId="52AB9B8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VIII.3.</w:t>
            </w:r>
          </w:p>
        </w:tc>
        <w:tc>
          <w:tcPr>
            <w:tcW w:w="6564" w:type="dxa"/>
            <w:vAlign w:val="center"/>
          </w:tcPr>
          <w:p w14:paraId="1C7A6A8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dio poslova vezanih uz kontrolu Izjava o fiskalnoj odgovornosti proračunskih korisnika i Izjava o fiskalnoj odgovornosti društava koji su obveznici predaje Izjave iz nadležnosti Općine</w:t>
            </w:r>
          </w:p>
        </w:tc>
        <w:tc>
          <w:tcPr>
            <w:tcW w:w="1035" w:type="dxa"/>
            <w:vMerge/>
            <w:vAlign w:val="center"/>
          </w:tcPr>
          <w:p w14:paraId="1F567B44" w14:textId="77777777" w:rsidR="00AC0B6F" w:rsidRPr="00EC1C32" w:rsidRDefault="00AC0B6F" w:rsidP="00AC0B6F">
            <w:pPr>
              <w:rPr>
                <w:rFonts w:ascii="Times New Roman" w:hAnsi="Times New Roman"/>
                <w:sz w:val="22"/>
                <w:szCs w:val="22"/>
              </w:rPr>
            </w:pPr>
          </w:p>
        </w:tc>
      </w:tr>
      <w:tr w:rsidR="00AC0B6F" w:rsidRPr="00EC1C32" w14:paraId="2B8F3710" w14:textId="77777777" w:rsidTr="00E3023C">
        <w:tc>
          <w:tcPr>
            <w:tcW w:w="1463" w:type="dxa"/>
            <w:vAlign w:val="center"/>
          </w:tcPr>
          <w:p w14:paraId="1367A11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VIII.4.</w:t>
            </w:r>
          </w:p>
        </w:tc>
        <w:tc>
          <w:tcPr>
            <w:tcW w:w="6564" w:type="dxa"/>
            <w:vAlign w:val="center"/>
          </w:tcPr>
          <w:p w14:paraId="099AA80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suradnja s proračunskim korisnicima</w:t>
            </w:r>
          </w:p>
        </w:tc>
        <w:tc>
          <w:tcPr>
            <w:tcW w:w="1035" w:type="dxa"/>
            <w:vMerge/>
            <w:vAlign w:val="center"/>
          </w:tcPr>
          <w:p w14:paraId="0D2DA7E8" w14:textId="77777777" w:rsidR="00AC0B6F" w:rsidRPr="00EC1C32" w:rsidRDefault="00AC0B6F" w:rsidP="00AC0B6F">
            <w:pPr>
              <w:rPr>
                <w:rFonts w:ascii="Times New Roman" w:hAnsi="Times New Roman"/>
                <w:sz w:val="22"/>
                <w:szCs w:val="22"/>
              </w:rPr>
            </w:pPr>
          </w:p>
        </w:tc>
      </w:tr>
      <w:tr w:rsidR="00AC0B6F" w:rsidRPr="00EC1C32" w14:paraId="34AFBA14" w14:textId="77777777" w:rsidTr="00E3023C">
        <w:tc>
          <w:tcPr>
            <w:tcW w:w="1463" w:type="dxa"/>
            <w:vAlign w:val="center"/>
          </w:tcPr>
          <w:p w14:paraId="30403B1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VIII.5.</w:t>
            </w:r>
          </w:p>
        </w:tc>
        <w:tc>
          <w:tcPr>
            <w:tcW w:w="6564" w:type="dxa"/>
            <w:vAlign w:val="center"/>
          </w:tcPr>
          <w:p w14:paraId="2B28299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kontrole korištenja sredstava doznačenih proračunskim korisnicima i drugim korisnicima proračunskih sredstava, kontrola na licu mjesta kod primatelja novčanih sredstava iz općinskog proračuna</w:t>
            </w:r>
          </w:p>
        </w:tc>
        <w:tc>
          <w:tcPr>
            <w:tcW w:w="1035" w:type="dxa"/>
            <w:vMerge/>
            <w:vAlign w:val="center"/>
          </w:tcPr>
          <w:p w14:paraId="3ECF6057" w14:textId="77777777" w:rsidR="00AC0B6F" w:rsidRPr="00EC1C32" w:rsidRDefault="00AC0B6F" w:rsidP="00AC0B6F">
            <w:pPr>
              <w:rPr>
                <w:rFonts w:ascii="Times New Roman" w:hAnsi="Times New Roman"/>
                <w:sz w:val="22"/>
                <w:szCs w:val="22"/>
              </w:rPr>
            </w:pPr>
          </w:p>
        </w:tc>
      </w:tr>
      <w:tr w:rsidR="00AC0B6F" w:rsidRPr="00EC1C32" w14:paraId="762C93A4" w14:textId="77777777" w:rsidTr="00E3023C">
        <w:tc>
          <w:tcPr>
            <w:tcW w:w="1463" w:type="dxa"/>
            <w:vAlign w:val="center"/>
          </w:tcPr>
          <w:p w14:paraId="54826E4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VIII.6.</w:t>
            </w:r>
          </w:p>
        </w:tc>
        <w:tc>
          <w:tcPr>
            <w:tcW w:w="6564" w:type="dxa"/>
            <w:vAlign w:val="center"/>
          </w:tcPr>
          <w:p w14:paraId="2ACC770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redovitom praćenju likvidnosti radi izvršavanja planiranog proračuna i radi najave mogućih novih ugovornih obveza</w:t>
            </w:r>
          </w:p>
        </w:tc>
        <w:tc>
          <w:tcPr>
            <w:tcW w:w="1035" w:type="dxa"/>
            <w:vMerge/>
            <w:vAlign w:val="center"/>
          </w:tcPr>
          <w:p w14:paraId="00FFF37C" w14:textId="77777777" w:rsidR="00AC0B6F" w:rsidRPr="00EC1C32" w:rsidRDefault="00AC0B6F" w:rsidP="00AC0B6F">
            <w:pPr>
              <w:rPr>
                <w:rFonts w:ascii="Times New Roman" w:hAnsi="Times New Roman"/>
                <w:sz w:val="22"/>
                <w:szCs w:val="22"/>
              </w:rPr>
            </w:pPr>
          </w:p>
        </w:tc>
      </w:tr>
      <w:tr w:rsidR="00AC0B6F" w:rsidRPr="00EC1C32" w14:paraId="7D64C771" w14:textId="77777777" w:rsidTr="00E3023C">
        <w:tc>
          <w:tcPr>
            <w:tcW w:w="1463" w:type="dxa"/>
            <w:vAlign w:val="center"/>
          </w:tcPr>
          <w:p w14:paraId="2728F23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VIII.7.</w:t>
            </w:r>
          </w:p>
        </w:tc>
        <w:tc>
          <w:tcPr>
            <w:tcW w:w="6564" w:type="dxa"/>
            <w:vAlign w:val="center"/>
          </w:tcPr>
          <w:p w14:paraId="68E1F6A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imenovane osobe za nepravilnosti u skladu sa zakonskim propisima</w:t>
            </w:r>
          </w:p>
        </w:tc>
        <w:tc>
          <w:tcPr>
            <w:tcW w:w="1035" w:type="dxa"/>
            <w:vMerge/>
            <w:vAlign w:val="center"/>
          </w:tcPr>
          <w:p w14:paraId="3FC18053" w14:textId="77777777" w:rsidR="00AC0B6F" w:rsidRPr="00EC1C32" w:rsidRDefault="00AC0B6F" w:rsidP="00AC0B6F">
            <w:pPr>
              <w:rPr>
                <w:rFonts w:ascii="Times New Roman" w:hAnsi="Times New Roman"/>
                <w:sz w:val="22"/>
                <w:szCs w:val="22"/>
              </w:rPr>
            </w:pPr>
          </w:p>
        </w:tc>
      </w:tr>
      <w:tr w:rsidR="00AC0B6F" w:rsidRPr="00EC1C32" w14:paraId="3A45CE85" w14:textId="77777777" w:rsidTr="00E3023C">
        <w:tc>
          <w:tcPr>
            <w:tcW w:w="1463" w:type="dxa"/>
            <w:vAlign w:val="center"/>
          </w:tcPr>
          <w:p w14:paraId="1E442B5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VIII.8.</w:t>
            </w:r>
          </w:p>
        </w:tc>
        <w:tc>
          <w:tcPr>
            <w:tcW w:w="6564" w:type="dxa"/>
            <w:vAlign w:val="center"/>
          </w:tcPr>
          <w:p w14:paraId="383F9B0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planiranje i evidentiranje javne nabave, izrada godišnjeg plana nabave, izrada internog akta kojim se uređuje pitanje nabave za koje nije potrebno provoditi postupak javne nabave, vođenje evidencije provedenih postupaka javnih nabava, vođenje postupaka javne nabave za potrebe Upravnog odjela i Općine, uz davanje stručnih savjeta proračunskim korisnicima u oblasti javne nabave</w:t>
            </w:r>
          </w:p>
        </w:tc>
        <w:tc>
          <w:tcPr>
            <w:tcW w:w="1035" w:type="dxa"/>
            <w:vMerge/>
            <w:vAlign w:val="center"/>
          </w:tcPr>
          <w:p w14:paraId="7B2AF6AA" w14:textId="77777777" w:rsidR="00AC0B6F" w:rsidRPr="00EC1C32" w:rsidRDefault="00AC0B6F" w:rsidP="00AC0B6F">
            <w:pPr>
              <w:rPr>
                <w:rFonts w:ascii="Times New Roman" w:hAnsi="Times New Roman"/>
                <w:sz w:val="22"/>
                <w:szCs w:val="22"/>
              </w:rPr>
            </w:pPr>
          </w:p>
        </w:tc>
      </w:tr>
      <w:tr w:rsidR="00AC0B6F" w:rsidRPr="00EC1C32" w14:paraId="171FE83F" w14:textId="77777777" w:rsidTr="00E3023C">
        <w:tc>
          <w:tcPr>
            <w:tcW w:w="1463" w:type="dxa"/>
            <w:vAlign w:val="center"/>
          </w:tcPr>
          <w:p w14:paraId="23109A6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IX.</w:t>
            </w:r>
          </w:p>
        </w:tc>
        <w:tc>
          <w:tcPr>
            <w:tcW w:w="6564" w:type="dxa"/>
            <w:vAlign w:val="center"/>
          </w:tcPr>
          <w:p w14:paraId="4F007CA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Mjesna samouprava </w:t>
            </w:r>
          </w:p>
        </w:tc>
        <w:tc>
          <w:tcPr>
            <w:tcW w:w="1035" w:type="dxa"/>
            <w:vMerge w:val="restart"/>
            <w:vAlign w:val="center"/>
          </w:tcPr>
          <w:p w14:paraId="60BB93B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2E0BB889" w14:textId="77777777" w:rsidTr="00E3023C">
        <w:tc>
          <w:tcPr>
            <w:tcW w:w="1463" w:type="dxa"/>
            <w:vAlign w:val="center"/>
          </w:tcPr>
          <w:p w14:paraId="3E1D74E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IX.1.</w:t>
            </w:r>
          </w:p>
        </w:tc>
        <w:tc>
          <w:tcPr>
            <w:tcW w:w="6564" w:type="dxa"/>
            <w:vAlign w:val="center"/>
          </w:tcPr>
          <w:p w14:paraId="0B1AAEB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obavljanje stručnih, administrativnih i tehničkih poslova i poslova unapređenja mjesne samouprave</w:t>
            </w:r>
          </w:p>
        </w:tc>
        <w:tc>
          <w:tcPr>
            <w:tcW w:w="1035" w:type="dxa"/>
            <w:vMerge/>
            <w:vAlign w:val="center"/>
          </w:tcPr>
          <w:p w14:paraId="19AD726E" w14:textId="77777777" w:rsidR="00AC0B6F" w:rsidRPr="00EC1C32" w:rsidRDefault="00AC0B6F" w:rsidP="00AC0B6F">
            <w:pPr>
              <w:rPr>
                <w:rFonts w:ascii="Times New Roman" w:hAnsi="Times New Roman"/>
                <w:sz w:val="22"/>
                <w:szCs w:val="22"/>
              </w:rPr>
            </w:pPr>
          </w:p>
        </w:tc>
      </w:tr>
      <w:tr w:rsidR="00AC0B6F" w:rsidRPr="00EC1C32" w14:paraId="0745C559" w14:textId="77777777" w:rsidTr="00E3023C">
        <w:tc>
          <w:tcPr>
            <w:tcW w:w="1463" w:type="dxa"/>
            <w:vAlign w:val="center"/>
          </w:tcPr>
          <w:p w14:paraId="12B319B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w:t>
            </w:r>
          </w:p>
        </w:tc>
        <w:tc>
          <w:tcPr>
            <w:tcW w:w="6564" w:type="dxa"/>
            <w:vAlign w:val="center"/>
          </w:tcPr>
          <w:p w14:paraId="7BED5E6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upravnih postupaka</w:t>
            </w:r>
          </w:p>
        </w:tc>
        <w:tc>
          <w:tcPr>
            <w:tcW w:w="1035" w:type="dxa"/>
            <w:vMerge w:val="restart"/>
            <w:vAlign w:val="center"/>
          </w:tcPr>
          <w:p w14:paraId="5C4CBEE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10%</w:t>
            </w:r>
          </w:p>
        </w:tc>
      </w:tr>
      <w:tr w:rsidR="00AC0B6F" w:rsidRPr="00EC1C32" w14:paraId="19F62155" w14:textId="77777777" w:rsidTr="00E3023C">
        <w:tc>
          <w:tcPr>
            <w:tcW w:w="1463" w:type="dxa"/>
            <w:vAlign w:val="center"/>
          </w:tcPr>
          <w:p w14:paraId="1AB097B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X.1.</w:t>
            </w:r>
          </w:p>
        </w:tc>
        <w:tc>
          <w:tcPr>
            <w:tcW w:w="6564" w:type="dxa"/>
            <w:vAlign w:val="center"/>
          </w:tcPr>
          <w:p w14:paraId="03B9EE2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upravnih postupaka iz svoje nadležnosti</w:t>
            </w:r>
          </w:p>
        </w:tc>
        <w:tc>
          <w:tcPr>
            <w:tcW w:w="1035" w:type="dxa"/>
            <w:vMerge/>
            <w:vAlign w:val="center"/>
          </w:tcPr>
          <w:p w14:paraId="0EF2F6E3" w14:textId="77777777" w:rsidR="00AC0B6F" w:rsidRPr="00EC1C32" w:rsidRDefault="00AC0B6F" w:rsidP="00AC0B6F">
            <w:pPr>
              <w:rPr>
                <w:rFonts w:ascii="Times New Roman" w:hAnsi="Times New Roman"/>
                <w:sz w:val="22"/>
                <w:szCs w:val="22"/>
              </w:rPr>
            </w:pPr>
          </w:p>
        </w:tc>
      </w:tr>
      <w:tr w:rsidR="00AC0B6F" w:rsidRPr="00EC1C32" w14:paraId="13300F8B" w14:textId="77777777" w:rsidTr="00E3023C">
        <w:tc>
          <w:tcPr>
            <w:tcW w:w="1463" w:type="dxa"/>
            <w:vAlign w:val="center"/>
          </w:tcPr>
          <w:p w14:paraId="12697C9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w:t>
            </w:r>
          </w:p>
        </w:tc>
        <w:tc>
          <w:tcPr>
            <w:tcW w:w="6564" w:type="dxa"/>
            <w:vAlign w:val="center"/>
          </w:tcPr>
          <w:p w14:paraId="73DC937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Ostalo</w:t>
            </w:r>
          </w:p>
        </w:tc>
        <w:tc>
          <w:tcPr>
            <w:tcW w:w="1035" w:type="dxa"/>
            <w:vMerge w:val="restart"/>
            <w:vAlign w:val="center"/>
          </w:tcPr>
          <w:p w14:paraId="7012902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2E8FAA77" w14:textId="77777777" w:rsidTr="00E3023C">
        <w:tc>
          <w:tcPr>
            <w:tcW w:w="1463" w:type="dxa"/>
            <w:vAlign w:val="center"/>
          </w:tcPr>
          <w:p w14:paraId="35D0FAF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XI.1.</w:t>
            </w:r>
          </w:p>
        </w:tc>
        <w:tc>
          <w:tcPr>
            <w:tcW w:w="6564" w:type="dxa"/>
            <w:vAlign w:val="center"/>
          </w:tcPr>
          <w:p w14:paraId="2D38F42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izvršavanje i nadzor provođenja zakona i općih akata, donošenje pojedinačnih akata kojima se rješava o pravima, obvezama, odgovornosti i pravnim interesima fizičkih i pravnih osoba iz svog djelokruga</w:t>
            </w:r>
          </w:p>
        </w:tc>
        <w:tc>
          <w:tcPr>
            <w:tcW w:w="1035" w:type="dxa"/>
            <w:vMerge/>
            <w:vAlign w:val="center"/>
          </w:tcPr>
          <w:p w14:paraId="7CFA6F60" w14:textId="77777777" w:rsidR="00AC0B6F" w:rsidRPr="00EC1C32" w:rsidRDefault="00AC0B6F" w:rsidP="00AC0B6F">
            <w:pPr>
              <w:rPr>
                <w:rFonts w:ascii="Times New Roman" w:hAnsi="Times New Roman"/>
                <w:sz w:val="22"/>
                <w:szCs w:val="22"/>
              </w:rPr>
            </w:pPr>
          </w:p>
        </w:tc>
      </w:tr>
      <w:tr w:rsidR="00AC0B6F" w:rsidRPr="00EC1C32" w14:paraId="1F079AE9" w14:textId="77777777" w:rsidTr="00E3023C">
        <w:tc>
          <w:tcPr>
            <w:tcW w:w="1463" w:type="dxa"/>
            <w:vAlign w:val="center"/>
          </w:tcPr>
          <w:p w14:paraId="588B62F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XI.2.</w:t>
            </w:r>
          </w:p>
        </w:tc>
        <w:tc>
          <w:tcPr>
            <w:tcW w:w="6564" w:type="dxa"/>
            <w:vAlign w:val="center"/>
          </w:tcPr>
          <w:p w14:paraId="7661298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035" w:type="dxa"/>
            <w:vMerge/>
            <w:vAlign w:val="center"/>
          </w:tcPr>
          <w:p w14:paraId="0882DA91" w14:textId="77777777" w:rsidR="00AC0B6F" w:rsidRPr="00EC1C32" w:rsidRDefault="00AC0B6F" w:rsidP="00AC0B6F">
            <w:pPr>
              <w:rPr>
                <w:rFonts w:ascii="Times New Roman" w:hAnsi="Times New Roman"/>
                <w:sz w:val="22"/>
                <w:szCs w:val="22"/>
              </w:rPr>
            </w:pPr>
          </w:p>
        </w:tc>
      </w:tr>
      <w:tr w:rsidR="00AC0B6F" w:rsidRPr="00EC1C32" w14:paraId="7762F2C8" w14:textId="77777777" w:rsidTr="00E3023C">
        <w:tc>
          <w:tcPr>
            <w:tcW w:w="1463" w:type="dxa"/>
            <w:vAlign w:val="center"/>
          </w:tcPr>
          <w:p w14:paraId="01CE92E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XI.3.</w:t>
            </w:r>
          </w:p>
        </w:tc>
        <w:tc>
          <w:tcPr>
            <w:tcW w:w="6564" w:type="dxa"/>
            <w:vAlign w:val="center"/>
          </w:tcPr>
          <w:p w14:paraId="6CE6222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izrada prijedloga općih i pojedinačnih akata iz djelokruga Općinskog načelnika, Općinskog vijeća i njihovih tijela, te općih i pojedinačnih akata iz svoga djelokruga</w:t>
            </w:r>
          </w:p>
        </w:tc>
        <w:tc>
          <w:tcPr>
            <w:tcW w:w="1035" w:type="dxa"/>
            <w:vMerge/>
            <w:vAlign w:val="center"/>
          </w:tcPr>
          <w:p w14:paraId="53B8E62B" w14:textId="77777777" w:rsidR="00AC0B6F" w:rsidRPr="00EC1C32" w:rsidRDefault="00AC0B6F" w:rsidP="00AC0B6F">
            <w:pPr>
              <w:rPr>
                <w:rFonts w:ascii="Times New Roman" w:hAnsi="Times New Roman"/>
                <w:sz w:val="22"/>
                <w:szCs w:val="22"/>
              </w:rPr>
            </w:pPr>
          </w:p>
        </w:tc>
      </w:tr>
      <w:tr w:rsidR="00AC0B6F" w:rsidRPr="00EC1C32" w14:paraId="17A2ACC2" w14:textId="77777777" w:rsidTr="00E3023C">
        <w:tc>
          <w:tcPr>
            <w:tcW w:w="1463" w:type="dxa"/>
            <w:vAlign w:val="center"/>
          </w:tcPr>
          <w:p w14:paraId="2A08E9D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XI.4.</w:t>
            </w:r>
          </w:p>
        </w:tc>
        <w:tc>
          <w:tcPr>
            <w:tcW w:w="6564" w:type="dxa"/>
            <w:vAlign w:val="center"/>
          </w:tcPr>
          <w:p w14:paraId="32FF379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suradnja s državnim i drugim tijelima, te pravnim osobama iz svog djelokruga</w:t>
            </w:r>
          </w:p>
        </w:tc>
        <w:tc>
          <w:tcPr>
            <w:tcW w:w="1035" w:type="dxa"/>
            <w:vMerge/>
            <w:vAlign w:val="center"/>
          </w:tcPr>
          <w:p w14:paraId="04038F72" w14:textId="77777777" w:rsidR="00AC0B6F" w:rsidRPr="00EC1C32" w:rsidRDefault="00AC0B6F" w:rsidP="00AC0B6F">
            <w:pPr>
              <w:rPr>
                <w:rFonts w:ascii="Times New Roman" w:hAnsi="Times New Roman"/>
                <w:sz w:val="22"/>
                <w:szCs w:val="22"/>
              </w:rPr>
            </w:pPr>
          </w:p>
        </w:tc>
      </w:tr>
      <w:tr w:rsidR="00AC0B6F" w:rsidRPr="00EC1C32" w14:paraId="795E7F4C" w14:textId="77777777" w:rsidTr="00E3023C">
        <w:tc>
          <w:tcPr>
            <w:tcW w:w="1463" w:type="dxa"/>
            <w:vAlign w:val="center"/>
          </w:tcPr>
          <w:p w14:paraId="56CA459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XI.5.</w:t>
            </w:r>
          </w:p>
        </w:tc>
        <w:tc>
          <w:tcPr>
            <w:tcW w:w="6564" w:type="dxa"/>
            <w:vAlign w:val="center"/>
          </w:tcPr>
          <w:p w14:paraId="28DDD8F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davanje odgovore na pitanja vijećnika iz svog djelokruga</w:t>
            </w:r>
          </w:p>
        </w:tc>
        <w:tc>
          <w:tcPr>
            <w:tcW w:w="1035" w:type="dxa"/>
            <w:vMerge/>
            <w:vAlign w:val="center"/>
          </w:tcPr>
          <w:p w14:paraId="61D9BE18" w14:textId="77777777" w:rsidR="00AC0B6F" w:rsidRPr="00EC1C32" w:rsidRDefault="00AC0B6F" w:rsidP="00AC0B6F">
            <w:pPr>
              <w:rPr>
                <w:rFonts w:ascii="Times New Roman" w:hAnsi="Times New Roman"/>
                <w:sz w:val="22"/>
                <w:szCs w:val="22"/>
              </w:rPr>
            </w:pPr>
          </w:p>
        </w:tc>
      </w:tr>
      <w:tr w:rsidR="00AC0B6F" w:rsidRPr="00EC1C32" w14:paraId="4EE1FBA7" w14:textId="77777777" w:rsidTr="00E3023C">
        <w:tc>
          <w:tcPr>
            <w:tcW w:w="1463" w:type="dxa"/>
            <w:vAlign w:val="center"/>
          </w:tcPr>
          <w:p w14:paraId="39468BF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XI.6.</w:t>
            </w:r>
          </w:p>
        </w:tc>
        <w:tc>
          <w:tcPr>
            <w:tcW w:w="6564" w:type="dxa"/>
            <w:vAlign w:val="center"/>
          </w:tcPr>
          <w:p w14:paraId="6275024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radu tijela i organa Općine po pozivu</w:t>
            </w:r>
          </w:p>
        </w:tc>
        <w:tc>
          <w:tcPr>
            <w:tcW w:w="1035" w:type="dxa"/>
            <w:vMerge/>
            <w:vAlign w:val="center"/>
          </w:tcPr>
          <w:p w14:paraId="3DE680A4" w14:textId="77777777" w:rsidR="00AC0B6F" w:rsidRPr="00EC1C32" w:rsidRDefault="00AC0B6F" w:rsidP="00AC0B6F">
            <w:pPr>
              <w:rPr>
                <w:rFonts w:ascii="Times New Roman" w:hAnsi="Times New Roman"/>
                <w:sz w:val="22"/>
                <w:szCs w:val="22"/>
              </w:rPr>
            </w:pPr>
          </w:p>
        </w:tc>
      </w:tr>
      <w:tr w:rsidR="00AC0B6F" w:rsidRPr="00EC1C32" w14:paraId="438D082A" w14:textId="77777777" w:rsidTr="00E3023C">
        <w:tc>
          <w:tcPr>
            <w:tcW w:w="1463" w:type="dxa"/>
            <w:vAlign w:val="center"/>
          </w:tcPr>
          <w:p w14:paraId="4E801AF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XI.7.</w:t>
            </w:r>
          </w:p>
        </w:tc>
        <w:tc>
          <w:tcPr>
            <w:tcW w:w="6564" w:type="dxa"/>
            <w:vAlign w:val="center"/>
          </w:tcPr>
          <w:p w14:paraId="23978C1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o savjesnom, odgovornom, zakonitom i pravovremenom obavljanju poslova iz svog djelokruga</w:t>
            </w:r>
          </w:p>
        </w:tc>
        <w:tc>
          <w:tcPr>
            <w:tcW w:w="1035" w:type="dxa"/>
            <w:vMerge/>
            <w:vAlign w:val="center"/>
          </w:tcPr>
          <w:p w14:paraId="07E6FD38" w14:textId="77777777" w:rsidR="00AC0B6F" w:rsidRPr="00EC1C32" w:rsidRDefault="00AC0B6F" w:rsidP="00AC0B6F">
            <w:pPr>
              <w:rPr>
                <w:rFonts w:ascii="Times New Roman" w:hAnsi="Times New Roman"/>
                <w:sz w:val="22"/>
                <w:szCs w:val="22"/>
              </w:rPr>
            </w:pPr>
          </w:p>
        </w:tc>
      </w:tr>
      <w:tr w:rsidR="00AC0B6F" w:rsidRPr="00EC1C32" w14:paraId="3E98EA4E" w14:textId="77777777" w:rsidTr="00E3023C">
        <w:tc>
          <w:tcPr>
            <w:tcW w:w="1463" w:type="dxa"/>
            <w:vAlign w:val="center"/>
          </w:tcPr>
          <w:p w14:paraId="147EFD4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XI.10.</w:t>
            </w:r>
          </w:p>
        </w:tc>
        <w:tc>
          <w:tcPr>
            <w:tcW w:w="6564" w:type="dxa"/>
            <w:vAlign w:val="center"/>
          </w:tcPr>
          <w:p w14:paraId="66C7C50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obavljanje i drugih administrativnih poslova koji su mu stavljeni u nadležnost od pročelnika Odjela  </w:t>
            </w:r>
          </w:p>
        </w:tc>
        <w:tc>
          <w:tcPr>
            <w:tcW w:w="1035" w:type="dxa"/>
            <w:vMerge/>
            <w:vAlign w:val="center"/>
          </w:tcPr>
          <w:p w14:paraId="18DF0393" w14:textId="77777777" w:rsidR="00AC0B6F" w:rsidRPr="00EC1C32" w:rsidRDefault="00AC0B6F" w:rsidP="00AC0B6F">
            <w:pPr>
              <w:rPr>
                <w:rFonts w:ascii="Times New Roman" w:hAnsi="Times New Roman"/>
                <w:sz w:val="22"/>
                <w:szCs w:val="22"/>
              </w:rPr>
            </w:pPr>
          </w:p>
        </w:tc>
      </w:tr>
    </w:tbl>
    <w:p w14:paraId="0B618C41" w14:textId="77777777" w:rsidR="00AC0B6F" w:rsidRPr="00EC1C32" w:rsidRDefault="00AC0B6F" w:rsidP="00AC0B6F">
      <w:pPr>
        <w:rPr>
          <w:rFonts w:ascii="Times New Roman" w:hAnsi="Times New Roman"/>
          <w:sz w:val="22"/>
          <w:szCs w:val="22"/>
        </w:rPr>
      </w:pPr>
    </w:p>
    <w:p w14:paraId="384E4BE4" w14:textId="5A3022B8"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Opis razine standardnih mjerila za klasifikaciju radnog mjesta</w:t>
      </w:r>
      <w:r w:rsidR="00F149B4" w:rsidRPr="00F149B4">
        <w:rPr>
          <w:rFonts w:ascii="Times New Roman" w:hAnsi="Times New Roman"/>
          <w:sz w:val="22"/>
          <w:szCs w:val="22"/>
          <w:u w:val="single"/>
        </w:rPr>
        <w:t>:</w:t>
      </w:r>
    </w:p>
    <w:p w14:paraId="2EC23F19" w14:textId="77777777" w:rsidR="00AC0B6F" w:rsidRPr="00EC1C32" w:rsidRDefault="00AC0B6F" w:rsidP="00AC0B6F">
      <w:pPr>
        <w:rPr>
          <w:rFonts w:ascii="Times New Roman" w:hAnsi="Times New Roman"/>
          <w:sz w:val="22"/>
          <w:szCs w:val="22"/>
        </w:rPr>
      </w:pPr>
    </w:p>
    <w:p w14:paraId="6CFB70A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STRUČNO ZNANJE</w:t>
      </w:r>
    </w:p>
    <w:p w14:paraId="051EB1C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obrazovanja: sveučilišni prijediplomski studij ili stručni prijediplomski studij ili stručni kratki studij</w:t>
      </w:r>
    </w:p>
    <w:p w14:paraId="0598099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Struka: pravna, ekonomska, građevinska, računalna</w:t>
      </w:r>
    </w:p>
    <w:p w14:paraId="34B408C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Radno iskustvo: 1 godina radnog iskustva na odgovarajućim poslovima</w:t>
      </w:r>
    </w:p>
    <w:p w14:paraId="79C23D0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Posebno stručno usavršavanje: položen državni stručni ispit</w:t>
      </w:r>
    </w:p>
    <w:p w14:paraId="2BABCA8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Posebna znanja, sposobnosti i vještine: vrlo dobro poznavanje rada na računalu, položen</w:t>
      </w:r>
    </w:p>
    <w:p w14:paraId="78854B1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                                                               vozački ispit B kategorije</w:t>
      </w:r>
    </w:p>
    <w:p w14:paraId="2C9FD94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SLOŽENOSTI POSLA</w:t>
      </w:r>
    </w:p>
    <w:p w14:paraId="0B602E5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izričito određene poslove iz svog djelokruga, koji zahtijevaju primjenu jednostavnijih i precizno utvrđenih postupaka, metoda rada i stručnih tehnika te vođenje upravnog postupka i/ili rješavanje u jednostavnijim upravnim stvarima iz svog djelokruga</w:t>
      </w:r>
    </w:p>
    <w:p w14:paraId="03DDE758" w14:textId="77777777" w:rsidR="00AC0B6F" w:rsidRPr="00EC1C32" w:rsidRDefault="00AC0B6F" w:rsidP="00AC0B6F">
      <w:pPr>
        <w:rPr>
          <w:rFonts w:ascii="Times New Roman" w:hAnsi="Times New Roman"/>
          <w:sz w:val="22"/>
          <w:szCs w:val="22"/>
        </w:rPr>
      </w:pPr>
    </w:p>
    <w:p w14:paraId="7300CF7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STUPANJ SAMOSTALNOSTI </w:t>
      </w:r>
    </w:p>
    <w:p w14:paraId="0124FB4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Uključuje redovan nadzor nadređenog službenika: pročelnika Odjela te njegove upute za rješavanje relativno složenih stručnih problema </w:t>
      </w:r>
    </w:p>
    <w:p w14:paraId="02C898DB" w14:textId="77777777" w:rsidR="00AC0B6F" w:rsidRPr="00EC1C32" w:rsidRDefault="00AC0B6F" w:rsidP="00AC0B6F">
      <w:pPr>
        <w:rPr>
          <w:rFonts w:ascii="Times New Roman" w:hAnsi="Times New Roman"/>
          <w:sz w:val="22"/>
          <w:szCs w:val="22"/>
        </w:rPr>
      </w:pPr>
    </w:p>
    <w:p w14:paraId="649CB6A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ODGOVORNOSTI I UTJECAJ NA DONOŠENJE ODLUKA</w:t>
      </w:r>
    </w:p>
    <w:p w14:paraId="6B188A6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stupanj odgovornosti koji uključuje odgovornost za materijalne resurse s kojima službenik radi, te pravilnu primjenu propisanih postupaka, metoda rada i stručnih tehnika unutar svog djelokruga rada</w:t>
      </w:r>
    </w:p>
    <w:p w14:paraId="27839A6B" w14:textId="77777777" w:rsidR="00AC0B6F" w:rsidRPr="00EC1C32" w:rsidRDefault="00AC0B6F" w:rsidP="00AC0B6F">
      <w:pPr>
        <w:rPr>
          <w:rFonts w:ascii="Times New Roman" w:hAnsi="Times New Roman"/>
          <w:sz w:val="22"/>
          <w:szCs w:val="22"/>
        </w:rPr>
      </w:pPr>
    </w:p>
    <w:p w14:paraId="7EC7C97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STRUČNE KOMUNIKACIJE</w:t>
      </w:r>
    </w:p>
    <w:p w14:paraId="5188EF3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komunikaciju unutar nižih unutarnjih ustrojstvenih jedinica Odjela u svrhu pružanja savjeta, prikupljanja i razmjene informacija</w:t>
      </w:r>
    </w:p>
    <w:p w14:paraId="0D4CE22D" w14:textId="77777777" w:rsidR="00AC0B6F" w:rsidRPr="00EC1C32" w:rsidRDefault="00AC0B6F" w:rsidP="00AC0B6F">
      <w:pPr>
        <w:rPr>
          <w:rFonts w:ascii="Times New Roman" w:hAnsi="Times New Roman"/>
          <w:sz w:val="22"/>
          <w:szCs w:val="22"/>
        </w:rPr>
      </w:pPr>
    </w:p>
    <w:p w14:paraId="598D94BD" w14:textId="77777777" w:rsidR="00AC0B6F" w:rsidRPr="00EC1C32" w:rsidRDefault="00AC0B6F" w:rsidP="00AC0B6F">
      <w:pPr>
        <w:rPr>
          <w:rFonts w:ascii="Times New Roman" w:hAnsi="Times New Roman"/>
          <w:sz w:val="22"/>
          <w:szCs w:val="22"/>
        </w:rPr>
      </w:pPr>
    </w:p>
    <w:p w14:paraId="278FFFF0" w14:textId="5A30EA24" w:rsidR="00AC0B6F" w:rsidRPr="00F149B4" w:rsidRDefault="00AC0B6F" w:rsidP="00F149B4">
      <w:pPr>
        <w:pStyle w:val="ListParagraph"/>
        <w:numPr>
          <w:ilvl w:val="0"/>
          <w:numId w:val="3"/>
        </w:numPr>
        <w:rPr>
          <w:rFonts w:ascii="Times New Roman" w:hAnsi="Times New Roman"/>
          <w:b/>
          <w:bCs/>
          <w:sz w:val="22"/>
          <w:szCs w:val="22"/>
        </w:rPr>
      </w:pPr>
      <w:r w:rsidRPr="00F149B4">
        <w:rPr>
          <w:rFonts w:ascii="Times New Roman" w:hAnsi="Times New Roman"/>
          <w:b/>
          <w:bCs/>
          <w:sz w:val="22"/>
          <w:szCs w:val="22"/>
        </w:rPr>
        <w:t>Viši referent za plan, analizu, kapitalne i europske projekte</w:t>
      </w:r>
    </w:p>
    <w:p w14:paraId="7C087535" w14:textId="77777777" w:rsidR="00AC0B6F" w:rsidRPr="00EC1C32" w:rsidRDefault="00AC0B6F" w:rsidP="00AC0B6F">
      <w:pPr>
        <w:rPr>
          <w:rFonts w:ascii="Times New Roman" w:hAnsi="Times New Roman"/>
          <w:sz w:val="22"/>
          <w:szCs w:val="22"/>
        </w:rPr>
      </w:pPr>
    </w:p>
    <w:p w14:paraId="6B85724E"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Broj izvršitelja:</w:t>
      </w:r>
    </w:p>
    <w:p w14:paraId="797F048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w:t>
      </w:r>
    </w:p>
    <w:p w14:paraId="18DCD7E7" w14:textId="77777777" w:rsidR="00AC0B6F" w:rsidRPr="00EC1C32" w:rsidRDefault="00AC0B6F" w:rsidP="00AC0B6F">
      <w:pPr>
        <w:rPr>
          <w:rFonts w:ascii="Times New Roman" w:hAnsi="Times New Roman"/>
          <w:sz w:val="22"/>
          <w:szCs w:val="22"/>
        </w:rPr>
      </w:pPr>
    </w:p>
    <w:p w14:paraId="6B538950" w14:textId="64CF1C4B"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Osnovni podaci o radnom mjestu</w:t>
      </w:r>
      <w:r w:rsidR="00F149B4" w:rsidRPr="00F149B4">
        <w:rPr>
          <w:rFonts w:ascii="Times New Roman" w:hAnsi="Times New Roman"/>
          <w:sz w:val="22"/>
          <w:szCs w:val="22"/>
          <w:u w:val="single"/>
        </w:rPr>
        <w:t>:</w:t>
      </w:r>
    </w:p>
    <w:p w14:paraId="7EC7BE7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Kategorija radnog mjesta:</w:t>
      </w:r>
    </w:p>
    <w:p w14:paraId="4FE1E2F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III </w:t>
      </w:r>
    </w:p>
    <w:p w14:paraId="27CD2FE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Potkategorija radnog mjesta:</w:t>
      </w:r>
    </w:p>
    <w:p w14:paraId="05B40C7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Viši referent</w:t>
      </w:r>
    </w:p>
    <w:p w14:paraId="674EC64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Razina potkategorije:</w:t>
      </w:r>
    </w:p>
    <w:p w14:paraId="5419B9E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 .</w:t>
      </w:r>
    </w:p>
    <w:p w14:paraId="79FED06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Klasifikacijski rang:</w:t>
      </w:r>
    </w:p>
    <w:p w14:paraId="3F8CE8D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9</w:t>
      </w:r>
    </w:p>
    <w:p w14:paraId="1BCC49CF" w14:textId="77777777" w:rsidR="00AC0B6F" w:rsidRPr="00EC1C32" w:rsidRDefault="00AC0B6F" w:rsidP="00AC0B6F">
      <w:pPr>
        <w:rPr>
          <w:rFonts w:ascii="Times New Roman" w:hAnsi="Times New Roman"/>
          <w:sz w:val="22"/>
          <w:szCs w:val="22"/>
        </w:rPr>
      </w:pPr>
    </w:p>
    <w:p w14:paraId="0738404D"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lastRenderedPageBreak/>
        <w:t>Poslovi i zadaće:</w:t>
      </w:r>
    </w:p>
    <w:p w14:paraId="140782FF" w14:textId="77777777" w:rsidR="00AC0B6F" w:rsidRPr="00EC1C32" w:rsidRDefault="00AC0B6F" w:rsidP="00AC0B6F">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5"/>
        <w:gridCol w:w="6445"/>
        <w:gridCol w:w="1139"/>
      </w:tblGrid>
      <w:tr w:rsidR="00AC0B6F" w:rsidRPr="00EC1C32" w14:paraId="184C1FC3"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7F392CE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Broj/podbroj</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4F7B8F1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Grupa poslova i zadaća/poslovi i zadaće</w:t>
            </w:r>
          </w:p>
        </w:tc>
        <w:tc>
          <w:tcPr>
            <w:tcW w:w="1139" w:type="dxa"/>
            <w:tcBorders>
              <w:top w:val="single" w:sz="4" w:space="0" w:color="auto"/>
              <w:left w:val="single" w:sz="4" w:space="0" w:color="auto"/>
              <w:bottom w:val="single" w:sz="4" w:space="0" w:color="auto"/>
              <w:right w:val="single" w:sz="4" w:space="0" w:color="auto"/>
            </w:tcBorders>
            <w:vAlign w:val="center"/>
          </w:tcPr>
          <w:p w14:paraId="522CB5E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Postotak</w:t>
            </w:r>
          </w:p>
        </w:tc>
      </w:tr>
      <w:tr w:rsidR="00AC0B6F" w:rsidRPr="00EC1C32" w14:paraId="35D561B2" w14:textId="77777777" w:rsidTr="00E3023C">
        <w:tc>
          <w:tcPr>
            <w:tcW w:w="1463" w:type="dxa"/>
            <w:vAlign w:val="center"/>
          </w:tcPr>
          <w:p w14:paraId="3B6B4D7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w:t>
            </w:r>
          </w:p>
        </w:tc>
        <w:tc>
          <w:tcPr>
            <w:tcW w:w="6460" w:type="dxa"/>
            <w:gridSpan w:val="2"/>
            <w:vAlign w:val="center"/>
          </w:tcPr>
          <w:p w14:paraId="1E86941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strateškog i drugog planiranja, pripreme i praćenja razvojnih kapitalnih projekata</w:t>
            </w:r>
          </w:p>
        </w:tc>
        <w:tc>
          <w:tcPr>
            <w:tcW w:w="1139" w:type="dxa"/>
            <w:vMerge w:val="restart"/>
            <w:vAlign w:val="center"/>
          </w:tcPr>
          <w:p w14:paraId="2BECC88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50%</w:t>
            </w:r>
          </w:p>
        </w:tc>
      </w:tr>
      <w:tr w:rsidR="00AC0B6F" w:rsidRPr="00EC1C32" w14:paraId="4D729923" w14:textId="77777777" w:rsidTr="00E3023C">
        <w:tc>
          <w:tcPr>
            <w:tcW w:w="1463" w:type="dxa"/>
            <w:vAlign w:val="center"/>
          </w:tcPr>
          <w:p w14:paraId="5611B92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w:t>
            </w:r>
          </w:p>
        </w:tc>
        <w:tc>
          <w:tcPr>
            <w:tcW w:w="6460" w:type="dxa"/>
            <w:gridSpan w:val="2"/>
            <w:vAlign w:val="center"/>
          </w:tcPr>
          <w:p w14:paraId="00F94F6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koordinacija izrade općinskih strateških i razvojnih planova i programa</w:t>
            </w:r>
          </w:p>
        </w:tc>
        <w:tc>
          <w:tcPr>
            <w:tcW w:w="1139" w:type="dxa"/>
            <w:vMerge/>
            <w:vAlign w:val="center"/>
          </w:tcPr>
          <w:p w14:paraId="7767353F" w14:textId="77777777" w:rsidR="00AC0B6F" w:rsidRPr="00EC1C32" w:rsidRDefault="00AC0B6F" w:rsidP="00AC0B6F">
            <w:pPr>
              <w:rPr>
                <w:rFonts w:ascii="Times New Roman" w:hAnsi="Times New Roman"/>
                <w:sz w:val="22"/>
                <w:szCs w:val="22"/>
              </w:rPr>
            </w:pPr>
          </w:p>
        </w:tc>
      </w:tr>
      <w:tr w:rsidR="00AC0B6F" w:rsidRPr="00EC1C32" w14:paraId="53AF0DD3" w14:textId="77777777" w:rsidTr="00E3023C">
        <w:tc>
          <w:tcPr>
            <w:tcW w:w="1463" w:type="dxa"/>
            <w:vAlign w:val="center"/>
          </w:tcPr>
          <w:p w14:paraId="4069C4A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I.2.</w:t>
            </w:r>
          </w:p>
        </w:tc>
        <w:tc>
          <w:tcPr>
            <w:tcW w:w="6460" w:type="dxa"/>
            <w:gridSpan w:val="2"/>
            <w:vAlign w:val="center"/>
          </w:tcPr>
          <w:p w14:paraId="34A94A6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 razvojnih kapitalnih projekata za sufinanciranje iz fondova EU i ostalih međunarodnih i nacionalnih fondova, te u tu svrhu suradnja i koordinacija s drugim tijelima i institucijama na području Općine, Županije i Republike Hrvatske u cilju prijave i provođenja predloženih razvojnih projekata</w:t>
            </w:r>
          </w:p>
        </w:tc>
        <w:tc>
          <w:tcPr>
            <w:tcW w:w="1139" w:type="dxa"/>
            <w:vMerge/>
            <w:vAlign w:val="center"/>
          </w:tcPr>
          <w:p w14:paraId="5D990DB0" w14:textId="77777777" w:rsidR="00AC0B6F" w:rsidRPr="00EC1C32" w:rsidRDefault="00AC0B6F" w:rsidP="00AC0B6F">
            <w:pPr>
              <w:rPr>
                <w:rFonts w:ascii="Times New Roman" w:hAnsi="Times New Roman"/>
                <w:sz w:val="22"/>
                <w:szCs w:val="22"/>
              </w:rPr>
            </w:pPr>
          </w:p>
        </w:tc>
      </w:tr>
      <w:tr w:rsidR="00AC0B6F" w:rsidRPr="00EC1C32" w14:paraId="130C081D" w14:textId="77777777" w:rsidTr="00E3023C">
        <w:tc>
          <w:tcPr>
            <w:tcW w:w="1463" w:type="dxa"/>
            <w:vAlign w:val="center"/>
          </w:tcPr>
          <w:p w14:paraId="7DB23F4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I.3.</w:t>
            </w:r>
          </w:p>
        </w:tc>
        <w:tc>
          <w:tcPr>
            <w:tcW w:w="6460" w:type="dxa"/>
            <w:gridSpan w:val="2"/>
            <w:vAlign w:val="center"/>
          </w:tcPr>
          <w:p w14:paraId="3A3268A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upravljanje razvojnim kapitalnim projektima sufinanciranim iz fondova EU i ostalih međunarodnih i nacionalnih fondova</w:t>
            </w:r>
          </w:p>
        </w:tc>
        <w:tc>
          <w:tcPr>
            <w:tcW w:w="1139" w:type="dxa"/>
            <w:vMerge/>
            <w:vAlign w:val="center"/>
          </w:tcPr>
          <w:p w14:paraId="3AE58AD6" w14:textId="77777777" w:rsidR="00AC0B6F" w:rsidRPr="00EC1C32" w:rsidRDefault="00AC0B6F" w:rsidP="00AC0B6F">
            <w:pPr>
              <w:rPr>
                <w:rFonts w:ascii="Times New Roman" w:hAnsi="Times New Roman"/>
                <w:sz w:val="22"/>
                <w:szCs w:val="22"/>
              </w:rPr>
            </w:pPr>
          </w:p>
        </w:tc>
      </w:tr>
      <w:tr w:rsidR="00AC0B6F" w:rsidRPr="00EC1C32" w14:paraId="17E4EE69" w14:textId="77777777" w:rsidTr="00E3023C">
        <w:tc>
          <w:tcPr>
            <w:tcW w:w="1463" w:type="dxa"/>
            <w:vAlign w:val="center"/>
          </w:tcPr>
          <w:p w14:paraId="4FA0083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I.4.</w:t>
            </w:r>
          </w:p>
        </w:tc>
        <w:tc>
          <w:tcPr>
            <w:tcW w:w="6460" w:type="dxa"/>
            <w:gridSpan w:val="2"/>
            <w:vAlign w:val="center"/>
          </w:tcPr>
          <w:p w14:paraId="496905D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praćenje u svim segmentima i u najširem smislu razvojnih kapitalnih projekata sufinanciranih iz fondova EU i ostalih međunarodnih i nacionalnih fondova</w:t>
            </w:r>
          </w:p>
        </w:tc>
        <w:tc>
          <w:tcPr>
            <w:tcW w:w="1139" w:type="dxa"/>
            <w:vMerge/>
            <w:vAlign w:val="center"/>
          </w:tcPr>
          <w:p w14:paraId="5D1208B5" w14:textId="77777777" w:rsidR="00AC0B6F" w:rsidRPr="00EC1C32" w:rsidRDefault="00AC0B6F" w:rsidP="00AC0B6F">
            <w:pPr>
              <w:rPr>
                <w:rFonts w:ascii="Times New Roman" w:hAnsi="Times New Roman"/>
                <w:sz w:val="22"/>
                <w:szCs w:val="22"/>
              </w:rPr>
            </w:pPr>
          </w:p>
        </w:tc>
      </w:tr>
      <w:tr w:rsidR="00AC0B6F" w:rsidRPr="00EC1C32" w14:paraId="65647FE3" w14:textId="77777777" w:rsidTr="00E3023C">
        <w:tc>
          <w:tcPr>
            <w:tcW w:w="1478" w:type="dxa"/>
            <w:gridSpan w:val="2"/>
            <w:vAlign w:val="center"/>
          </w:tcPr>
          <w:p w14:paraId="449ADFC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w:t>
            </w:r>
          </w:p>
        </w:tc>
        <w:tc>
          <w:tcPr>
            <w:tcW w:w="6445" w:type="dxa"/>
            <w:vAlign w:val="center"/>
          </w:tcPr>
          <w:p w14:paraId="0487A08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Aktivno sudjelovanje u zradi, donošenju i praćenju proračuna i proračunskih akata</w:t>
            </w:r>
          </w:p>
        </w:tc>
        <w:tc>
          <w:tcPr>
            <w:tcW w:w="1139" w:type="dxa"/>
            <w:vMerge w:val="restart"/>
            <w:vAlign w:val="center"/>
          </w:tcPr>
          <w:p w14:paraId="6225F63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2F3A6473" w14:textId="77777777" w:rsidTr="00E3023C">
        <w:tc>
          <w:tcPr>
            <w:tcW w:w="1478" w:type="dxa"/>
            <w:gridSpan w:val="2"/>
            <w:vAlign w:val="center"/>
          </w:tcPr>
          <w:p w14:paraId="5B8B1FB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II.1.</w:t>
            </w:r>
          </w:p>
        </w:tc>
        <w:tc>
          <w:tcPr>
            <w:tcW w:w="6445" w:type="dxa"/>
            <w:vAlign w:val="center"/>
          </w:tcPr>
          <w:p w14:paraId="034CEA8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Aktivno sudjelovanje u izradi nacrta prijedloga proračuna s obrazloženjem, izradi odluke o izvršavanju proračuna, kontroli izvršenja proračuna, izradi polugodišnjeg i godišnjeg izvještaja o izvršenju proračuna zajedno s izradom svih potrebnih obrazloženja propisanih podzakonskim aktima</w:t>
            </w:r>
          </w:p>
        </w:tc>
        <w:tc>
          <w:tcPr>
            <w:tcW w:w="1139" w:type="dxa"/>
            <w:vMerge/>
            <w:vAlign w:val="center"/>
          </w:tcPr>
          <w:p w14:paraId="38CD18BA" w14:textId="77777777" w:rsidR="00AC0B6F" w:rsidRPr="00EC1C32" w:rsidRDefault="00AC0B6F" w:rsidP="00AC0B6F">
            <w:pPr>
              <w:rPr>
                <w:rFonts w:ascii="Times New Roman" w:hAnsi="Times New Roman"/>
                <w:sz w:val="22"/>
                <w:szCs w:val="22"/>
              </w:rPr>
            </w:pPr>
          </w:p>
        </w:tc>
      </w:tr>
      <w:tr w:rsidR="00AC0B6F" w:rsidRPr="00EC1C32" w14:paraId="6621A7B4" w14:textId="77777777" w:rsidTr="00E3023C">
        <w:tc>
          <w:tcPr>
            <w:tcW w:w="1478" w:type="dxa"/>
            <w:gridSpan w:val="2"/>
            <w:vAlign w:val="center"/>
          </w:tcPr>
          <w:p w14:paraId="6E2C683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II.2.</w:t>
            </w:r>
          </w:p>
        </w:tc>
        <w:tc>
          <w:tcPr>
            <w:tcW w:w="6445" w:type="dxa"/>
            <w:vAlign w:val="center"/>
          </w:tcPr>
          <w:p w14:paraId="38A6068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Aktivno sudjelovanje u planiranju i redovitom praćenju likvidnosti proračuna, redovitoj suradnji s drugima radi izvršavanja planiranog proračuna i radi evidentiranja najave mogućih novih ugovornih obveza, praćenju ostvarivanja proračunskih prihoda i rashoda Općine, provedbi postupaka vezanih za zaduživanje Općine i davanje jamstava, izračunu i kontroli fiskalnog kapaciteta Općine, popisu duga, izdanih jamstava i zajmova, uključujući obvezno izvještavanje Ministarstva financija, vođenju evidencija o danim i primljenim jamstvima i garancijama</w:t>
            </w:r>
          </w:p>
        </w:tc>
        <w:tc>
          <w:tcPr>
            <w:tcW w:w="1139" w:type="dxa"/>
            <w:vMerge/>
            <w:vAlign w:val="center"/>
          </w:tcPr>
          <w:p w14:paraId="54554414" w14:textId="77777777" w:rsidR="00AC0B6F" w:rsidRPr="00EC1C32" w:rsidRDefault="00AC0B6F" w:rsidP="00AC0B6F">
            <w:pPr>
              <w:rPr>
                <w:rFonts w:ascii="Times New Roman" w:hAnsi="Times New Roman"/>
                <w:sz w:val="22"/>
                <w:szCs w:val="22"/>
              </w:rPr>
            </w:pPr>
          </w:p>
        </w:tc>
      </w:tr>
      <w:tr w:rsidR="00AC0B6F" w:rsidRPr="00EC1C32" w14:paraId="6B6906BB" w14:textId="77777777" w:rsidTr="00E3023C">
        <w:tc>
          <w:tcPr>
            <w:tcW w:w="1478" w:type="dxa"/>
            <w:gridSpan w:val="2"/>
            <w:vAlign w:val="center"/>
          </w:tcPr>
          <w:p w14:paraId="342B889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II.3.</w:t>
            </w:r>
          </w:p>
        </w:tc>
        <w:tc>
          <w:tcPr>
            <w:tcW w:w="6445" w:type="dxa"/>
            <w:vAlign w:val="center"/>
          </w:tcPr>
          <w:p w14:paraId="05231D4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Aktivno sudjelovanje u izradi uputa i smjernica za izradu prijedloga proračuna i financijskih planova i programa i dostavljanju istih proračunskim korisnicima, razmatranju prijedloga i usklađivanju financijskih planova proračunskih korisnika s procijenjenim prihodima i primicima, kontroli korištenja proračunskih sredstava</w:t>
            </w:r>
          </w:p>
        </w:tc>
        <w:tc>
          <w:tcPr>
            <w:tcW w:w="1139" w:type="dxa"/>
            <w:vMerge/>
            <w:vAlign w:val="center"/>
          </w:tcPr>
          <w:p w14:paraId="2F264D1C" w14:textId="77777777" w:rsidR="00AC0B6F" w:rsidRPr="00EC1C32" w:rsidRDefault="00AC0B6F" w:rsidP="00AC0B6F">
            <w:pPr>
              <w:rPr>
                <w:rFonts w:ascii="Times New Roman" w:hAnsi="Times New Roman"/>
                <w:sz w:val="22"/>
                <w:szCs w:val="22"/>
              </w:rPr>
            </w:pPr>
          </w:p>
        </w:tc>
      </w:tr>
      <w:tr w:rsidR="00AC0B6F" w:rsidRPr="00EC1C32" w14:paraId="02AF5E87" w14:textId="77777777" w:rsidTr="00E3023C">
        <w:tc>
          <w:tcPr>
            <w:tcW w:w="1478" w:type="dxa"/>
            <w:gridSpan w:val="2"/>
            <w:vAlign w:val="center"/>
          </w:tcPr>
          <w:p w14:paraId="373432C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w:t>
            </w:r>
          </w:p>
        </w:tc>
        <w:tc>
          <w:tcPr>
            <w:tcW w:w="6445" w:type="dxa"/>
            <w:vAlign w:val="center"/>
          </w:tcPr>
          <w:p w14:paraId="688D36C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Financijsko – računovodstveni poslovi </w:t>
            </w:r>
          </w:p>
        </w:tc>
        <w:tc>
          <w:tcPr>
            <w:tcW w:w="1139" w:type="dxa"/>
            <w:vMerge w:val="restart"/>
            <w:vAlign w:val="center"/>
          </w:tcPr>
          <w:p w14:paraId="0C7BC13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613C511C" w14:textId="77777777" w:rsidTr="00E3023C">
        <w:tc>
          <w:tcPr>
            <w:tcW w:w="1478" w:type="dxa"/>
            <w:gridSpan w:val="2"/>
            <w:vAlign w:val="center"/>
          </w:tcPr>
          <w:p w14:paraId="1CCA1FD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w:t>
            </w:r>
          </w:p>
        </w:tc>
        <w:tc>
          <w:tcPr>
            <w:tcW w:w="6445" w:type="dxa"/>
            <w:vAlign w:val="center"/>
          </w:tcPr>
          <w:p w14:paraId="1134107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poslovi financijskog poslovanja i računovodstveno – knjigovodstveni poslovi i to: blagajničko poslovanje, likvidatura, obračun i isplata plaća dužnosnicima, službenicima i namještenicima Općine, kontrola naloga za plaćanje u skladu s financijsko računovodstvenim propisima i izvršavanje plaćanja temeljem pravovaljanih naloga u sustavu riznice, vođenje evidencije ulaznih računa, te evidentiranje, pohranjivanje i aktiviranje izdanih i primljenih sredstava osiguranja plaćanja, vođenje analitičkih knjigovodstvenih evidencija poslovnih promjena i transakcija nastalih na imovini, obvezama i potraživanjima, vođenje analitičke evidencije dugotrajne nefinancijske imovine po vrsti, količini i vrijednosti (nabavna i otpisana), priprema i koordiniranje popisa imovine i obveza, kontrola ispravnosti popisnih </w:t>
            </w:r>
            <w:r w:rsidRPr="00EC1C32">
              <w:rPr>
                <w:rFonts w:ascii="Times New Roman" w:hAnsi="Times New Roman"/>
                <w:sz w:val="22"/>
                <w:szCs w:val="22"/>
              </w:rPr>
              <w:lastRenderedPageBreak/>
              <w:t>lista dugotrajne i druge imovine, vođenje evidencije o danim i primljenim jamstvima i garancijama, sastavljanje financijskih izvještaja i konsolidiranih financijskih izvještaja u skladu s financijsko računovodstvenim propisima</w:t>
            </w:r>
          </w:p>
        </w:tc>
        <w:tc>
          <w:tcPr>
            <w:tcW w:w="1139" w:type="dxa"/>
            <w:vMerge/>
            <w:vAlign w:val="center"/>
          </w:tcPr>
          <w:p w14:paraId="156866CC" w14:textId="77777777" w:rsidR="00AC0B6F" w:rsidRPr="00EC1C32" w:rsidRDefault="00AC0B6F" w:rsidP="00AC0B6F">
            <w:pPr>
              <w:rPr>
                <w:rFonts w:ascii="Times New Roman" w:hAnsi="Times New Roman"/>
                <w:sz w:val="22"/>
                <w:szCs w:val="22"/>
              </w:rPr>
            </w:pPr>
          </w:p>
        </w:tc>
      </w:tr>
      <w:tr w:rsidR="00AC0B6F" w:rsidRPr="00EC1C32" w14:paraId="3B3A22FC" w14:textId="77777777" w:rsidTr="00E3023C">
        <w:tc>
          <w:tcPr>
            <w:tcW w:w="1463" w:type="dxa"/>
            <w:vAlign w:val="center"/>
          </w:tcPr>
          <w:p w14:paraId="6200976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w:t>
            </w:r>
          </w:p>
        </w:tc>
        <w:tc>
          <w:tcPr>
            <w:tcW w:w="6460" w:type="dxa"/>
            <w:gridSpan w:val="2"/>
            <w:vAlign w:val="center"/>
          </w:tcPr>
          <w:p w14:paraId="4BBE454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javne nabave</w:t>
            </w:r>
          </w:p>
        </w:tc>
        <w:tc>
          <w:tcPr>
            <w:tcW w:w="1139" w:type="dxa"/>
            <w:vMerge w:val="restart"/>
            <w:vAlign w:val="center"/>
          </w:tcPr>
          <w:p w14:paraId="5D73B6D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10%</w:t>
            </w:r>
          </w:p>
        </w:tc>
      </w:tr>
      <w:tr w:rsidR="00AC0B6F" w:rsidRPr="00EC1C32" w14:paraId="10AE466F" w14:textId="77777777" w:rsidTr="00E3023C">
        <w:tc>
          <w:tcPr>
            <w:tcW w:w="1463" w:type="dxa"/>
            <w:vAlign w:val="center"/>
          </w:tcPr>
          <w:p w14:paraId="405CDEF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IV.1.</w:t>
            </w:r>
          </w:p>
        </w:tc>
        <w:tc>
          <w:tcPr>
            <w:tcW w:w="6460" w:type="dxa"/>
            <w:gridSpan w:val="2"/>
            <w:vAlign w:val="center"/>
          </w:tcPr>
          <w:p w14:paraId="45E24CC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Aktivno sudjelovanje u pripremi postupaka javne nabave</w:t>
            </w:r>
          </w:p>
        </w:tc>
        <w:tc>
          <w:tcPr>
            <w:tcW w:w="1139" w:type="dxa"/>
            <w:vMerge/>
            <w:vAlign w:val="center"/>
          </w:tcPr>
          <w:p w14:paraId="15A90840" w14:textId="77777777" w:rsidR="00AC0B6F" w:rsidRPr="00EC1C32" w:rsidRDefault="00AC0B6F" w:rsidP="00AC0B6F">
            <w:pPr>
              <w:rPr>
                <w:rFonts w:ascii="Times New Roman" w:hAnsi="Times New Roman"/>
                <w:sz w:val="22"/>
                <w:szCs w:val="22"/>
              </w:rPr>
            </w:pPr>
          </w:p>
        </w:tc>
      </w:tr>
      <w:tr w:rsidR="00AC0B6F" w:rsidRPr="00EC1C32" w14:paraId="4871D098" w14:textId="77777777" w:rsidTr="00E3023C">
        <w:tc>
          <w:tcPr>
            <w:tcW w:w="1463" w:type="dxa"/>
            <w:vAlign w:val="center"/>
          </w:tcPr>
          <w:p w14:paraId="08D0D93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IV.2.</w:t>
            </w:r>
          </w:p>
        </w:tc>
        <w:tc>
          <w:tcPr>
            <w:tcW w:w="6460" w:type="dxa"/>
            <w:gridSpan w:val="2"/>
            <w:vAlign w:val="center"/>
          </w:tcPr>
          <w:p w14:paraId="4F2A7C2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postupaka javne nabave</w:t>
            </w:r>
          </w:p>
        </w:tc>
        <w:tc>
          <w:tcPr>
            <w:tcW w:w="1139" w:type="dxa"/>
            <w:vMerge/>
            <w:vAlign w:val="center"/>
          </w:tcPr>
          <w:p w14:paraId="2BE9EE90" w14:textId="77777777" w:rsidR="00AC0B6F" w:rsidRPr="00EC1C32" w:rsidRDefault="00AC0B6F" w:rsidP="00AC0B6F">
            <w:pPr>
              <w:rPr>
                <w:rFonts w:ascii="Times New Roman" w:hAnsi="Times New Roman"/>
                <w:sz w:val="22"/>
                <w:szCs w:val="22"/>
              </w:rPr>
            </w:pPr>
          </w:p>
        </w:tc>
      </w:tr>
      <w:tr w:rsidR="00AC0B6F" w:rsidRPr="00EC1C32" w14:paraId="167FB03C" w14:textId="77777777" w:rsidTr="00E3023C">
        <w:tc>
          <w:tcPr>
            <w:tcW w:w="1463" w:type="dxa"/>
            <w:vAlign w:val="center"/>
          </w:tcPr>
          <w:p w14:paraId="515C3F9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IV.3.</w:t>
            </w:r>
          </w:p>
        </w:tc>
        <w:tc>
          <w:tcPr>
            <w:tcW w:w="6460" w:type="dxa"/>
            <w:gridSpan w:val="2"/>
            <w:vAlign w:val="center"/>
          </w:tcPr>
          <w:p w14:paraId="5B00850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Evidentiranje, praćenje i izvještavanje vezano uz sve provedene postupke javne nabave</w:t>
            </w:r>
          </w:p>
        </w:tc>
        <w:tc>
          <w:tcPr>
            <w:tcW w:w="1139" w:type="dxa"/>
            <w:vMerge/>
            <w:vAlign w:val="center"/>
          </w:tcPr>
          <w:p w14:paraId="3DFC6371" w14:textId="77777777" w:rsidR="00AC0B6F" w:rsidRPr="00EC1C32" w:rsidRDefault="00AC0B6F" w:rsidP="00AC0B6F">
            <w:pPr>
              <w:rPr>
                <w:rFonts w:ascii="Times New Roman" w:hAnsi="Times New Roman"/>
                <w:sz w:val="22"/>
                <w:szCs w:val="22"/>
              </w:rPr>
            </w:pPr>
          </w:p>
        </w:tc>
      </w:tr>
      <w:tr w:rsidR="00AC0B6F" w:rsidRPr="00EC1C32" w14:paraId="4A04DFB8" w14:textId="77777777" w:rsidTr="00E3023C">
        <w:tc>
          <w:tcPr>
            <w:tcW w:w="1463" w:type="dxa"/>
            <w:vAlign w:val="center"/>
          </w:tcPr>
          <w:p w14:paraId="3B989A8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w:t>
            </w:r>
          </w:p>
        </w:tc>
        <w:tc>
          <w:tcPr>
            <w:tcW w:w="6460" w:type="dxa"/>
            <w:gridSpan w:val="2"/>
            <w:vAlign w:val="center"/>
          </w:tcPr>
          <w:p w14:paraId="686D17B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Gospodarenje nekretninama</w:t>
            </w:r>
          </w:p>
        </w:tc>
        <w:tc>
          <w:tcPr>
            <w:tcW w:w="1139" w:type="dxa"/>
            <w:vMerge w:val="restart"/>
            <w:vAlign w:val="center"/>
          </w:tcPr>
          <w:p w14:paraId="3C34A0A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10%</w:t>
            </w:r>
          </w:p>
        </w:tc>
      </w:tr>
      <w:tr w:rsidR="00AC0B6F" w:rsidRPr="00EC1C32" w14:paraId="4CB73711" w14:textId="77777777" w:rsidTr="00E3023C">
        <w:tc>
          <w:tcPr>
            <w:tcW w:w="1463" w:type="dxa"/>
            <w:vAlign w:val="center"/>
          </w:tcPr>
          <w:p w14:paraId="38076BA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V.1.</w:t>
            </w:r>
          </w:p>
        </w:tc>
        <w:tc>
          <w:tcPr>
            <w:tcW w:w="6460" w:type="dxa"/>
            <w:gridSpan w:val="2"/>
            <w:vAlign w:val="center"/>
          </w:tcPr>
          <w:p w14:paraId="0FB9253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ažuriranje i vođenje evidencije i potrebne dokumentacije o imovini Općine </w:t>
            </w:r>
          </w:p>
        </w:tc>
        <w:tc>
          <w:tcPr>
            <w:tcW w:w="1139" w:type="dxa"/>
            <w:vMerge/>
            <w:vAlign w:val="center"/>
          </w:tcPr>
          <w:p w14:paraId="4CD61A2E" w14:textId="77777777" w:rsidR="00AC0B6F" w:rsidRPr="00EC1C32" w:rsidRDefault="00AC0B6F" w:rsidP="00AC0B6F">
            <w:pPr>
              <w:rPr>
                <w:rFonts w:ascii="Times New Roman" w:hAnsi="Times New Roman"/>
                <w:sz w:val="22"/>
                <w:szCs w:val="22"/>
              </w:rPr>
            </w:pPr>
          </w:p>
        </w:tc>
      </w:tr>
      <w:tr w:rsidR="00AC0B6F" w:rsidRPr="00EC1C32" w14:paraId="4734DDEA" w14:textId="77777777" w:rsidTr="00E3023C">
        <w:tc>
          <w:tcPr>
            <w:tcW w:w="1463" w:type="dxa"/>
            <w:vAlign w:val="center"/>
          </w:tcPr>
          <w:p w14:paraId="2BC877A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w:t>
            </w:r>
          </w:p>
        </w:tc>
        <w:tc>
          <w:tcPr>
            <w:tcW w:w="6460" w:type="dxa"/>
            <w:gridSpan w:val="2"/>
            <w:vAlign w:val="center"/>
          </w:tcPr>
          <w:p w14:paraId="44A2C11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Financijska kontrola i nadzor</w:t>
            </w:r>
          </w:p>
        </w:tc>
        <w:tc>
          <w:tcPr>
            <w:tcW w:w="1139" w:type="dxa"/>
            <w:vMerge w:val="restart"/>
            <w:vAlign w:val="center"/>
          </w:tcPr>
          <w:p w14:paraId="32D597F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79CE5D82" w14:textId="77777777" w:rsidTr="00E3023C">
        <w:tc>
          <w:tcPr>
            <w:tcW w:w="1463" w:type="dxa"/>
            <w:vAlign w:val="center"/>
          </w:tcPr>
          <w:p w14:paraId="5232306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VI.1.</w:t>
            </w:r>
          </w:p>
        </w:tc>
        <w:tc>
          <w:tcPr>
            <w:tcW w:w="6460" w:type="dxa"/>
            <w:gridSpan w:val="2"/>
            <w:vAlign w:val="center"/>
          </w:tcPr>
          <w:p w14:paraId="6A77A37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davanje i kontrolu Izjave o fiskalnoj odgovornosti i pripremanje referenci za Upitnik o fiskalnoj odgovornosti Općine, njenih društava I ustanova</w:t>
            </w:r>
          </w:p>
        </w:tc>
        <w:tc>
          <w:tcPr>
            <w:tcW w:w="1139" w:type="dxa"/>
            <w:vMerge/>
            <w:vAlign w:val="center"/>
          </w:tcPr>
          <w:p w14:paraId="0AC67049" w14:textId="77777777" w:rsidR="00AC0B6F" w:rsidRPr="00EC1C32" w:rsidRDefault="00AC0B6F" w:rsidP="00AC0B6F">
            <w:pPr>
              <w:rPr>
                <w:rFonts w:ascii="Times New Roman" w:hAnsi="Times New Roman"/>
                <w:sz w:val="22"/>
                <w:szCs w:val="22"/>
              </w:rPr>
            </w:pPr>
          </w:p>
        </w:tc>
      </w:tr>
      <w:tr w:rsidR="00AC0B6F" w:rsidRPr="00EC1C32" w14:paraId="35069C82" w14:textId="77777777" w:rsidTr="00E3023C">
        <w:tc>
          <w:tcPr>
            <w:tcW w:w="1463" w:type="dxa"/>
            <w:vAlign w:val="center"/>
          </w:tcPr>
          <w:p w14:paraId="7CE63EE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VI.2.</w:t>
            </w:r>
          </w:p>
        </w:tc>
        <w:tc>
          <w:tcPr>
            <w:tcW w:w="6460" w:type="dxa"/>
            <w:gridSpan w:val="2"/>
            <w:vAlign w:val="center"/>
          </w:tcPr>
          <w:p w14:paraId="28074B4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 poslovi vezanii uz uspostavu i razvoj financijskog upravljanja i kontrola, predlaganje mjera za unapređenje financijskog poslovanja Općine i koordiniranje aktivnosti vezanih za financijsko upravljanje i kontrole, te vođenje brige o načelima dobrog financijskog upravljanja</w:t>
            </w:r>
          </w:p>
        </w:tc>
        <w:tc>
          <w:tcPr>
            <w:tcW w:w="1139" w:type="dxa"/>
            <w:vMerge/>
            <w:vAlign w:val="center"/>
          </w:tcPr>
          <w:p w14:paraId="3ADFC147" w14:textId="77777777" w:rsidR="00AC0B6F" w:rsidRPr="00EC1C32" w:rsidRDefault="00AC0B6F" w:rsidP="00AC0B6F">
            <w:pPr>
              <w:rPr>
                <w:rFonts w:ascii="Times New Roman" w:hAnsi="Times New Roman"/>
                <w:sz w:val="22"/>
                <w:szCs w:val="22"/>
              </w:rPr>
            </w:pPr>
          </w:p>
        </w:tc>
      </w:tr>
      <w:tr w:rsidR="00AC0B6F" w:rsidRPr="00EC1C32" w14:paraId="0DE4C32F"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59AEE74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VI.3.</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25EBE75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pružanje pomoći čelniku proračuna na uspostavi, provedbi i razvoju prikladnog, učinkovitog i djelotvornog sustava financijskog upravljanja i kontrola u Općini  u skladu sa zakonskim obvezama</w:t>
            </w:r>
          </w:p>
        </w:tc>
        <w:tc>
          <w:tcPr>
            <w:tcW w:w="1139" w:type="dxa"/>
            <w:vMerge/>
            <w:vAlign w:val="center"/>
          </w:tcPr>
          <w:p w14:paraId="6616A5D5" w14:textId="77777777" w:rsidR="00AC0B6F" w:rsidRPr="00EC1C32" w:rsidRDefault="00AC0B6F" w:rsidP="00AC0B6F">
            <w:pPr>
              <w:rPr>
                <w:rFonts w:ascii="Times New Roman" w:hAnsi="Times New Roman"/>
                <w:sz w:val="22"/>
                <w:szCs w:val="22"/>
              </w:rPr>
            </w:pPr>
          </w:p>
        </w:tc>
      </w:tr>
      <w:tr w:rsidR="00AC0B6F" w:rsidRPr="00EC1C32" w14:paraId="1B0F2541"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1C209DA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VI.4.</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2A4C85E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davanje stručnog mišljenja, savjeta i preporuka s ciljem poboljšanja poslovanja i rada Općine, odnosno ostvarivanja zakonitog, svrhovitog, učinkovitog, ekonomičnog i djelotvornog raspolaganja proračunskim sredstvima</w:t>
            </w:r>
          </w:p>
        </w:tc>
        <w:tc>
          <w:tcPr>
            <w:tcW w:w="1139" w:type="dxa"/>
            <w:vMerge/>
            <w:vAlign w:val="center"/>
          </w:tcPr>
          <w:p w14:paraId="54BABDC6" w14:textId="77777777" w:rsidR="00AC0B6F" w:rsidRPr="00EC1C32" w:rsidRDefault="00AC0B6F" w:rsidP="00AC0B6F">
            <w:pPr>
              <w:rPr>
                <w:rFonts w:ascii="Times New Roman" w:hAnsi="Times New Roman"/>
                <w:sz w:val="22"/>
                <w:szCs w:val="22"/>
              </w:rPr>
            </w:pPr>
          </w:p>
        </w:tc>
      </w:tr>
      <w:tr w:rsidR="00AC0B6F" w:rsidRPr="00EC1C32" w14:paraId="3CDFE8AB"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2F14FDA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VI.5.</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53542E6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pružanje pomoći službenicima u svezi uspostave i razvoja sustava financijskog upravljanja i kontrola u dijelu njihove nadležnosti</w:t>
            </w:r>
          </w:p>
        </w:tc>
        <w:tc>
          <w:tcPr>
            <w:tcW w:w="1139" w:type="dxa"/>
            <w:vMerge/>
            <w:vAlign w:val="center"/>
          </w:tcPr>
          <w:p w14:paraId="5F8643B2" w14:textId="77777777" w:rsidR="00AC0B6F" w:rsidRPr="00EC1C32" w:rsidRDefault="00AC0B6F" w:rsidP="00AC0B6F">
            <w:pPr>
              <w:rPr>
                <w:rFonts w:ascii="Times New Roman" w:hAnsi="Times New Roman"/>
                <w:sz w:val="22"/>
                <w:szCs w:val="22"/>
              </w:rPr>
            </w:pPr>
          </w:p>
        </w:tc>
      </w:tr>
      <w:tr w:rsidR="00AC0B6F" w:rsidRPr="00EC1C32" w14:paraId="497A25BC"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74EDBC4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VI.6.</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5F5C55D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nadzoru i kontroli financijskih transakcija u Općini radi utvrđivanja uspostavljenog sustava, usklađenosti poslovanja za zakonima, propisima, planovima i postupcima, a radi davanja preporuka za poboljšanje poslovanja</w:t>
            </w:r>
          </w:p>
        </w:tc>
        <w:tc>
          <w:tcPr>
            <w:tcW w:w="1139" w:type="dxa"/>
            <w:vMerge/>
            <w:vAlign w:val="center"/>
          </w:tcPr>
          <w:p w14:paraId="7457057B" w14:textId="77777777" w:rsidR="00AC0B6F" w:rsidRPr="00EC1C32" w:rsidRDefault="00AC0B6F" w:rsidP="00AC0B6F">
            <w:pPr>
              <w:rPr>
                <w:rFonts w:ascii="Times New Roman" w:hAnsi="Times New Roman"/>
                <w:sz w:val="22"/>
                <w:szCs w:val="22"/>
              </w:rPr>
            </w:pPr>
          </w:p>
        </w:tc>
      </w:tr>
      <w:tr w:rsidR="00AC0B6F" w:rsidRPr="00EC1C32" w14:paraId="000F9065"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6E06866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VI.7.</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0B5FB10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nadzoru i kontroli financijskih transakcija kod proračunskih korisnika i trgovačkih društava u vlasništvu Općine na temelju naloga Općinskog načelnika, a radi davanja preporuka za poboljšanje poslovanja</w:t>
            </w:r>
          </w:p>
        </w:tc>
        <w:tc>
          <w:tcPr>
            <w:tcW w:w="1139" w:type="dxa"/>
            <w:vMerge/>
            <w:vAlign w:val="center"/>
          </w:tcPr>
          <w:p w14:paraId="71165032" w14:textId="77777777" w:rsidR="00AC0B6F" w:rsidRPr="00EC1C32" w:rsidRDefault="00AC0B6F" w:rsidP="00AC0B6F">
            <w:pPr>
              <w:rPr>
                <w:rFonts w:ascii="Times New Roman" w:hAnsi="Times New Roman"/>
                <w:sz w:val="22"/>
                <w:szCs w:val="22"/>
              </w:rPr>
            </w:pPr>
          </w:p>
        </w:tc>
      </w:tr>
      <w:tr w:rsidR="00AC0B6F" w:rsidRPr="00EC1C32" w14:paraId="75AF9B02" w14:textId="77777777" w:rsidTr="00E3023C">
        <w:tc>
          <w:tcPr>
            <w:tcW w:w="1463" w:type="dxa"/>
            <w:vAlign w:val="center"/>
          </w:tcPr>
          <w:p w14:paraId="70231A7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w:t>
            </w:r>
          </w:p>
        </w:tc>
        <w:tc>
          <w:tcPr>
            <w:tcW w:w="6460" w:type="dxa"/>
            <w:gridSpan w:val="2"/>
            <w:vAlign w:val="center"/>
          </w:tcPr>
          <w:p w14:paraId="0DBBA57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upravnih postupaka</w:t>
            </w:r>
          </w:p>
        </w:tc>
        <w:tc>
          <w:tcPr>
            <w:tcW w:w="1139" w:type="dxa"/>
            <w:vMerge w:val="restart"/>
            <w:vAlign w:val="center"/>
          </w:tcPr>
          <w:p w14:paraId="72C7CA7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1855947A" w14:textId="77777777" w:rsidTr="00E3023C">
        <w:tc>
          <w:tcPr>
            <w:tcW w:w="1463" w:type="dxa"/>
            <w:vAlign w:val="center"/>
          </w:tcPr>
          <w:p w14:paraId="6CDAA31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VII.1.</w:t>
            </w:r>
          </w:p>
        </w:tc>
        <w:tc>
          <w:tcPr>
            <w:tcW w:w="6460" w:type="dxa"/>
            <w:gridSpan w:val="2"/>
            <w:vAlign w:val="center"/>
          </w:tcPr>
          <w:p w14:paraId="1AB0BEC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upravnih postupaka iz svoje nadležnosti i po potrebi iz drugih nadležnosti (komunalnog, pomorskog, prometnog, poljoprivrednog i građevinskog redarstva)</w:t>
            </w:r>
          </w:p>
        </w:tc>
        <w:tc>
          <w:tcPr>
            <w:tcW w:w="1139" w:type="dxa"/>
            <w:vMerge/>
            <w:vAlign w:val="center"/>
          </w:tcPr>
          <w:p w14:paraId="09944632" w14:textId="77777777" w:rsidR="00AC0B6F" w:rsidRPr="00EC1C32" w:rsidRDefault="00AC0B6F" w:rsidP="00AC0B6F">
            <w:pPr>
              <w:rPr>
                <w:rFonts w:ascii="Times New Roman" w:hAnsi="Times New Roman"/>
                <w:sz w:val="22"/>
                <w:szCs w:val="22"/>
              </w:rPr>
            </w:pPr>
          </w:p>
        </w:tc>
      </w:tr>
      <w:tr w:rsidR="00AC0B6F" w:rsidRPr="00EC1C32" w14:paraId="3C59459C"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262DDB8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484B56E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Ostalo</w:t>
            </w:r>
          </w:p>
        </w:tc>
        <w:tc>
          <w:tcPr>
            <w:tcW w:w="1139" w:type="dxa"/>
            <w:vMerge w:val="restart"/>
            <w:tcBorders>
              <w:top w:val="single" w:sz="4" w:space="0" w:color="auto"/>
              <w:left w:val="single" w:sz="4" w:space="0" w:color="auto"/>
              <w:right w:val="single" w:sz="4" w:space="0" w:color="auto"/>
            </w:tcBorders>
            <w:vAlign w:val="center"/>
          </w:tcPr>
          <w:p w14:paraId="0D52CB9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2888CAB1"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47D03EC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VIII.1.</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1B05084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izvršavanje i nadzor provođenja zakona i općih akata, donošenje pojedinačnih akata kojima se rješava o pravima, obvezama, odgovornosti i pravnim interesima fizičkih i pravnih osoba iz svog djelokruga</w:t>
            </w:r>
          </w:p>
        </w:tc>
        <w:tc>
          <w:tcPr>
            <w:tcW w:w="1139" w:type="dxa"/>
            <w:vMerge/>
            <w:tcBorders>
              <w:top w:val="single" w:sz="4" w:space="0" w:color="auto"/>
              <w:left w:val="single" w:sz="4" w:space="0" w:color="auto"/>
              <w:right w:val="single" w:sz="4" w:space="0" w:color="auto"/>
            </w:tcBorders>
            <w:vAlign w:val="center"/>
          </w:tcPr>
          <w:p w14:paraId="2B1A3C51" w14:textId="77777777" w:rsidR="00AC0B6F" w:rsidRPr="00EC1C32" w:rsidRDefault="00AC0B6F" w:rsidP="00AC0B6F">
            <w:pPr>
              <w:rPr>
                <w:rFonts w:ascii="Times New Roman" w:hAnsi="Times New Roman"/>
                <w:sz w:val="22"/>
                <w:szCs w:val="22"/>
              </w:rPr>
            </w:pPr>
          </w:p>
        </w:tc>
      </w:tr>
      <w:tr w:rsidR="00AC0B6F" w:rsidRPr="00EC1C32" w14:paraId="696AF739"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22D4A4E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VIII.2.</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52C7A33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redovito praćenje propisa, stanja, problema i pitanja iz svoga djelokruga, te predlaganje Općinskom načelniku, Općinskom vijeću i drugim nadležnim tijelima mjera, pravnih sredstava i postupaka za poboljšanje stanja u svom djelokrugu</w:t>
            </w:r>
          </w:p>
        </w:tc>
        <w:tc>
          <w:tcPr>
            <w:tcW w:w="1139" w:type="dxa"/>
            <w:vMerge w:val="restart"/>
            <w:tcBorders>
              <w:top w:val="nil"/>
              <w:left w:val="single" w:sz="4" w:space="0" w:color="auto"/>
              <w:right w:val="single" w:sz="4" w:space="0" w:color="auto"/>
            </w:tcBorders>
            <w:vAlign w:val="center"/>
          </w:tcPr>
          <w:p w14:paraId="4FCC3DC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596BC659"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479B302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VIII.3.</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279432D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izrada prijedloga općih i pojedinačnih akata iz djelokruga Općinskog načelnika, Općinskog vijeća i njihovih tijela, te općih i pojedinačnih akata iz svoga djelokruga</w:t>
            </w:r>
          </w:p>
        </w:tc>
        <w:tc>
          <w:tcPr>
            <w:tcW w:w="1139" w:type="dxa"/>
            <w:vMerge/>
            <w:tcBorders>
              <w:top w:val="nil"/>
              <w:left w:val="single" w:sz="4" w:space="0" w:color="auto"/>
              <w:right w:val="single" w:sz="4" w:space="0" w:color="auto"/>
            </w:tcBorders>
            <w:vAlign w:val="center"/>
          </w:tcPr>
          <w:p w14:paraId="7B6E8185" w14:textId="77777777" w:rsidR="00AC0B6F" w:rsidRPr="00EC1C32" w:rsidRDefault="00AC0B6F" w:rsidP="00AC0B6F">
            <w:pPr>
              <w:rPr>
                <w:rFonts w:ascii="Times New Roman" w:hAnsi="Times New Roman"/>
                <w:sz w:val="22"/>
                <w:szCs w:val="22"/>
              </w:rPr>
            </w:pPr>
          </w:p>
        </w:tc>
      </w:tr>
      <w:tr w:rsidR="00AC0B6F" w:rsidRPr="00EC1C32" w14:paraId="68968D39"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16A5281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VIII.4.</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58FEBE9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suradnja s državnim i drugim tijelima, te pravnim osobama iz svog djelokruga</w:t>
            </w:r>
          </w:p>
        </w:tc>
        <w:tc>
          <w:tcPr>
            <w:tcW w:w="1139" w:type="dxa"/>
            <w:vMerge/>
            <w:tcBorders>
              <w:top w:val="nil"/>
              <w:left w:val="single" w:sz="4" w:space="0" w:color="auto"/>
              <w:right w:val="single" w:sz="4" w:space="0" w:color="auto"/>
            </w:tcBorders>
            <w:vAlign w:val="center"/>
          </w:tcPr>
          <w:p w14:paraId="3FE252FD" w14:textId="77777777" w:rsidR="00AC0B6F" w:rsidRPr="00EC1C32" w:rsidRDefault="00AC0B6F" w:rsidP="00AC0B6F">
            <w:pPr>
              <w:rPr>
                <w:rFonts w:ascii="Times New Roman" w:hAnsi="Times New Roman"/>
                <w:sz w:val="22"/>
                <w:szCs w:val="22"/>
              </w:rPr>
            </w:pPr>
          </w:p>
        </w:tc>
      </w:tr>
      <w:tr w:rsidR="00AC0B6F" w:rsidRPr="00EC1C32" w14:paraId="7FE6249A"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72B4B15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VIII.5.</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1903B36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davanje odgovore na pitanja vijećnika iz svog djelokruga</w:t>
            </w:r>
          </w:p>
        </w:tc>
        <w:tc>
          <w:tcPr>
            <w:tcW w:w="1139" w:type="dxa"/>
            <w:vMerge/>
            <w:tcBorders>
              <w:top w:val="nil"/>
              <w:left w:val="single" w:sz="4" w:space="0" w:color="auto"/>
              <w:right w:val="single" w:sz="4" w:space="0" w:color="auto"/>
            </w:tcBorders>
            <w:vAlign w:val="center"/>
          </w:tcPr>
          <w:p w14:paraId="3E05CF15" w14:textId="77777777" w:rsidR="00AC0B6F" w:rsidRPr="00EC1C32" w:rsidRDefault="00AC0B6F" w:rsidP="00AC0B6F">
            <w:pPr>
              <w:rPr>
                <w:rFonts w:ascii="Times New Roman" w:hAnsi="Times New Roman"/>
                <w:sz w:val="22"/>
                <w:szCs w:val="22"/>
              </w:rPr>
            </w:pPr>
          </w:p>
        </w:tc>
      </w:tr>
      <w:tr w:rsidR="00AC0B6F" w:rsidRPr="00EC1C32" w14:paraId="189C914C"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3B172F3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VIII.6.</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037A3F6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radu tijela i organa Općine po pozivu</w:t>
            </w:r>
          </w:p>
        </w:tc>
        <w:tc>
          <w:tcPr>
            <w:tcW w:w="1139" w:type="dxa"/>
            <w:vMerge/>
            <w:tcBorders>
              <w:top w:val="nil"/>
              <w:left w:val="single" w:sz="4" w:space="0" w:color="auto"/>
              <w:right w:val="single" w:sz="4" w:space="0" w:color="auto"/>
            </w:tcBorders>
            <w:vAlign w:val="center"/>
          </w:tcPr>
          <w:p w14:paraId="03DEE24F" w14:textId="77777777" w:rsidR="00AC0B6F" w:rsidRPr="00EC1C32" w:rsidRDefault="00AC0B6F" w:rsidP="00AC0B6F">
            <w:pPr>
              <w:rPr>
                <w:rFonts w:ascii="Times New Roman" w:hAnsi="Times New Roman"/>
                <w:sz w:val="22"/>
                <w:szCs w:val="22"/>
              </w:rPr>
            </w:pPr>
          </w:p>
        </w:tc>
      </w:tr>
      <w:tr w:rsidR="00AC0B6F" w:rsidRPr="00EC1C32" w14:paraId="0C107174"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497EC49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VIII.7.</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1F4970C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o savjesnom, odgovornom, zakonitom i pravovremenom obavljanju poslova iz svog djelokruga</w:t>
            </w:r>
          </w:p>
        </w:tc>
        <w:tc>
          <w:tcPr>
            <w:tcW w:w="1139" w:type="dxa"/>
            <w:vMerge/>
            <w:tcBorders>
              <w:top w:val="nil"/>
              <w:left w:val="single" w:sz="4" w:space="0" w:color="auto"/>
              <w:right w:val="single" w:sz="4" w:space="0" w:color="auto"/>
            </w:tcBorders>
            <w:vAlign w:val="center"/>
          </w:tcPr>
          <w:p w14:paraId="5F77A561" w14:textId="77777777" w:rsidR="00AC0B6F" w:rsidRPr="00EC1C32" w:rsidRDefault="00AC0B6F" w:rsidP="00AC0B6F">
            <w:pPr>
              <w:rPr>
                <w:rFonts w:ascii="Times New Roman" w:hAnsi="Times New Roman"/>
                <w:sz w:val="22"/>
                <w:szCs w:val="22"/>
              </w:rPr>
            </w:pPr>
          </w:p>
        </w:tc>
      </w:tr>
      <w:tr w:rsidR="00AC0B6F" w:rsidRPr="00EC1C32" w14:paraId="1E49A78C" w14:textId="77777777" w:rsidTr="00E3023C">
        <w:tc>
          <w:tcPr>
            <w:tcW w:w="1463" w:type="dxa"/>
            <w:tcBorders>
              <w:top w:val="single" w:sz="4" w:space="0" w:color="auto"/>
              <w:left w:val="single" w:sz="4" w:space="0" w:color="auto"/>
              <w:bottom w:val="single" w:sz="4" w:space="0" w:color="auto"/>
              <w:right w:val="single" w:sz="4" w:space="0" w:color="auto"/>
            </w:tcBorders>
            <w:vAlign w:val="center"/>
          </w:tcPr>
          <w:p w14:paraId="6DDD223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VIII.8.</w:t>
            </w:r>
          </w:p>
        </w:tc>
        <w:tc>
          <w:tcPr>
            <w:tcW w:w="6460" w:type="dxa"/>
            <w:gridSpan w:val="2"/>
            <w:tcBorders>
              <w:top w:val="single" w:sz="4" w:space="0" w:color="auto"/>
              <w:left w:val="single" w:sz="4" w:space="0" w:color="auto"/>
              <w:bottom w:val="single" w:sz="4" w:space="0" w:color="auto"/>
              <w:right w:val="single" w:sz="4" w:space="0" w:color="auto"/>
            </w:tcBorders>
            <w:vAlign w:val="center"/>
          </w:tcPr>
          <w:p w14:paraId="577779B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obavljanje i drugih administrativnih poslova koji su mu stavljeni u nadležnost od pročelnika Odjela  </w:t>
            </w:r>
          </w:p>
        </w:tc>
        <w:tc>
          <w:tcPr>
            <w:tcW w:w="1139" w:type="dxa"/>
            <w:vMerge/>
            <w:tcBorders>
              <w:top w:val="nil"/>
              <w:left w:val="single" w:sz="4" w:space="0" w:color="auto"/>
              <w:bottom w:val="single" w:sz="4" w:space="0" w:color="auto"/>
              <w:right w:val="single" w:sz="4" w:space="0" w:color="auto"/>
            </w:tcBorders>
            <w:vAlign w:val="center"/>
          </w:tcPr>
          <w:p w14:paraId="1D854F8D" w14:textId="77777777" w:rsidR="00AC0B6F" w:rsidRPr="00EC1C32" w:rsidRDefault="00AC0B6F" w:rsidP="00AC0B6F">
            <w:pPr>
              <w:rPr>
                <w:rFonts w:ascii="Times New Roman" w:hAnsi="Times New Roman"/>
                <w:sz w:val="22"/>
                <w:szCs w:val="22"/>
              </w:rPr>
            </w:pPr>
          </w:p>
        </w:tc>
      </w:tr>
    </w:tbl>
    <w:p w14:paraId="37320AF3" w14:textId="77777777" w:rsidR="00AC0B6F" w:rsidRPr="00EC1C32" w:rsidRDefault="00AC0B6F" w:rsidP="00AC0B6F">
      <w:pPr>
        <w:rPr>
          <w:rFonts w:ascii="Times New Roman" w:hAnsi="Times New Roman"/>
          <w:sz w:val="22"/>
          <w:szCs w:val="22"/>
        </w:rPr>
      </w:pPr>
    </w:p>
    <w:p w14:paraId="15DAE046" w14:textId="787D4B8D"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Opis razine standardnih mjerila za klasifikaciju radnog mjesta</w:t>
      </w:r>
      <w:r w:rsidR="00F149B4" w:rsidRPr="00F149B4">
        <w:rPr>
          <w:rFonts w:ascii="Times New Roman" w:hAnsi="Times New Roman"/>
          <w:sz w:val="22"/>
          <w:szCs w:val="22"/>
          <w:u w:val="single"/>
        </w:rPr>
        <w:t>:</w:t>
      </w:r>
    </w:p>
    <w:p w14:paraId="08DAA8A9" w14:textId="77777777" w:rsidR="00AC0B6F" w:rsidRPr="00EC1C32" w:rsidRDefault="00AC0B6F" w:rsidP="00AC0B6F">
      <w:pPr>
        <w:rPr>
          <w:rFonts w:ascii="Times New Roman" w:hAnsi="Times New Roman"/>
          <w:sz w:val="22"/>
          <w:szCs w:val="22"/>
        </w:rPr>
      </w:pPr>
    </w:p>
    <w:p w14:paraId="47851CF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STRUČNO ZNANJE</w:t>
      </w:r>
    </w:p>
    <w:p w14:paraId="58B4BA5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obrazovanja: sveučilišni prijediplomski studij ili stručni prijediplomski studij ili stručni kratki studij</w:t>
      </w:r>
    </w:p>
    <w:p w14:paraId="285EA06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Struka: ekonomska i turistička</w:t>
      </w:r>
    </w:p>
    <w:p w14:paraId="513CA41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Radno iskustvo: 1 godina radnog iskustva na odgovarajućim poslovima </w:t>
      </w:r>
    </w:p>
    <w:p w14:paraId="1E6F552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Posebno stručno usavršavanje: položen državni stručni ispit</w:t>
      </w:r>
    </w:p>
    <w:p w14:paraId="30219FD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Posebna znanja, sposobnosti i vještine: vrlo dobro poznavanje rada na računalu</w:t>
      </w:r>
    </w:p>
    <w:p w14:paraId="14FEC910" w14:textId="77777777" w:rsidR="00AC0B6F" w:rsidRPr="00EC1C32" w:rsidRDefault="00AC0B6F" w:rsidP="00AC0B6F">
      <w:pPr>
        <w:rPr>
          <w:rFonts w:ascii="Times New Roman" w:hAnsi="Times New Roman"/>
          <w:sz w:val="22"/>
          <w:szCs w:val="22"/>
        </w:rPr>
      </w:pPr>
    </w:p>
    <w:p w14:paraId="0D74343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SLOŽENOSTI POSLA</w:t>
      </w:r>
    </w:p>
    <w:p w14:paraId="3E0508A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izričito određene poslove iz svog djelokruga, koji zahtijevaju primjenu jednostavnijih i precizno utvrđenih postupaka, metoda rada i stručnih tehnika te vođenje upravnog postupka i/ili rješavanje u jednostavnijim upravnim stvarima iz svog djelokruga</w:t>
      </w:r>
    </w:p>
    <w:p w14:paraId="622A28F0" w14:textId="77777777" w:rsidR="00AC0B6F" w:rsidRPr="00EC1C32" w:rsidRDefault="00AC0B6F" w:rsidP="00AC0B6F">
      <w:pPr>
        <w:rPr>
          <w:rFonts w:ascii="Times New Roman" w:hAnsi="Times New Roman"/>
          <w:sz w:val="22"/>
          <w:szCs w:val="22"/>
        </w:rPr>
      </w:pPr>
    </w:p>
    <w:p w14:paraId="06716E7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STUPANJ SAMOSTALNOSTI </w:t>
      </w:r>
    </w:p>
    <w:p w14:paraId="48A74E3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Uključuje redovan nadzor nadređenog službenika: pročelnika Odjela te njegove upute za rješavanje relativno složenih stručnih problema </w:t>
      </w:r>
    </w:p>
    <w:p w14:paraId="5570EB19" w14:textId="77777777" w:rsidR="00AC0B6F" w:rsidRPr="00EC1C32" w:rsidRDefault="00AC0B6F" w:rsidP="00AC0B6F">
      <w:pPr>
        <w:rPr>
          <w:rFonts w:ascii="Times New Roman" w:hAnsi="Times New Roman"/>
          <w:sz w:val="22"/>
          <w:szCs w:val="22"/>
        </w:rPr>
      </w:pPr>
    </w:p>
    <w:p w14:paraId="67F80AB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ODGOVORNOSTI I UTJECAJ NA DONOŠENJE ODLUKA</w:t>
      </w:r>
    </w:p>
    <w:p w14:paraId="31C069F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stupanj odgovornosti koji uključuje odgovornost za materijalne resurse s kojima službenik radi, te pravilnu primjenu propisanih postupaka, metoda rada i stručnih tehnika unutar svog djelokruga rada</w:t>
      </w:r>
    </w:p>
    <w:p w14:paraId="3DAD43BA" w14:textId="77777777" w:rsidR="00AC0B6F" w:rsidRPr="00EC1C32" w:rsidRDefault="00AC0B6F" w:rsidP="00AC0B6F">
      <w:pPr>
        <w:rPr>
          <w:rFonts w:ascii="Times New Roman" w:hAnsi="Times New Roman"/>
          <w:sz w:val="22"/>
          <w:szCs w:val="22"/>
        </w:rPr>
      </w:pPr>
    </w:p>
    <w:p w14:paraId="3B0C161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STRUČNE KOMUNIKACIJE</w:t>
      </w:r>
    </w:p>
    <w:p w14:paraId="59B8D3F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komunikaciju unutar nižih unutarnjih ustrojstvenih jedinica Odjela u svrhu pružanja savjeta, prikupljanja i razmjene informacija</w:t>
      </w:r>
    </w:p>
    <w:p w14:paraId="22A96402" w14:textId="77777777" w:rsidR="00AC0B6F" w:rsidRPr="00EC1C32" w:rsidRDefault="00AC0B6F" w:rsidP="00AC0B6F">
      <w:pPr>
        <w:rPr>
          <w:rFonts w:ascii="Times New Roman" w:hAnsi="Times New Roman"/>
          <w:sz w:val="22"/>
          <w:szCs w:val="22"/>
        </w:rPr>
      </w:pPr>
    </w:p>
    <w:p w14:paraId="576E650F" w14:textId="77777777" w:rsidR="00AC0B6F" w:rsidRPr="00EC1C32" w:rsidRDefault="00AC0B6F" w:rsidP="00AC0B6F">
      <w:pPr>
        <w:rPr>
          <w:rFonts w:ascii="Times New Roman" w:hAnsi="Times New Roman"/>
          <w:sz w:val="22"/>
          <w:szCs w:val="22"/>
        </w:rPr>
      </w:pPr>
    </w:p>
    <w:p w14:paraId="4127E377" w14:textId="3D9E481E" w:rsidR="00AC0B6F" w:rsidRPr="00F149B4" w:rsidRDefault="00AC0B6F" w:rsidP="00F149B4">
      <w:pPr>
        <w:pStyle w:val="ListParagraph"/>
        <w:numPr>
          <w:ilvl w:val="0"/>
          <w:numId w:val="3"/>
        </w:numPr>
        <w:rPr>
          <w:rFonts w:ascii="Times New Roman" w:hAnsi="Times New Roman"/>
          <w:b/>
          <w:bCs/>
          <w:sz w:val="22"/>
          <w:szCs w:val="22"/>
        </w:rPr>
      </w:pPr>
      <w:r w:rsidRPr="00F149B4">
        <w:rPr>
          <w:rFonts w:ascii="Times New Roman" w:hAnsi="Times New Roman"/>
          <w:b/>
          <w:bCs/>
          <w:sz w:val="22"/>
          <w:szCs w:val="22"/>
        </w:rPr>
        <w:t xml:space="preserve">Referent za administrativne, komunalne i računovodstvene poslove </w:t>
      </w:r>
    </w:p>
    <w:p w14:paraId="324E1F1A" w14:textId="77777777" w:rsidR="00AC0B6F" w:rsidRPr="00EC1C32" w:rsidRDefault="00AC0B6F" w:rsidP="00AC0B6F">
      <w:pPr>
        <w:rPr>
          <w:rFonts w:ascii="Times New Roman" w:hAnsi="Times New Roman"/>
          <w:sz w:val="22"/>
          <w:szCs w:val="22"/>
        </w:rPr>
      </w:pPr>
    </w:p>
    <w:p w14:paraId="7A0BFE3C"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Broj izvršitelja:</w:t>
      </w:r>
    </w:p>
    <w:p w14:paraId="3925432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w:t>
      </w:r>
    </w:p>
    <w:p w14:paraId="658EE718" w14:textId="77777777" w:rsidR="00AC0B6F" w:rsidRPr="00EC1C32" w:rsidRDefault="00AC0B6F" w:rsidP="00AC0B6F">
      <w:pPr>
        <w:rPr>
          <w:rFonts w:ascii="Times New Roman" w:hAnsi="Times New Roman"/>
          <w:sz w:val="22"/>
          <w:szCs w:val="22"/>
        </w:rPr>
      </w:pPr>
    </w:p>
    <w:p w14:paraId="36446414" w14:textId="3A6422B6"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Osnovni podaci o radnom mjestu</w:t>
      </w:r>
      <w:r w:rsidR="00F149B4" w:rsidRPr="00F149B4">
        <w:rPr>
          <w:rFonts w:ascii="Times New Roman" w:hAnsi="Times New Roman"/>
          <w:sz w:val="22"/>
          <w:szCs w:val="22"/>
          <w:u w:val="single"/>
        </w:rPr>
        <w:t>:</w:t>
      </w:r>
    </w:p>
    <w:p w14:paraId="78C01D5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Kategorija radnog mjesta:</w:t>
      </w:r>
    </w:p>
    <w:p w14:paraId="7D3391A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III </w:t>
      </w:r>
    </w:p>
    <w:p w14:paraId="3E67090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Potkategorija radnog mjesta:</w:t>
      </w:r>
    </w:p>
    <w:p w14:paraId="11D26AA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Referent</w:t>
      </w:r>
    </w:p>
    <w:p w14:paraId="5051331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Razina potkategorije:</w:t>
      </w:r>
    </w:p>
    <w:p w14:paraId="5623128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 / .</w:t>
      </w:r>
    </w:p>
    <w:p w14:paraId="1A8B0FA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Klasifikacijski rang:</w:t>
      </w:r>
    </w:p>
    <w:p w14:paraId="63E4332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11</w:t>
      </w:r>
    </w:p>
    <w:p w14:paraId="448AABC4" w14:textId="77777777" w:rsidR="00AC0B6F" w:rsidRPr="00EC1C32" w:rsidRDefault="00AC0B6F" w:rsidP="00AC0B6F">
      <w:pPr>
        <w:rPr>
          <w:rFonts w:ascii="Times New Roman" w:hAnsi="Times New Roman"/>
          <w:sz w:val="22"/>
          <w:szCs w:val="22"/>
        </w:rPr>
      </w:pPr>
    </w:p>
    <w:p w14:paraId="16EC672E"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Poslovi i zadaće:</w:t>
      </w:r>
    </w:p>
    <w:p w14:paraId="063F158C" w14:textId="77777777" w:rsidR="00AC0B6F" w:rsidRPr="00EC1C32" w:rsidRDefault="00AC0B6F" w:rsidP="00AC0B6F">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90"/>
        <w:gridCol w:w="6504"/>
        <w:gridCol w:w="1096"/>
      </w:tblGrid>
      <w:tr w:rsidR="00AC0B6F" w:rsidRPr="00EC1C32" w14:paraId="69FC5649" w14:textId="77777777" w:rsidTr="00E3023C">
        <w:tc>
          <w:tcPr>
            <w:tcW w:w="1373" w:type="dxa"/>
            <w:vAlign w:val="center"/>
          </w:tcPr>
          <w:p w14:paraId="3D2A5A6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Broj/podbroj</w:t>
            </w:r>
          </w:p>
        </w:tc>
        <w:tc>
          <w:tcPr>
            <w:tcW w:w="6594" w:type="dxa"/>
            <w:gridSpan w:val="2"/>
            <w:vAlign w:val="center"/>
          </w:tcPr>
          <w:p w14:paraId="1CDBD4C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Grupa poslova i zadaća/poslovi i zadaće</w:t>
            </w:r>
          </w:p>
        </w:tc>
        <w:tc>
          <w:tcPr>
            <w:tcW w:w="1096" w:type="dxa"/>
            <w:vAlign w:val="center"/>
          </w:tcPr>
          <w:p w14:paraId="387E8D3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Postotak</w:t>
            </w:r>
          </w:p>
        </w:tc>
      </w:tr>
      <w:tr w:rsidR="00AC0B6F" w:rsidRPr="00EC1C32" w14:paraId="42F43214" w14:textId="77777777" w:rsidTr="00E3023C">
        <w:tc>
          <w:tcPr>
            <w:tcW w:w="1373" w:type="dxa"/>
            <w:vAlign w:val="center"/>
          </w:tcPr>
          <w:p w14:paraId="1087308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w:t>
            </w:r>
          </w:p>
        </w:tc>
        <w:tc>
          <w:tcPr>
            <w:tcW w:w="6594" w:type="dxa"/>
            <w:gridSpan w:val="2"/>
            <w:vAlign w:val="center"/>
          </w:tcPr>
          <w:p w14:paraId="2D5D3DC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prijepisa, umnožavanja i slično</w:t>
            </w:r>
          </w:p>
        </w:tc>
        <w:tc>
          <w:tcPr>
            <w:tcW w:w="1096" w:type="dxa"/>
            <w:vMerge w:val="restart"/>
            <w:vAlign w:val="center"/>
          </w:tcPr>
          <w:p w14:paraId="6D17BE8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30%</w:t>
            </w:r>
          </w:p>
        </w:tc>
      </w:tr>
      <w:tr w:rsidR="00AC0B6F" w:rsidRPr="00EC1C32" w14:paraId="736A4FCF" w14:textId="77777777" w:rsidTr="00E3023C">
        <w:tc>
          <w:tcPr>
            <w:tcW w:w="1373" w:type="dxa"/>
            <w:vAlign w:val="center"/>
          </w:tcPr>
          <w:p w14:paraId="2D32139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w:t>
            </w:r>
          </w:p>
        </w:tc>
        <w:tc>
          <w:tcPr>
            <w:tcW w:w="6594" w:type="dxa"/>
            <w:gridSpan w:val="2"/>
            <w:vAlign w:val="center"/>
          </w:tcPr>
          <w:p w14:paraId="7526580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prijepisa, umnožavanja i slično u najširem smislu</w:t>
            </w:r>
          </w:p>
        </w:tc>
        <w:tc>
          <w:tcPr>
            <w:tcW w:w="1096" w:type="dxa"/>
            <w:vMerge/>
            <w:vAlign w:val="center"/>
          </w:tcPr>
          <w:p w14:paraId="5B0BEC05" w14:textId="77777777" w:rsidR="00AC0B6F" w:rsidRPr="00EC1C32" w:rsidRDefault="00AC0B6F" w:rsidP="00AC0B6F">
            <w:pPr>
              <w:rPr>
                <w:rFonts w:ascii="Times New Roman" w:hAnsi="Times New Roman"/>
                <w:sz w:val="22"/>
                <w:szCs w:val="22"/>
              </w:rPr>
            </w:pPr>
          </w:p>
        </w:tc>
      </w:tr>
      <w:tr w:rsidR="00AC0B6F" w:rsidRPr="00EC1C32" w14:paraId="66993612" w14:textId="77777777" w:rsidTr="00E3023C">
        <w:tc>
          <w:tcPr>
            <w:tcW w:w="1373" w:type="dxa"/>
            <w:vAlign w:val="center"/>
          </w:tcPr>
          <w:p w14:paraId="5084A9C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w:t>
            </w:r>
          </w:p>
        </w:tc>
        <w:tc>
          <w:tcPr>
            <w:tcW w:w="6594" w:type="dxa"/>
            <w:gridSpan w:val="2"/>
            <w:vAlign w:val="center"/>
          </w:tcPr>
          <w:p w14:paraId="0C72925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Uredsko poslovanje</w:t>
            </w:r>
          </w:p>
        </w:tc>
        <w:tc>
          <w:tcPr>
            <w:tcW w:w="1096" w:type="dxa"/>
            <w:vMerge/>
            <w:vAlign w:val="center"/>
          </w:tcPr>
          <w:p w14:paraId="2263B811" w14:textId="77777777" w:rsidR="00AC0B6F" w:rsidRPr="00EC1C32" w:rsidRDefault="00AC0B6F" w:rsidP="00AC0B6F">
            <w:pPr>
              <w:rPr>
                <w:rFonts w:ascii="Times New Roman" w:hAnsi="Times New Roman"/>
                <w:sz w:val="22"/>
                <w:szCs w:val="22"/>
              </w:rPr>
            </w:pPr>
          </w:p>
        </w:tc>
      </w:tr>
      <w:tr w:rsidR="00AC0B6F" w:rsidRPr="00EC1C32" w14:paraId="6F4A5ED9" w14:textId="77777777" w:rsidTr="00E3023C">
        <w:tc>
          <w:tcPr>
            <w:tcW w:w="1373" w:type="dxa"/>
            <w:vAlign w:val="center"/>
          </w:tcPr>
          <w:p w14:paraId="1EBC3ED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II.1.</w:t>
            </w:r>
          </w:p>
        </w:tc>
        <w:tc>
          <w:tcPr>
            <w:tcW w:w="6594" w:type="dxa"/>
            <w:gridSpan w:val="2"/>
            <w:vAlign w:val="center"/>
          </w:tcPr>
          <w:p w14:paraId="36C3599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djelovodnika, pisarnice, prijema i otpreme pošte i pisarničke poslove</w:t>
            </w:r>
          </w:p>
        </w:tc>
        <w:tc>
          <w:tcPr>
            <w:tcW w:w="1096" w:type="dxa"/>
            <w:vMerge/>
            <w:vAlign w:val="center"/>
          </w:tcPr>
          <w:p w14:paraId="7F515C2E" w14:textId="77777777" w:rsidR="00AC0B6F" w:rsidRPr="00EC1C32" w:rsidRDefault="00AC0B6F" w:rsidP="00AC0B6F">
            <w:pPr>
              <w:rPr>
                <w:rFonts w:ascii="Times New Roman" w:hAnsi="Times New Roman"/>
                <w:sz w:val="22"/>
                <w:szCs w:val="22"/>
              </w:rPr>
            </w:pPr>
          </w:p>
        </w:tc>
      </w:tr>
      <w:tr w:rsidR="00AC0B6F" w:rsidRPr="00EC1C32" w14:paraId="273DB877" w14:textId="77777777" w:rsidTr="00E3023C">
        <w:tc>
          <w:tcPr>
            <w:tcW w:w="1373" w:type="dxa"/>
            <w:vAlign w:val="center"/>
          </w:tcPr>
          <w:p w14:paraId="13259AB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II.2.</w:t>
            </w:r>
          </w:p>
        </w:tc>
        <w:tc>
          <w:tcPr>
            <w:tcW w:w="6594" w:type="dxa"/>
            <w:gridSpan w:val="2"/>
            <w:vAlign w:val="center"/>
          </w:tcPr>
          <w:p w14:paraId="24ACA63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potrebnih evidencija iz područja uredskog poslovanja i brige o očuvanju arhivske građe</w:t>
            </w:r>
          </w:p>
        </w:tc>
        <w:tc>
          <w:tcPr>
            <w:tcW w:w="1096" w:type="dxa"/>
            <w:vMerge/>
            <w:vAlign w:val="center"/>
          </w:tcPr>
          <w:p w14:paraId="0E712FA6" w14:textId="77777777" w:rsidR="00AC0B6F" w:rsidRPr="00EC1C32" w:rsidRDefault="00AC0B6F" w:rsidP="00AC0B6F">
            <w:pPr>
              <w:rPr>
                <w:rFonts w:ascii="Times New Roman" w:hAnsi="Times New Roman"/>
                <w:sz w:val="22"/>
                <w:szCs w:val="22"/>
              </w:rPr>
            </w:pPr>
          </w:p>
        </w:tc>
      </w:tr>
      <w:tr w:rsidR="00AC0B6F" w:rsidRPr="00EC1C32" w14:paraId="110A7B11" w14:textId="77777777" w:rsidTr="00E3023C">
        <w:tc>
          <w:tcPr>
            <w:tcW w:w="1373" w:type="dxa"/>
            <w:vAlign w:val="center"/>
          </w:tcPr>
          <w:p w14:paraId="05DA79D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II.3.</w:t>
            </w:r>
          </w:p>
        </w:tc>
        <w:tc>
          <w:tcPr>
            <w:tcW w:w="6594" w:type="dxa"/>
            <w:gridSpan w:val="2"/>
            <w:vAlign w:val="center"/>
          </w:tcPr>
          <w:p w14:paraId="297FC61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organiziranje dostavljanja akata koje donosi Općinsko vijeće i Općinski načelnik, te njihova tijela nadležnim subjektima radi izvršenja i provođenja</w:t>
            </w:r>
          </w:p>
        </w:tc>
        <w:tc>
          <w:tcPr>
            <w:tcW w:w="1096" w:type="dxa"/>
            <w:vMerge/>
            <w:vAlign w:val="center"/>
          </w:tcPr>
          <w:p w14:paraId="25DFAD5C" w14:textId="77777777" w:rsidR="00AC0B6F" w:rsidRPr="00EC1C32" w:rsidRDefault="00AC0B6F" w:rsidP="00AC0B6F">
            <w:pPr>
              <w:rPr>
                <w:rFonts w:ascii="Times New Roman" w:hAnsi="Times New Roman"/>
                <w:sz w:val="22"/>
                <w:szCs w:val="22"/>
              </w:rPr>
            </w:pPr>
          </w:p>
        </w:tc>
      </w:tr>
      <w:tr w:rsidR="00AC0B6F" w:rsidRPr="00EC1C32" w14:paraId="49B5407E" w14:textId="77777777" w:rsidTr="00E3023C">
        <w:tc>
          <w:tcPr>
            <w:tcW w:w="1373" w:type="dxa"/>
            <w:vAlign w:val="center"/>
          </w:tcPr>
          <w:p w14:paraId="5A1FEA1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w:t>
            </w:r>
          </w:p>
        </w:tc>
        <w:tc>
          <w:tcPr>
            <w:tcW w:w="6594" w:type="dxa"/>
            <w:gridSpan w:val="2"/>
            <w:vAlign w:val="center"/>
          </w:tcPr>
          <w:p w14:paraId="1563F63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Opći i kadrovski poslovi</w:t>
            </w:r>
          </w:p>
        </w:tc>
        <w:tc>
          <w:tcPr>
            <w:tcW w:w="1096" w:type="dxa"/>
            <w:vMerge w:val="restart"/>
            <w:vAlign w:val="center"/>
          </w:tcPr>
          <w:p w14:paraId="36E9FDA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20%</w:t>
            </w:r>
          </w:p>
        </w:tc>
      </w:tr>
      <w:tr w:rsidR="00AC0B6F" w:rsidRPr="00EC1C32" w14:paraId="48F815CC" w14:textId="77777777" w:rsidTr="00E3023C">
        <w:tc>
          <w:tcPr>
            <w:tcW w:w="1373" w:type="dxa"/>
            <w:vAlign w:val="center"/>
          </w:tcPr>
          <w:p w14:paraId="4978048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w:t>
            </w:r>
          </w:p>
        </w:tc>
        <w:tc>
          <w:tcPr>
            <w:tcW w:w="6594" w:type="dxa"/>
            <w:gridSpan w:val="2"/>
            <w:vAlign w:val="center"/>
          </w:tcPr>
          <w:p w14:paraId="1C52985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u svezi službeničkih odnosa</w:t>
            </w:r>
          </w:p>
        </w:tc>
        <w:tc>
          <w:tcPr>
            <w:tcW w:w="1096" w:type="dxa"/>
            <w:vMerge/>
            <w:vAlign w:val="center"/>
          </w:tcPr>
          <w:p w14:paraId="27AA3D22" w14:textId="77777777" w:rsidR="00AC0B6F" w:rsidRPr="00EC1C32" w:rsidRDefault="00AC0B6F" w:rsidP="00AC0B6F">
            <w:pPr>
              <w:rPr>
                <w:rFonts w:ascii="Times New Roman" w:hAnsi="Times New Roman"/>
                <w:sz w:val="22"/>
                <w:szCs w:val="22"/>
              </w:rPr>
            </w:pPr>
          </w:p>
        </w:tc>
      </w:tr>
      <w:tr w:rsidR="00AC0B6F" w:rsidRPr="00EC1C32" w14:paraId="3F398601" w14:textId="77777777" w:rsidTr="00E3023C">
        <w:tc>
          <w:tcPr>
            <w:tcW w:w="1373" w:type="dxa"/>
            <w:vAlign w:val="center"/>
          </w:tcPr>
          <w:p w14:paraId="706901C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III.2.</w:t>
            </w:r>
          </w:p>
        </w:tc>
        <w:tc>
          <w:tcPr>
            <w:tcW w:w="6594" w:type="dxa"/>
            <w:gridSpan w:val="2"/>
            <w:vAlign w:val="center"/>
          </w:tcPr>
          <w:p w14:paraId="07764B3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potrebnih evidencija iz područja radnih odnosa</w:t>
            </w:r>
          </w:p>
        </w:tc>
        <w:tc>
          <w:tcPr>
            <w:tcW w:w="1096" w:type="dxa"/>
            <w:vMerge/>
            <w:vAlign w:val="center"/>
          </w:tcPr>
          <w:p w14:paraId="60307D08" w14:textId="77777777" w:rsidR="00AC0B6F" w:rsidRPr="00EC1C32" w:rsidRDefault="00AC0B6F" w:rsidP="00AC0B6F">
            <w:pPr>
              <w:rPr>
                <w:rFonts w:ascii="Times New Roman" w:hAnsi="Times New Roman"/>
                <w:sz w:val="22"/>
                <w:szCs w:val="22"/>
              </w:rPr>
            </w:pPr>
          </w:p>
        </w:tc>
      </w:tr>
      <w:tr w:rsidR="00AC0B6F" w:rsidRPr="00EC1C32" w14:paraId="7A53D7C6" w14:textId="77777777" w:rsidTr="00E3023C">
        <w:tc>
          <w:tcPr>
            <w:tcW w:w="1373" w:type="dxa"/>
            <w:vAlign w:val="center"/>
          </w:tcPr>
          <w:p w14:paraId="1CD6B5F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III.3.</w:t>
            </w:r>
          </w:p>
        </w:tc>
        <w:tc>
          <w:tcPr>
            <w:tcW w:w="6594" w:type="dxa"/>
            <w:gridSpan w:val="2"/>
            <w:vAlign w:val="center"/>
          </w:tcPr>
          <w:p w14:paraId="7410C51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brige o osiguranju službenika i namještenika</w:t>
            </w:r>
          </w:p>
        </w:tc>
        <w:tc>
          <w:tcPr>
            <w:tcW w:w="1096" w:type="dxa"/>
            <w:vMerge/>
            <w:vAlign w:val="center"/>
          </w:tcPr>
          <w:p w14:paraId="4266BC55" w14:textId="77777777" w:rsidR="00AC0B6F" w:rsidRPr="00EC1C32" w:rsidRDefault="00AC0B6F" w:rsidP="00AC0B6F">
            <w:pPr>
              <w:rPr>
                <w:rFonts w:ascii="Times New Roman" w:hAnsi="Times New Roman"/>
                <w:sz w:val="22"/>
                <w:szCs w:val="22"/>
              </w:rPr>
            </w:pPr>
          </w:p>
        </w:tc>
      </w:tr>
      <w:tr w:rsidR="00AC0B6F" w:rsidRPr="00EC1C32" w14:paraId="6A507AE9" w14:textId="77777777" w:rsidTr="00E3023C">
        <w:tc>
          <w:tcPr>
            <w:tcW w:w="1373" w:type="dxa"/>
            <w:vAlign w:val="center"/>
          </w:tcPr>
          <w:p w14:paraId="7D89D16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w:t>
            </w:r>
          </w:p>
        </w:tc>
        <w:tc>
          <w:tcPr>
            <w:tcW w:w="6594" w:type="dxa"/>
            <w:gridSpan w:val="2"/>
            <w:vAlign w:val="center"/>
          </w:tcPr>
          <w:p w14:paraId="2B33034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Računovodstveno – knjigovodstveni poslovi</w:t>
            </w:r>
          </w:p>
        </w:tc>
        <w:tc>
          <w:tcPr>
            <w:tcW w:w="1096" w:type="dxa"/>
            <w:vMerge w:val="restart"/>
            <w:vAlign w:val="center"/>
          </w:tcPr>
          <w:p w14:paraId="5F12ABA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15%</w:t>
            </w:r>
          </w:p>
        </w:tc>
      </w:tr>
      <w:tr w:rsidR="00AC0B6F" w:rsidRPr="00EC1C32" w14:paraId="217ACE92" w14:textId="77777777" w:rsidTr="00E3023C">
        <w:tc>
          <w:tcPr>
            <w:tcW w:w="1373" w:type="dxa"/>
            <w:vAlign w:val="center"/>
          </w:tcPr>
          <w:p w14:paraId="2C883AE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IV.1.</w:t>
            </w:r>
          </w:p>
        </w:tc>
        <w:tc>
          <w:tcPr>
            <w:tcW w:w="6594" w:type="dxa"/>
            <w:gridSpan w:val="2"/>
            <w:vAlign w:val="center"/>
          </w:tcPr>
          <w:p w14:paraId="014865D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blagajničko poslovanje</w:t>
            </w:r>
          </w:p>
        </w:tc>
        <w:tc>
          <w:tcPr>
            <w:tcW w:w="1096" w:type="dxa"/>
            <w:vMerge/>
            <w:vAlign w:val="center"/>
          </w:tcPr>
          <w:p w14:paraId="5178C718" w14:textId="77777777" w:rsidR="00AC0B6F" w:rsidRPr="00EC1C32" w:rsidRDefault="00AC0B6F" w:rsidP="00AC0B6F">
            <w:pPr>
              <w:rPr>
                <w:rFonts w:ascii="Times New Roman" w:hAnsi="Times New Roman"/>
                <w:sz w:val="22"/>
                <w:szCs w:val="22"/>
              </w:rPr>
            </w:pPr>
          </w:p>
        </w:tc>
      </w:tr>
      <w:tr w:rsidR="00AC0B6F" w:rsidRPr="00EC1C32" w14:paraId="126B611A" w14:textId="77777777" w:rsidTr="00E3023C">
        <w:tc>
          <w:tcPr>
            <w:tcW w:w="1373" w:type="dxa"/>
            <w:vAlign w:val="center"/>
          </w:tcPr>
          <w:p w14:paraId="7F5376B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IV.1.</w:t>
            </w:r>
          </w:p>
        </w:tc>
        <w:tc>
          <w:tcPr>
            <w:tcW w:w="6594" w:type="dxa"/>
            <w:gridSpan w:val="2"/>
            <w:vAlign w:val="center"/>
          </w:tcPr>
          <w:p w14:paraId="3FFEA68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u vezi uvođenja svih vrsta općinskih poreza, razrez i naplata općinskih poreza, poslovi utvrđivanja obveznika plaćanja općinskih poreza i drugih prihoda i naknada, vođenje evidencije naplate općinskih poreza i drugih prihoda koji pripadaju Općini, praćenje naplate lokalnih poreza koji su prihod proračuna Općine i svih drugih prihoda Općine, slanje opomena dužnicima, poduzimanje mjera prisilne naplate, osim u dijelu onih koje obavlja nadležno tijelo Porezne uprave</w:t>
            </w:r>
          </w:p>
        </w:tc>
        <w:tc>
          <w:tcPr>
            <w:tcW w:w="1096" w:type="dxa"/>
            <w:vMerge/>
            <w:vAlign w:val="center"/>
          </w:tcPr>
          <w:p w14:paraId="27480EC5" w14:textId="77777777" w:rsidR="00AC0B6F" w:rsidRPr="00EC1C32" w:rsidRDefault="00AC0B6F" w:rsidP="00AC0B6F">
            <w:pPr>
              <w:rPr>
                <w:rFonts w:ascii="Times New Roman" w:hAnsi="Times New Roman"/>
                <w:sz w:val="22"/>
                <w:szCs w:val="22"/>
              </w:rPr>
            </w:pPr>
          </w:p>
        </w:tc>
      </w:tr>
      <w:tr w:rsidR="00AC0B6F" w:rsidRPr="00EC1C32" w14:paraId="0308039C" w14:textId="77777777" w:rsidTr="00E3023C">
        <w:tc>
          <w:tcPr>
            <w:tcW w:w="1373" w:type="dxa"/>
            <w:vAlign w:val="center"/>
          </w:tcPr>
          <w:p w14:paraId="3C78EB8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IV.2.</w:t>
            </w:r>
          </w:p>
        </w:tc>
        <w:tc>
          <w:tcPr>
            <w:tcW w:w="6594" w:type="dxa"/>
            <w:gridSpan w:val="2"/>
            <w:vAlign w:val="center"/>
          </w:tcPr>
          <w:p w14:paraId="05EF6B2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financijskog poslovanja i računovodstveno – knjigovodstveni poslovi i to naročito fakturiranje, praćenje naplate izdanih računa i poduzimanje mjera naplate</w:t>
            </w:r>
          </w:p>
        </w:tc>
        <w:tc>
          <w:tcPr>
            <w:tcW w:w="1096" w:type="dxa"/>
            <w:tcBorders>
              <w:top w:val="nil"/>
            </w:tcBorders>
            <w:vAlign w:val="center"/>
          </w:tcPr>
          <w:p w14:paraId="4CEEDFAE" w14:textId="77777777" w:rsidR="00AC0B6F" w:rsidRPr="00EC1C32" w:rsidRDefault="00AC0B6F" w:rsidP="00AC0B6F">
            <w:pPr>
              <w:rPr>
                <w:rFonts w:ascii="Times New Roman" w:hAnsi="Times New Roman"/>
                <w:sz w:val="22"/>
                <w:szCs w:val="22"/>
              </w:rPr>
            </w:pPr>
          </w:p>
        </w:tc>
      </w:tr>
      <w:tr w:rsidR="00AC0B6F" w:rsidRPr="00EC1C32" w14:paraId="50F28FEA" w14:textId="77777777" w:rsidTr="00E3023C">
        <w:tc>
          <w:tcPr>
            <w:tcW w:w="1373" w:type="dxa"/>
            <w:vAlign w:val="center"/>
          </w:tcPr>
          <w:p w14:paraId="657F32A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w:t>
            </w:r>
          </w:p>
        </w:tc>
        <w:tc>
          <w:tcPr>
            <w:tcW w:w="6594" w:type="dxa"/>
            <w:gridSpan w:val="2"/>
            <w:vAlign w:val="center"/>
          </w:tcPr>
          <w:p w14:paraId="5BC6958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komunalnog gospodarstva u najširem smislu</w:t>
            </w:r>
          </w:p>
        </w:tc>
        <w:tc>
          <w:tcPr>
            <w:tcW w:w="1096" w:type="dxa"/>
            <w:vMerge w:val="restart"/>
            <w:vAlign w:val="center"/>
          </w:tcPr>
          <w:p w14:paraId="6C63EFC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15%</w:t>
            </w:r>
          </w:p>
        </w:tc>
      </w:tr>
      <w:tr w:rsidR="00AC0B6F" w:rsidRPr="00EC1C32" w14:paraId="3CBD8A64" w14:textId="77777777" w:rsidTr="00E3023C">
        <w:tc>
          <w:tcPr>
            <w:tcW w:w="1463" w:type="dxa"/>
            <w:gridSpan w:val="2"/>
            <w:vAlign w:val="center"/>
          </w:tcPr>
          <w:p w14:paraId="0487F02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V.1.</w:t>
            </w:r>
          </w:p>
        </w:tc>
        <w:tc>
          <w:tcPr>
            <w:tcW w:w="6504" w:type="dxa"/>
            <w:vAlign w:val="center"/>
          </w:tcPr>
          <w:p w14:paraId="6E13FFF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funkcioniranje i razvitak komunalnog gospodarstva i to: prijevoz putnika u javnom prometu, održavanje čistoće, odlaganje komunalnog otpada, održavanje javnih površina, održavanje groblja, obavljanje dimnjačarskih poslova i javna rasvjeta</w:t>
            </w:r>
          </w:p>
        </w:tc>
        <w:tc>
          <w:tcPr>
            <w:tcW w:w="1096" w:type="dxa"/>
            <w:vMerge/>
            <w:vAlign w:val="center"/>
          </w:tcPr>
          <w:p w14:paraId="104EDE94" w14:textId="77777777" w:rsidR="00AC0B6F" w:rsidRPr="00EC1C32" w:rsidRDefault="00AC0B6F" w:rsidP="00AC0B6F">
            <w:pPr>
              <w:rPr>
                <w:rFonts w:ascii="Times New Roman" w:hAnsi="Times New Roman"/>
                <w:sz w:val="22"/>
                <w:szCs w:val="22"/>
              </w:rPr>
            </w:pPr>
          </w:p>
        </w:tc>
      </w:tr>
      <w:tr w:rsidR="00AC0B6F" w:rsidRPr="00EC1C32" w14:paraId="659CFFD0" w14:textId="77777777" w:rsidTr="00E3023C">
        <w:tc>
          <w:tcPr>
            <w:tcW w:w="1463" w:type="dxa"/>
            <w:gridSpan w:val="2"/>
            <w:vAlign w:val="center"/>
          </w:tcPr>
          <w:p w14:paraId="4E72E1C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V.2.</w:t>
            </w:r>
          </w:p>
        </w:tc>
        <w:tc>
          <w:tcPr>
            <w:tcW w:w="6504" w:type="dxa"/>
            <w:vAlign w:val="center"/>
          </w:tcPr>
          <w:p w14:paraId="284BE1F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propisa o komunalnom redu, poslovi komunalnog reda i građevinskog redarstva – komunalni redar</w:t>
            </w:r>
          </w:p>
        </w:tc>
        <w:tc>
          <w:tcPr>
            <w:tcW w:w="1096" w:type="dxa"/>
            <w:vMerge/>
            <w:vAlign w:val="center"/>
          </w:tcPr>
          <w:p w14:paraId="02287855" w14:textId="77777777" w:rsidR="00AC0B6F" w:rsidRPr="00EC1C32" w:rsidRDefault="00AC0B6F" w:rsidP="00AC0B6F">
            <w:pPr>
              <w:rPr>
                <w:rFonts w:ascii="Times New Roman" w:hAnsi="Times New Roman"/>
                <w:sz w:val="22"/>
                <w:szCs w:val="22"/>
              </w:rPr>
            </w:pPr>
          </w:p>
        </w:tc>
      </w:tr>
      <w:tr w:rsidR="00AC0B6F" w:rsidRPr="00EC1C32" w14:paraId="4F95D26F" w14:textId="77777777" w:rsidTr="00E3023C">
        <w:tc>
          <w:tcPr>
            <w:tcW w:w="1463" w:type="dxa"/>
            <w:gridSpan w:val="2"/>
            <w:vAlign w:val="center"/>
          </w:tcPr>
          <w:p w14:paraId="530EAB7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V.3.</w:t>
            </w:r>
          </w:p>
        </w:tc>
        <w:tc>
          <w:tcPr>
            <w:tcW w:w="6504" w:type="dxa"/>
            <w:vAlign w:val="center"/>
          </w:tcPr>
          <w:p w14:paraId="74D53AC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propisa prometnog redarstva – prometni redar</w:t>
            </w:r>
          </w:p>
        </w:tc>
        <w:tc>
          <w:tcPr>
            <w:tcW w:w="1096" w:type="dxa"/>
            <w:vMerge/>
            <w:vAlign w:val="center"/>
          </w:tcPr>
          <w:p w14:paraId="333D3E8F" w14:textId="77777777" w:rsidR="00AC0B6F" w:rsidRPr="00EC1C32" w:rsidRDefault="00AC0B6F" w:rsidP="00AC0B6F">
            <w:pPr>
              <w:rPr>
                <w:rFonts w:ascii="Times New Roman" w:hAnsi="Times New Roman"/>
                <w:sz w:val="22"/>
                <w:szCs w:val="22"/>
              </w:rPr>
            </w:pPr>
          </w:p>
        </w:tc>
      </w:tr>
      <w:tr w:rsidR="00AC0B6F" w:rsidRPr="00EC1C32" w14:paraId="08A1BF7E" w14:textId="77777777" w:rsidTr="00E3023C">
        <w:tc>
          <w:tcPr>
            <w:tcW w:w="1463" w:type="dxa"/>
            <w:gridSpan w:val="2"/>
            <w:vAlign w:val="center"/>
          </w:tcPr>
          <w:p w14:paraId="41B6C80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V.4.</w:t>
            </w:r>
          </w:p>
        </w:tc>
        <w:tc>
          <w:tcPr>
            <w:tcW w:w="6504" w:type="dxa"/>
            <w:vAlign w:val="center"/>
          </w:tcPr>
          <w:p w14:paraId="1C24E7B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propisa o redu na pomorskom dobru – pomorski redar</w:t>
            </w:r>
          </w:p>
        </w:tc>
        <w:tc>
          <w:tcPr>
            <w:tcW w:w="1096" w:type="dxa"/>
            <w:vMerge/>
            <w:vAlign w:val="center"/>
          </w:tcPr>
          <w:p w14:paraId="4ED97D1E" w14:textId="77777777" w:rsidR="00AC0B6F" w:rsidRPr="00EC1C32" w:rsidRDefault="00AC0B6F" w:rsidP="00AC0B6F">
            <w:pPr>
              <w:rPr>
                <w:rFonts w:ascii="Times New Roman" w:hAnsi="Times New Roman"/>
                <w:sz w:val="22"/>
                <w:szCs w:val="22"/>
              </w:rPr>
            </w:pPr>
          </w:p>
        </w:tc>
      </w:tr>
      <w:tr w:rsidR="00AC0B6F" w:rsidRPr="00EC1C32" w14:paraId="489D47EE" w14:textId="77777777" w:rsidTr="00E3023C">
        <w:tc>
          <w:tcPr>
            <w:tcW w:w="1463" w:type="dxa"/>
            <w:gridSpan w:val="2"/>
            <w:vAlign w:val="center"/>
          </w:tcPr>
          <w:p w14:paraId="403C053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V.5.</w:t>
            </w:r>
          </w:p>
        </w:tc>
        <w:tc>
          <w:tcPr>
            <w:tcW w:w="6504" w:type="dxa"/>
            <w:vAlign w:val="center"/>
          </w:tcPr>
          <w:p w14:paraId="59A0CA8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propisa u oblasti poljoprivrede – poljoprivredni redar</w:t>
            </w:r>
          </w:p>
        </w:tc>
        <w:tc>
          <w:tcPr>
            <w:tcW w:w="1096" w:type="dxa"/>
            <w:vMerge/>
            <w:vAlign w:val="center"/>
          </w:tcPr>
          <w:p w14:paraId="08874636" w14:textId="77777777" w:rsidR="00AC0B6F" w:rsidRPr="00EC1C32" w:rsidRDefault="00AC0B6F" w:rsidP="00AC0B6F">
            <w:pPr>
              <w:rPr>
                <w:rFonts w:ascii="Times New Roman" w:hAnsi="Times New Roman"/>
                <w:sz w:val="22"/>
                <w:szCs w:val="22"/>
              </w:rPr>
            </w:pPr>
          </w:p>
        </w:tc>
      </w:tr>
      <w:tr w:rsidR="00AC0B6F" w:rsidRPr="00EC1C32" w14:paraId="3A0F265A" w14:textId="77777777" w:rsidTr="00E3023C">
        <w:tc>
          <w:tcPr>
            <w:tcW w:w="1463" w:type="dxa"/>
            <w:gridSpan w:val="2"/>
            <w:vAlign w:val="center"/>
          </w:tcPr>
          <w:p w14:paraId="54DD45C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V.6.</w:t>
            </w:r>
          </w:p>
        </w:tc>
        <w:tc>
          <w:tcPr>
            <w:tcW w:w="6504" w:type="dxa"/>
            <w:vAlign w:val="center"/>
          </w:tcPr>
          <w:p w14:paraId="47CAFF1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provođenje propisa u oblasti poljoprivrede – poljoprivredni redar</w:t>
            </w:r>
          </w:p>
        </w:tc>
        <w:tc>
          <w:tcPr>
            <w:tcW w:w="1096" w:type="dxa"/>
            <w:vMerge/>
            <w:vAlign w:val="center"/>
          </w:tcPr>
          <w:p w14:paraId="51A82137" w14:textId="77777777" w:rsidR="00AC0B6F" w:rsidRPr="00EC1C32" w:rsidRDefault="00AC0B6F" w:rsidP="00AC0B6F">
            <w:pPr>
              <w:rPr>
                <w:rFonts w:ascii="Times New Roman" w:hAnsi="Times New Roman"/>
                <w:sz w:val="22"/>
                <w:szCs w:val="22"/>
              </w:rPr>
            </w:pPr>
          </w:p>
        </w:tc>
      </w:tr>
      <w:tr w:rsidR="00AC0B6F" w:rsidRPr="00EC1C32" w14:paraId="5A4C886F" w14:textId="77777777" w:rsidTr="00E3023C">
        <w:tc>
          <w:tcPr>
            <w:tcW w:w="1373" w:type="dxa"/>
            <w:vAlign w:val="center"/>
          </w:tcPr>
          <w:p w14:paraId="723F2FB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V.7.</w:t>
            </w:r>
          </w:p>
        </w:tc>
        <w:tc>
          <w:tcPr>
            <w:tcW w:w="6594" w:type="dxa"/>
            <w:gridSpan w:val="2"/>
            <w:vAlign w:val="center"/>
          </w:tcPr>
          <w:p w14:paraId="7D15BA2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utvrđivanja obveznika i donošenje rješenja u upravnom postupku za plaćanje komunalne naknade, komunalnog doprinosa, naknade za uređenje voda i drugih naknada utvrđenih zakonom, kao i rješenja u postupku ovrhe tih naknada, te vođenje potrebnih evidencija</w:t>
            </w:r>
          </w:p>
        </w:tc>
        <w:tc>
          <w:tcPr>
            <w:tcW w:w="1096" w:type="dxa"/>
            <w:vMerge/>
            <w:vAlign w:val="center"/>
          </w:tcPr>
          <w:p w14:paraId="45940339" w14:textId="77777777" w:rsidR="00AC0B6F" w:rsidRPr="00EC1C32" w:rsidRDefault="00AC0B6F" w:rsidP="00AC0B6F">
            <w:pPr>
              <w:rPr>
                <w:rFonts w:ascii="Times New Roman" w:hAnsi="Times New Roman"/>
                <w:sz w:val="22"/>
                <w:szCs w:val="22"/>
              </w:rPr>
            </w:pPr>
          </w:p>
        </w:tc>
      </w:tr>
      <w:tr w:rsidR="00AC0B6F" w:rsidRPr="00EC1C32" w14:paraId="6A0B3376" w14:textId="77777777" w:rsidTr="00E3023C">
        <w:tc>
          <w:tcPr>
            <w:tcW w:w="1373" w:type="dxa"/>
            <w:vAlign w:val="center"/>
          </w:tcPr>
          <w:p w14:paraId="451AE54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V.8.</w:t>
            </w:r>
          </w:p>
        </w:tc>
        <w:tc>
          <w:tcPr>
            <w:tcW w:w="6594" w:type="dxa"/>
            <w:gridSpan w:val="2"/>
            <w:vAlign w:val="center"/>
          </w:tcPr>
          <w:p w14:paraId="33DB0EF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postupaka i donošenje rješenja za plaćanje naknade za zadržavanje nezakonito izgrađene zgrade u prostoru, te pokretanje i vođenje postupaka prisilne naplate iste naknade</w:t>
            </w:r>
          </w:p>
        </w:tc>
        <w:tc>
          <w:tcPr>
            <w:tcW w:w="1096" w:type="dxa"/>
            <w:vMerge/>
            <w:vAlign w:val="center"/>
          </w:tcPr>
          <w:p w14:paraId="75DAE835" w14:textId="77777777" w:rsidR="00AC0B6F" w:rsidRPr="00EC1C32" w:rsidRDefault="00AC0B6F" w:rsidP="00AC0B6F">
            <w:pPr>
              <w:rPr>
                <w:rFonts w:ascii="Times New Roman" w:hAnsi="Times New Roman"/>
                <w:sz w:val="22"/>
                <w:szCs w:val="22"/>
              </w:rPr>
            </w:pPr>
          </w:p>
        </w:tc>
      </w:tr>
      <w:tr w:rsidR="00AC0B6F" w:rsidRPr="00EC1C32" w14:paraId="09C54CE7" w14:textId="77777777" w:rsidTr="00E3023C">
        <w:tc>
          <w:tcPr>
            <w:tcW w:w="1373" w:type="dxa"/>
            <w:vAlign w:val="center"/>
          </w:tcPr>
          <w:p w14:paraId="4AC2199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V.9.</w:t>
            </w:r>
          </w:p>
        </w:tc>
        <w:tc>
          <w:tcPr>
            <w:tcW w:w="6594" w:type="dxa"/>
            <w:gridSpan w:val="2"/>
            <w:vAlign w:val="center"/>
          </w:tcPr>
          <w:p w14:paraId="135CD35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zaprimanje prijava od strane fizičkih i pravnih osoba i članova mjesnih odbora koje se odnose na uređenje naselja, odnosno rješavanje potreba lokalnog stanovništva, evidentiranje istih i suradnja s drugim tijelima u rješavanju predmetnih prijava i potreba</w:t>
            </w:r>
          </w:p>
        </w:tc>
        <w:tc>
          <w:tcPr>
            <w:tcW w:w="1096" w:type="dxa"/>
            <w:vMerge/>
            <w:vAlign w:val="center"/>
          </w:tcPr>
          <w:p w14:paraId="6B251C8D" w14:textId="77777777" w:rsidR="00AC0B6F" w:rsidRPr="00EC1C32" w:rsidRDefault="00AC0B6F" w:rsidP="00AC0B6F">
            <w:pPr>
              <w:rPr>
                <w:rFonts w:ascii="Times New Roman" w:hAnsi="Times New Roman"/>
                <w:sz w:val="22"/>
                <w:szCs w:val="22"/>
              </w:rPr>
            </w:pPr>
          </w:p>
        </w:tc>
      </w:tr>
      <w:tr w:rsidR="00AC0B6F" w:rsidRPr="00EC1C32" w14:paraId="6A4F3BD8" w14:textId="77777777" w:rsidTr="00E3023C">
        <w:tc>
          <w:tcPr>
            <w:tcW w:w="1373" w:type="dxa"/>
            <w:vAlign w:val="center"/>
          </w:tcPr>
          <w:p w14:paraId="7124012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w:t>
            </w:r>
          </w:p>
        </w:tc>
        <w:tc>
          <w:tcPr>
            <w:tcW w:w="6594" w:type="dxa"/>
            <w:gridSpan w:val="2"/>
            <w:vAlign w:val="center"/>
          </w:tcPr>
          <w:p w14:paraId="0D4DEB3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Gospodarenje nekretninama</w:t>
            </w:r>
          </w:p>
        </w:tc>
        <w:tc>
          <w:tcPr>
            <w:tcW w:w="1096" w:type="dxa"/>
            <w:vMerge w:val="restart"/>
            <w:vAlign w:val="center"/>
          </w:tcPr>
          <w:p w14:paraId="0145B57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78B3D458" w14:textId="77777777" w:rsidTr="00E3023C">
        <w:tc>
          <w:tcPr>
            <w:tcW w:w="1373" w:type="dxa"/>
            <w:vAlign w:val="center"/>
          </w:tcPr>
          <w:p w14:paraId="7CB7AE5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VI.1.</w:t>
            </w:r>
          </w:p>
        </w:tc>
        <w:tc>
          <w:tcPr>
            <w:tcW w:w="6594" w:type="dxa"/>
            <w:gridSpan w:val="2"/>
            <w:vAlign w:val="center"/>
          </w:tcPr>
          <w:p w14:paraId="2DA892A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izvršavanje općih i pojedinačnih akata iz područja upravljanja komunalnim, stambenim i poslovnim objektima i poslovnim prostorom</w:t>
            </w:r>
          </w:p>
        </w:tc>
        <w:tc>
          <w:tcPr>
            <w:tcW w:w="1096" w:type="dxa"/>
            <w:vMerge/>
            <w:vAlign w:val="center"/>
          </w:tcPr>
          <w:p w14:paraId="370FEAEA" w14:textId="77777777" w:rsidR="00AC0B6F" w:rsidRPr="00EC1C32" w:rsidRDefault="00AC0B6F" w:rsidP="00AC0B6F">
            <w:pPr>
              <w:rPr>
                <w:rFonts w:ascii="Times New Roman" w:hAnsi="Times New Roman"/>
                <w:sz w:val="22"/>
                <w:szCs w:val="22"/>
              </w:rPr>
            </w:pPr>
          </w:p>
        </w:tc>
      </w:tr>
      <w:tr w:rsidR="00AC0B6F" w:rsidRPr="00EC1C32" w14:paraId="65F74B16" w14:textId="77777777" w:rsidTr="00E3023C">
        <w:tc>
          <w:tcPr>
            <w:tcW w:w="1373" w:type="dxa"/>
            <w:vAlign w:val="center"/>
          </w:tcPr>
          <w:p w14:paraId="25E61CC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VI.2.</w:t>
            </w:r>
          </w:p>
        </w:tc>
        <w:tc>
          <w:tcPr>
            <w:tcW w:w="6594" w:type="dxa"/>
            <w:gridSpan w:val="2"/>
            <w:vAlign w:val="center"/>
          </w:tcPr>
          <w:p w14:paraId="07EB761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pripremanje i izvršavanje općih i pojedinačnih akata u području utvrđivanja naknada za korištenje javnih prostora, zakupa poslovnih prostora u vlasništvu Općine, kao i donošenje rješenja u postupku ovrhe, te vođenje potrebnih evidencija</w:t>
            </w:r>
          </w:p>
        </w:tc>
        <w:tc>
          <w:tcPr>
            <w:tcW w:w="1096" w:type="dxa"/>
            <w:vMerge/>
            <w:vAlign w:val="center"/>
          </w:tcPr>
          <w:p w14:paraId="6F1DD167" w14:textId="77777777" w:rsidR="00AC0B6F" w:rsidRPr="00EC1C32" w:rsidRDefault="00AC0B6F" w:rsidP="00AC0B6F">
            <w:pPr>
              <w:rPr>
                <w:rFonts w:ascii="Times New Roman" w:hAnsi="Times New Roman"/>
                <w:sz w:val="22"/>
                <w:szCs w:val="22"/>
              </w:rPr>
            </w:pPr>
          </w:p>
        </w:tc>
      </w:tr>
      <w:tr w:rsidR="00AC0B6F" w:rsidRPr="00EC1C32" w14:paraId="25325971" w14:textId="77777777" w:rsidTr="00E3023C">
        <w:tc>
          <w:tcPr>
            <w:tcW w:w="1373" w:type="dxa"/>
            <w:vAlign w:val="center"/>
          </w:tcPr>
          <w:p w14:paraId="5B086FC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VI.3.</w:t>
            </w:r>
          </w:p>
        </w:tc>
        <w:tc>
          <w:tcPr>
            <w:tcW w:w="6594" w:type="dxa"/>
            <w:gridSpan w:val="2"/>
            <w:vAlign w:val="center"/>
          </w:tcPr>
          <w:p w14:paraId="6DB4BE2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evidencije općinskih nekretnina</w:t>
            </w:r>
          </w:p>
        </w:tc>
        <w:tc>
          <w:tcPr>
            <w:tcW w:w="1096" w:type="dxa"/>
            <w:vMerge/>
            <w:vAlign w:val="center"/>
          </w:tcPr>
          <w:p w14:paraId="49F05D26" w14:textId="77777777" w:rsidR="00AC0B6F" w:rsidRPr="00EC1C32" w:rsidRDefault="00AC0B6F" w:rsidP="00AC0B6F">
            <w:pPr>
              <w:rPr>
                <w:rFonts w:ascii="Times New Roman" w:hAnsi="Times New Roman"/>
                <w:sz w:val="22"/>
                <w:szCs w:val="22"/>
              </w:rPr>
            </w:pPr>
          </w:p>
        </w:tc>
      </w:tr>
      <w:tr w:rsidR="00AC0B6F" w:rsidRPr="00EC1C32" w14:paraId="45CFA405" w14:textId="77777777" w:rsidTr="00E3023C">
        <w:tc>
          <w:tcPr>
            <w:tcW w:w="1373" w:type="dxa"/>
            <w:vAlign w:val="center"/>
          </w:tcPr>
          <w:p w14:paraId="179E075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VI.4.</w:t>
            </w:r>
          </w:p>
        </w:tc>
        <w:tc>
          <w:tcPr>
            <w:tcW w:w="6594" w:type="dxa"/>
            <w:gridSpan w:val="2"/>
            <w:vAlign w:val="center"/>
          </w:tcPr>
          <w:p w14:paraId="248C4C6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brige o održavanju prostora i opreme za potrebe Upravnog odjela i Općinskog načelnika</w:t>
            </w:r>
          </w:p>
        </w:tc>
        <w:tc>
          <w:tcPr>
            <w:tcW w:w="1096" w:type="dxa"/>
            <w:vMerge/>
            <w:vAlign w:val="center"/>
          </w:tcPr>
          <w:p w14:paraId="355CD7CD" w14:textId="77777777" w:rsidR="00AC0B6F" w:rsidRPr="00EC1C32" w:rsidRDefault="00AC0B6F" w:rsidP="00AC0B6F">
            <w:pPr>
              <w:rPr>
                <w:rFonts w:ascii="Times New Roman" w:hAnsi="Times New Roman"/>
                <w:sz w:val="22"/>
                <w:szCs w:val="22"/>
              </w:rPr>
            </w:pPr>
          </w:p>
        </w:tc>
      </w:tr>
      <w:tr w:rsidR="00AC0B6F" w:rsidRPr="00EC1C32" w14:paraId="49B3AB41" w14:textId="77777777" w:rsidTr="00E3023C">
        <w:tc>
          <w:tcPr>
            <w:tcW w:w="1373" w:type="dxa"/>
            <w:vAlign w:val="center"/>
          </w:tcPr>
          <w:p w14:paraId="49D437C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w:t>
            </w:r>
          </w:p>
        </w:tc>
        <w:tc>
          <w:tcPr>
            <w:tcW w:w="6594" w:type="dxa"/>
            <w:gridSpan w:val="2"/>
            <w:vAlign w:val="center"/>
          </w:tcPr>
          <w:p w14:paraId="6D6C663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Računalni sustav</w:t>
            </w:r>
          </w:p>
        </w:tc>
        <w:tc>
          <w:tcPr>
            <w:tcW w:w="1096" w:type="dxa"/>
            <w:vMerge w:val="restart"/>
            <w:vAlign w:val="center"/>
          </w:tcPr>
          <w:p w14:paraId="729B450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36FF4502" w14:textId="77777777" w:rsidTr="00E3023C">
        <w:tc>
          <w:tcPr>
            <w:tcW w:w="1373" w:type="dxa"/>
            <w:vAlign w:val="center"/>
          </w:tcPr>
          <w:p w14:paraId="0CBDBFB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VII.1.</w:t>
            </w:r>
          </w:p>
        </w:tc>
        <w:tc>
          <w:tcPr>
            <w:tcW w:w="6594" w:type="dxa"/>
            <w:gridSpan w:val="2"/>
            <w:vAlign w:val="center"/>
          </w:tcPr>
          <w:p w14:paraId="6671C1C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planiranja, nabave, upravljanja i održavanja računalno-komunikacijskih resursa, nadzora nad radom mreže, te osiguravanja sigurnosti i zaštite podataka</w:t>
            </w:r>
          </w:p>
        </w:tc>
        <w:tc>
          <w:tcPr>
            <w:tcW w:w="1096" w:type="dxa"/>
            <w:vMerge/>
            <w:vAlign w:val="center"/>
          </w:tcPr>
          <w:p w14:paraId="3523BC65" w14:textId="77777777" w:rsidR="00AC0B6F" w:rsidRPr="00EC1C32" w:rsidRDefault="00AC0B6F" w:rsidP="00AC0B6F">
            <w:pPr>
              <w:rPr>
                <w:rFonts w:ascii="Times New Roman" w:hAnsi="Times New Roman"/>
                <w:sz w:val="22"/>
                <w:szCs w:val="22"/>
              </w:rPr>
            </w:pPr>
          </w:p>
        </w:tc>
      </w:tr>
      <w:tr w:rsidR="00AC0B6F" w:rsidRPr="00EC1C32" w14:paraId="1A6B7321" w14:textId="77777777" w:rsidTr="00E3023C">
        <w:tc>
          <w:tcPr>
            <w:tcW w:w="1373" w:type="dxa"/>
            <w:vAlign w:val="center"/>
          </w:tcPr>
          <w:p w14:paraId="7A07412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VII.2.</w:t>
            </w:r>
          </w:p>
        </w:tc>
        <w:tc>
          <w:tcPr>
            <w:tcW w:w="6594" w:type="dxa"/>
            <w:gridSpan w:val="2"/>
            <w:vAlign w:val="center"/>
          </w:tcPr>
          <w:p w14:paraId="035B76C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sudjelovanje u uređivanju službenih internet stranica Općine</w:t>
            </w:r>
          </w:p>
        </w:tc>
        <w:tc>
          <w:tcPr>
            <w:tcW w:w="1096" w:type="dxa"/>
            <w:vMerge/>
            <w:vAlign w:val="center"/>
          </w:tcPr>
          <w:p w14:paraId="66E92CE0" w14:textId="77777777" w:rsidR="00AC0B6F" w:rsidRPr="00EC1C32" w:rsidRDefault="00AC0B6F" w:rsidP="00AC0B6F">
            <w:pPr>
              <w:rPr>
                <w:rFonts w:ascii="Times New Roman" w:hAnsi="Times New Roman"/>
                <w:sz w:val="22"/>
                <w:szCs w:val="22"/>
              </w:rPr>
            </w:pPr>
          </w:p>
        </w:tc>
      </w:tr>
      <w:tr w:rsidR="00AC0B6F" w:rsidRPr="00EC1C32" w14:paraId="30D07759" w14:textId="77777777" w:rsidTr="00E3023C">
        <w:tc>
          <w:tcPr>
            <w:tcW w:w="1373" w:type="dxa"/>
            <w:vAlign w:val="center"/>
          </w:tcPr>
          <w:p w14:paraId="272C861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w:t>
            </w:r>
          </w:p>
        </w:tc>
        <w:tc>
          <w:tcPr>
            <w:tcW w:w="6594" w:type="dxa"/>
            <w:gridSpan w:val="2"/>
            <w:vAlign w:val="center"/>
          </w:tcPr>
          <w:p w14:paraId="7220F6A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Ostalo</w:t>
            </w:r>
          </w:p>
        </w:tc>
        <w:tc>
          <w:tcPr>
            <w:tcW w:w="1096" w:type="dxa"/>
            <w:vMerge w:val="restart"/>
            <w:vAlign w:val="center"/>
          </w:tcPr>
          <w:p w14:paraId="75A407E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10%</w:t>
            </w:r>
          </w:p>
        </w:tc>
      </w:tr>
      <w:tr w:rsidR="00AC0B6F" w:rsidRPr="00EC1C32" w14:paraId="616BF770" w14:textId="77777777" w:rsidTr="00E3023C">
        <w:tc>
          <w:tcPr>
            <w:tcW w:w="1373" w:type="dxa"/>
            <w:vAlign w:val="center"/>
          </w:tcPr>
          <w:p w14:paraId="487F54F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VIII.1.</w:t>
            </w:r>
          </w:p>
        </w:tc>
        <w:tc>
          <w:tcPr>
            <w:tcW w:w="6594" w:type="dxa"/>
            <w:gridSpan w:val="2"/>
            <w:vAlign w:val="center"/>
          </w:tcPr>
          <w:p w14:paraId="57EC6EE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procjena štete od elementarnih nepogoda</w:t>
            </w:r>
          </w:p>
        </w:tc>
        <w:tc>
          <w:tcPr>
            <w:tcW w:w="1096" w:type="dxa"/>
            <w:vMerge/>
            <w:vAlign w:val="center"/>
          </w:tcPr>
          <w:p w14:paraId="2468BEC9" w14:textId="77777777" w:rsidR="00AC0B6F" w:rsidRPr="00EC1C32" w:rsidRDefault="00AC0B6F" w:rsidP="00AC0B6F">
            <w:pPr>
              <w:rPr>
                <w:rFonts w:ascii="Times New Roman" w:hAnsi="Times New Roman"/>
                <w:sz w:val="22"/>
                <w:szCs w:val="22"/>
              </w:rPr>
            </w:pPr>
          </w:p>
        </w:tc>
      </w:tr>
      <w:tr w:rsidR="00AC0B6F" w:rsidRPr="00EC1C32" w14:paraId="76569AC6" w14:textId="77777777" w:rsidTr="00E3023C">
        <w:tc>
          <w:tcPr>
            <w:tcW w:w="1373" w:type="dxa"/>
            <w:vAlign w:val="center"/>
          </w:tcPr>
          <w:p w14:paraId="06007C6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VIII.2.</w:t>
            </w:r>
          </w:p>
        </w:tc>
        <w:tc>
          <w:tcPr>
            <w:tcW w:w="6594" w:type="dxa"/>
            <w:gridSpan w:val="2"/>
            <w:vAlign w:val="center"/>
          </w:tcPr>
          <w:p w14:paraId="5BB1206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vezani uz informiranje i ostvarivanje prava na pristup informacijama</w:t>
            </w:r>
          </w:p>
        </w:tc>
        <w:tc>
          <w:tcPr>
            <w:tcW w:w="1096" w:type="dxa"/>
            <w:vMerge/>
            <w:vAlign w:val="center"/>
          </w:tcPr>
          <w:p w14:paraId="353611D3" w14:textId="77777777" w:rsidR="00AC0B6F" w:rsidRPr="00EC1C32" w:rsidRDefault="00AC0B6F" w:rsidP="00AC0B6F">
            <w:pPr>
              <w:rPr>
                <w:rFonts w:ascii="Times New Roman" w:hAnsi="Times New Roman"/>
                <w:sz w:val="22"/>
                <w:szCs w:val="22"/>
              </w:rPr>
            </w:pPr>
          </w:p>
        </w:tc>
      </w:tr>
      <w:tr w:rsidR="00AC0B6F" w:rsidRPr="00EC1C32" w14:paraId="12D81890" w14:textId="77777777" w:rsidTr="00E3023C">
        <w:tc>
          <w:tcPr>
            <w:tcW w:w="1373" w:type="dxa"/>
            <w:vAlign w:val="center"/>
          </w:tcPr>
          <w:p w14:paraId="737C96F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VIII.3.</w:t>
            </w:r>
          </w:p>
        </w:tc>
        <w:tc>
          <w:tcPr>
            <w:tcW w:w="6594" w:type="dxa"/>
            <w:gridSpan w:val="2"/>
            <w:vAlign w:val="center"/>
          </w:tcPr>
          <w:p w14:paraId="0DB75C8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obavljanje i drugih administrativnih poslova koji su mu stavljeni u nadležnost od pročelnika Odjela  </w:t>
            </w:r>
          </w:p>
        </w:tc>
        <w:tc>
          <w:tcPr>
            <w:tcW w:w="1096" w:type="dxa"/>
            <w:vMerge/>
            <w:vAlign w:val="center"/>
          </w:tcPr>
          <w:p w14:paraId="4E64FA03" w14:textId="77777777" w:rsidR="00AC0B6F" w:rsidRPr="00EC1C32" w:rsidRDefault="00AC0B6F" w:rsidP="00AC0B6F">
            <w:pPr>
              <w:rPr>
                <w:rFonts w:ascii="Times New Roman" w:hAnsi="Times New Roman"/>
                <w:sz w:val="22"/>
                <w:szCs w:val="22"/>
              </w:rPr>
            </w:pPr>
          </w:p>
        </w:tc>
      </w:tr>
      <w:tr w:rsidR="00AC0B6F" w:rsidRPr="00EC1C32" w14:paraId="688FCEA3" w14:textId="77777777" w:rsidTr="00E3023C">
        <w:tc>
          <w:tcPr>
            <w:tcW w:w="1373" w:type="dxa"/>
            <w:vAlign w:val="center"/>
          </w:tcPr>
          <w:p w14:paraId="07330D2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VIII.4.</w:t>
            </w:r>
          </w:p>
        </w:tc>
        <w:tc>
          <w:tcPr>
            <w:tcW w:w="6594" w:type="dxa"/>
            <w:gridSpan w:val="2"/>
            <w:vAlign w:val="center"/>
          </w:tcPr>
          <w:p w14:paraId="4C8B630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redovito praćenje propisa, stanja, problema i pitanja iz svoga djelokruga</w:t>
            </w:r>
          </w:p>
        </w:tc>
        <w:tc>
          <w:tcPr>
            <w:tcW w:w="1096" w:type="dxa"/>
            <w:vMerge w:val="restart"/>
            <w:vAlign w:val="center"/>
          </w:tcPr>
          <w:p w14:paraId="1A632504" w14:textId="77777777" w:rsidR="00AC0B6F" w:rsidRPr="00EC1C32" w:rsidRDefault="00AC0B6F" w:rsidP="00AC0B6F">
            <w:pPr>
              <w:rPr>
                <w:rFonts w:ascii="Times New Roman" w:hAnsi="Times New Roman"/>
                <w:sz w:val="22"/>
                <w:szCs w:val="22"/>
              </w:rPr>
            </w:pPr>
          </w:p>
        </w:tc>
      </w:tr>
      <w:tr w:rsidR="00AC0B6F" w:rsidRPr="00EC1C32" w14:paraId="1DF4BB5E" w14:textId="77777777" w:rsidTr="00E3023C">
        <w:tc>
          <w:tcPr>
            <w:tcW w:w="1373" w:type="dxa"/>
            <w:vAlign w:val="center"/>
          </w:tcPr>
          <w:p w14:paraId="6FF7284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VIII.5.</w:t>
            </w:r>
          </w:p>
        </w:tc>
        <w:tc>
          <w:tcPr>
            <w:tcW w:w="6594" w:type="dxa"/>
            <w:gridSpan w:val="2"/>
            <w:vAlign w:val="center"/>
          </w:tcPr>
          <w:p w14:paraId="77D1A05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registra ugovora i narudžbenica i drugih evidencija, osim financijsko-računovodstvenih</w:t>
            </w:r>
          </w:p>
        </w:tc>
        <w:tc>
          <w:tcPr>
            <w:tcW w:w="1096" w:type="dxa"/>
            <w:vMerge/>
            <w:vAlign w:val="center"/>
          </w:tcPr>
          <w:p w14:paraId="4001BE77" w14:textId="77777777" w:rsidR="00AC0B6F" w:rsidRPr="00EC1C32" w:rsidRDefault="00AC0B6F" w:rsidP="00AC0B6F">
            <w:pPr>
              <w:rPr>
                <w:rFonts w:ascii="Times New Roman" w:hAnsi="Times New Roman"/>
                <w:sz w:val="22"/>
                <w:szCs w:val="22"/>
              </w:rPr>
            </w:pPr>
          </w:p>
        </w:tc>
      </w:tr>
      <w:tr w:rsidR="00AC0B6F" w:rsidRPr="00EC1C32" w14:paraId="11FD0B64" w14:textId="77777777" w:rsidTr="00E3023C">
        <w:tc>
          <w:tcPr>
            <w:tcW w:w="1373" w:type="dxa"/>
            <w:vAlign w:val="center"/>
          </w:tcPr>
          <w:p w14:paraId="50C4BA5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VIII.6.</w:t>
            </w:r>
          </w:p>
        </w:tc>
        <w:tc>
          <w:tcPr>
            <w:tcW w:w="6594" w:type="dxa"/>
            <w:gridSpan w:val="2"/>
            <w:vAlign w:val="center"/>
          </w:tcPr>
          <w:p w14:paraId="262DC0D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vođenje brige o osiguranju imovine Općine</w:t>
            </w:r>
          </w:p>
        </w:tc>
        <w:tc>
          <w:tcPr>
            <w:tcW w:w="1096" w:type="dxa"/>
            <w:vMerge/>
            <w:vAlign w:val="center"/>
          </w:tcPr>
          <w:p w14:paraId="444B25FC" w14:textId="77777777" w:rsidR="00AC0B6F" w:rsidRPr="00EC1C32" w:rsidRDefault="00AC0B6F" w:rsidP="00AC0B6F">
            <w:pPr>
              <w:rPr>
                <w:rFonts w:ascii="Times New Roman" w:hAnsi="Times New Roman"/>
                <w:sz w:val="22"/>
                <w:szCs w:val="22"/>
              </w:rPr>
            </w:pPr>
          </w:p>
        </w:tc>
      </w:tr>
      <w:tr w:rsidR="00AC0B6F" w:rsidRPr="00EC1C32" w14:paraId="5D753BC3" w14:textId="77777777" w:rsidTr="00E3023C">
        <w:tc>
          <w:tcPr>
            <w:tcW w:w="1373" w:type="dxa"/>
            <w:vAlign w:val="center"/>
          </w:tcPr>
          <w:p w14:paraId="33AAC2D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VIII.7.</w:t>
            </w:r>
          </w:p>
        </w:tc>
        <w:tc>
          <w:tcPr>
            <w:tcW w:w="6594" w:type="dxa"/>
            <w:gridSpan w:val="2"/>
            <w:vAlign w:val="center"/>
          </w:tcPr>
          <w:p w14:paraId="390063F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tehnički poslovi u pripremi sjednica Općinskog vijeća i za Općinskog načelnika, te njihovih radnih tijela</w:t>
            </w:r>
          </w:p>
        </w:tc>
        <w:tc>
          <w:tcPr>
            <w:tcW w:w="1096" w:type="dxa"/>
            <w:vMerge/>
            <w:vAlign w:val="center"/>
          </w:tcPr>
          <w:p w14:paraId="5F08536C" w14:textId="77777777" w:rsidR="00AC0B6F" w:rsidRPr="00EC1C32" w:rsidRDefault="00AC0B6F" w:rsidP="00AC0B6F">
            <w:pPr>
              <w:rPr>
                <w:rFonts w:ascii="Times New Roman" w:hAnsi="Times New Roman"/>
                <w:sz w:val="22"/>
                <w:szCs w:val="22"/>
              </w:rPr>
            </w:pPr>
          </w:p>
        </w:tc>
      </w:tr>
      <w:tr w:rsidR="00AC0B6F" w:rsidRPr="00EC1C32" w14:paraId="713E50A4" w14:textId="77777777" w:rsidTr="00E3023C">
        <w:tc>
          <w:tcPr>
            <w:tcW w:w="1373" w:type="dxa"/>
            <w:vAlign w:val="center"/>
          </w:tcPr>
          <w:p w14:paraId="7582866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VIII.8.</w:t>
            </w:r>
          </w:p>
        </w:tc>
        <w:tc>
          <w:tcPr>
            <w:tcW w:w="6594" w:type="dxa"/>
            <w:gridSpan w:val="2"/>
            <w:vAlign w:val="center"/>
          </w:tcPr>
          <w:p w14:paraId="2B6AD9B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tehnički poslovi u svezi objave akata u Službenom glasniku</w:t>
            </w:r>
          </w:p>
        </w:tc>
        <w:tc>
          <w:tcPr>
            <w:tcW w:w="1096" w:type="dxa"/>
            <w:vMerge/>
            <w:vAlign w:val="center"/>
          </w:tcPr>
          <w:p w14:paraId="3D2FE3AE" w14:textId="77777777" w:rsidR="00AC0B6F" w:rsidRPr="00EC1C32" w:rsidRDefault="00AC0B6F" w:rsidP="00AC0B6F">
            <w:pPr>
              <w:rPr>
                <w:rFonts w:ascii="Times New Roman" w:hAnsi="Times New Roman"/>
                <w:sz w:val="22"/>
                <w:szCs w:val="22"/>
              </w:rPr>
            </w:pPr>
          </w:p>
        </w:tc>
      </w:tr>
      <w:tr w:rsidR="00AC0B6F" w:rsidRPr="00EC1C32" w14:paraId="28349D81" w14:textId="77777777" w:rsidTr="00E3023C">
        <w:tc>
          <w:tcPr>
            <w:tcW w:w="1373" w:type="dxa"/>
            <w:vAlign w:val="center"/>
          </w:tcPr>
          <w:p w14:paraId="7EA899E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VIII.9.</w:t>
            </w:r>
          </w:p>
        </w:tc>
        <w:tc>
          <w:tcPr>
            <w:tcW w:w="6594" w:type="dxa"/>
            <w:gridSpan w:val="2"/>
            <w:vAlign w:val="center"/>
          </w:tcPr>
          <w:p w14:paraId="2524927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o savjesnom, odgovornom, zakonitom i pravovremenom obavljanju poslova iz svog djelokruga</w:t>
            </w:r>
          </w:p>
        </w:tc>
        <w:tc>
          <w:tcPr>
            <w:tcW w:w="1096" w:type="dxa"/>
            <w:vMerge/>
            <w:vAlign w:val="center"/>
          </w:tcPr>
          <w:p w14:paraId="07141349" w14:textId="77777777" w:rsidR="00AC0B6F" w:rsidRPr="00EC1C32" w:rsidRDefault="00AC0B6F" w:rsidP="00AC0B6F">
            <w:pPr>
              <w:rPr>
                <w:rFonts w:ascii="Times New Roman" w:hAnsi="Times New Roman"/>
                <w:sz w:val="22"/>
                <w:szCs w:val="22"/>
              </w:rPr>
            </w:pPr>
          </w:p>
        </w:tc>
      </w:tr>
    </w:tbl>
    <w:p w14:paraId="46E51D15" w14:textId="77777777" w:rsidR="00AC0B6F" w:rsidRPr="00EC1C32" w:rsidRDefault="00AC0B6F" w:rsidP="00AC0B6F">
      <w:pPr>
        <w:rPr>
          <w:rFonts w:ascii="Times New Roman" w:hAnsi="Times New Roman"/>
          <w:sz w:val="22"/>
          <w:szCs w:val="22"/>
        </w:rPr>
      </w:pPr>
    </w:p>
    <w:p w14:paraId="5E998CAA" w14:textId="2E946F51"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Opis razine standardnih mjerila za klasifikaciju radnog mjesta</w:t>
      </w:r>
      <w:r w:rsidR="00F149B4" w:rsidRPr="00F149B4">
        <w:rPr>
          <w:rFonts w:ascii="Times New Roman" w:hAnsi="Times New Roman"/>
          <w:sz w:val="22"/>
          <w:szCs w:val="22"/>
          <w:u w:val="single"/>
        </w:rPr>
        <w:t>:</w:t>
      </w:r>
    </w:p>
    <w:p w14:paraId="43B62E06" w14:textId="77777777" w:rsidR="00AC0B6F" w:rsidRPr="00EC1C32" w:rsidRDefault="00AC0B6F" w:rsidP="00AC0B6F">
      <w:pPr>
        <w:rPr>
          <w:rFonts w:ascii="Times New Roman" w:hAnsi="Times New Roman"/>
          <w:sz w:val="22"/>
          <w:szCs w:val="22"/>
        </w:rPr>
      </w:pPr>
    </w:p>
    <w:p w14:paraId="3F1074F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STRUČNO ZNANJE</w:t>
      </w:r>
    </w:p>
    <w:p w14:paraId="7564314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obrazovanja: srednješkolsko četverogodišnje obrazovanje</w:t>
      </w:r>
    </w:p>
    <w:p w14:paraId="1FC41D5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Struka: ekonomska, pravna, opća</w:t>
      </w:r>
    </w:p>
    <w:p w14:paraId="41A60EE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Radno iskustvo: 1 godina radnog iskustva na odgovarajućim poslovima </w:t>
      </w:r>
    </w:p>
    <w:p w14:paraId="1A97C47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Posebno stručno usavršavanje: položen državni stručni ispit</w:t>
      </w:r>
    </w:p>
    <w:p w14:paraId="4B59A4D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Posebna znanja, sposobnosti i vještine: dobro poznavanje rada na računalu i položen</w:t>
      </w:r>
    </w:p>
    <w:p w14:paraId="49156CC6" w14:textId="77777777" w:rsidR="00AC0B6F" w:rsidRDefault="00AC0B6F" w:rsidP="00AC0B6F">
      <w:pPr>
        <w:rPr>
          <w:rFonts w:ascii="Times New Roman" w:hAnsi="Times New Roman"/>
          <w:sz w:val="22"/>
          <w:szCs w:val="22"/>
        </w:rPr>
      </w:pPr>
      <w:r w:rsidRPr="00EC1C32">
        <w:rPr>
          <w:rFonts w:ascii="Times New Roman" w:hAnsi="Times New Roman"/>
          <w:sz w:val="22"/>
          <w:szCs w:val="22"/>
        </w:rPr>
        <w:t xml:space="preserve">                                                               vozački ispit B kategorije</w:t>
      </w:r>
    </w:p>
    <w:p w14:paraId="2E334B1C" w14:textId="77777777" w:rsidR="00F149B4" w:rsidRDefault="00F149B4" w:rsidP="00AC0B6F">
      <w:pPr>
        <w:rPr>
          <w:rFonts w:ascii="Times New Roman" w:hAnsi="Times New Roman"/>
          <w:sz w:val="22"/>
          <w:szCs w:val="22"/>
        </w:rPr>
      </w:pPr>
    </w:p>
    <w:p w14:paraId="222E72C4" w14:textId="7DAFCEDB" w:rsidR="00F149B4" w:rsidRPr="00F149B4" w:rsidRDefault="00F149B4" w:rsidP="00AC0B6F">
      <w:pPr>
        <w:rPr>
          <w:rFonts w:ascii="Times New Roman" w:hAnsi="Times New Roman"/>
          <w:sz w:val="22"/>
          <w:szCs w:val="22"/>
          <w:u w:val="single"/>
        </w:rPr>
      </w:pPr>
      <w:r w:rsidRPr="00F149B4">
        <w:rPr>
          <w:rFonts w:ascii="Times New Roman" w:hAnsi="Times New Roman"/>
          <w:sz w:val="22"/>
          <w:szCs w:val="22"/>
          <w:u w:val="single"/>
        </w:rPr>
        <w:t>Opis razine standardnih mjerila za klasifikaciju radnog mjesta:</w:t>
      </w:r>
    </w:p>
    <w:p w14:paraId="1107E74F"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STUPANJ SLOŽENOSTI POSLA</w:t>
      </w:r>
    </w:p>
    <w:p w14:paraId="77417E9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jednostavne i uglavnom rutinske poslove koji zahtijevaju primjenu precizno utvrđenih postupaka, metoda rada i stručnih tehnika, ali i vođenje upravnih postupaka iz svog djelokruga</w:t>
      </w:r>
    </w:p>
    <w:p w14:paraId="26A340BA" w14:textId="77777777" w:rsidR="00AC0B6F" w:rsidRPr="00EC1C32" w:rsidRDefault="00AC0B6F" w:rsidP="00AC0B6F">
      <w:pPr>
        <w:rPr>
          <w:rFonts w:ascii="Times New Roman" w:hAnsi="Times New Roman"/>
          <w:sz w:val="22"/>
          <w:szCs w:val="22"/>
        </w:rPr>
      </w:pPr>
    </w:p>
    <w:p w14:paraId="5FF6E46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SAMOSTALNOSTI</w:t>
      </w:r>
    </w:p>
    <w:p w14:paraId="1DA6270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stalni nadzor i upute pročelnika Odjela</w:t>
      </w:r>
    </w:p>
    <w:p w14:paraId="0A3413EF" w14:textId="77777777" w:rsidR="00AC0B6F" w:rsidRPr="00EC1C32" w:rsidRDefault="00AC0B6F" w:rsidP="00AC0B6F">
      <w:pPr>
        <w:rPr>
          <w:rFonts w:ascii="Times New Roman" w:hAnsi="Times New Roman"/>
          <w:sz w:val="22"/>
          <w:szCs w:val="22"/>
        </w:rPr>
      </w:pPr>
    </w:p>
    <w:p w14:paraId="0AED69E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ODGOVORNOSTI I UTJECAJ NA DONOŠENJE ODLUKA</w:t>
      </w:r>
    </w:p>
    <w:p w14:paraId="51039D1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odgovornost za materijalne resurse s kojima službenik radi, te pravilnu primjenu načelno propisanih postupaka, metoda rada i stručnih tehnika</w:t>
      </w:r>
    </w:p>
    <w:p w14:paraId="12AEC969" w14:textId="77777777" w:rsidR="00AC0B6F" w:rsidRPr="00EC1C32" w:rsidRDefault="00AC0B6F" w:rsidP="00AC0B6F">
      <w:pPr>
        <w:rPr>
          <w:rFonts w:ascii="Times New Roman" w:hAnsi="Times New Roman"/>
          <w:sz w:val="22"/>
          <w:szCs w:val="22"/>
        </w:rPr>
      </w:pPr>
    </w:p>
    <w:p w14:paraId="5671884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STRUČNE KOMUNIKACIJE</w:t>
      </w:r>
    </w:p>
    <w:p w14:paraId="5C84E78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kontakte unutar Upravnog odjela i povremene kontakte izvan njega</w:t>
      </w:r>
    </w:p>
    <w:p w14:paraId="71B3E011" w14:textId="77777777" w:rsidR="00AC0B6F" w:rsidRPr="00EC1C32" w:rsidRDefault="00AC0B6F" w:rsidP="00AC0B6F">
      <w:pPr>
        <w:rPr>
          <w:rFonts w:ascii="Times New Roman" w:hAnsi="Times New Roman"/>
          <w:sz w:val="22"/>
          <w:szCs w:val="22"/>
        </w:rPr>
      </w:pPr>
    </w:p>
    <w:p w14:paraId="1CA7CFD5" w14:textId="77777777" w:rsidR="00AC0B6F" w:rsidRPr="00EC1C32" w:rsidRDefault="00AC0B6F" w:rsidP="00AC0B6F">
      <w:pPr>
        <w:rPr>
          <w:rFonts w:ascii="Times New Roman" w:hAnsi="Times New Roman"/>
          <w:sz w:val="22"/>
          <w:szCs w:val="22"/>
        </w:rPr>
      </w:pPr>
    </w:p>
    <w:p w14:paraId="6CDCE855" w14:textId="553EA5B4" w:rsidR="00AC0B6F" w:rsidRPr="00F149B4" w:rsidRDefault="00AC0B6F" w:rsidP="00F149B4">
      <w:pPr>
        <w:pStyle w:val="ListParagraph"/>
        <w:numPr>
          <w:ilvl w:val="0"/>
          <w:numId w:val="3"/>
        </w:numPr>
        <w:rPr>
          <w:rFonts w:ascii="Times New Roman" w:hAnsi="Times New Roman"/>
          <w:b/>
          <w:bCs/>
          <w:sz w:val="22"/>
          <w:szCs w:val="22"/>
        </w:rPr>
      </w:pPr>
      <w:r w:rsidRPr="00F149B4">
        <w:rPr>
          <w:rFonts w:ascii="Times New Roman" w:hAnsi="Times New Roman"/>
          <w:b/>
          <w:bCs/>
          <w:sz w:val="22"/>
          <w:szCs w:val="22"/>
        </w:rPr>
        <w:t>Spremač</w:t>
      </w:r>
    </w:p>
    <w:p w14:paraId="71C9E96E" w14:textId="77777777" w:rsidR="00AC0B6F" w:rsidRPr="00EC1C32" w:rsidRDefault="00AC0B6F" w:rsidP="00AC0B6F">
      <w:pPr>
        <w:rPr>
          <w:rFonts w:ascii="Times New Roman" w:hAnsi="Times New Roman"/>
          <w:sz w:val="22"/>
          <w:szCs w:val="22"/>
        </w:rPr>
      </w:pPr>
    </w:p>
    <w:p w14:paraId="6A0D182B"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Broj izvršitelja:</w:t>
      </w:r>
    </w:p>
    <w:p w14:paraId="1365298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1 </w:t>
      </w:r>
    </w:p>
    <w:p w14:paraId="2AF6D5D8" w14:textId="77777777" w:rsidR="00AC0B6F" w:rsidRPr="00EC1C32" w:rsidRDefault="00AC0B6F" w:rsidP="00AC0B6F">
      <w:pPr>
        <w:rPr>
          <w:rFonts w:ascii="Times New Roman" w:hAnsi="Times New Roman"/>
          <w:sz w:val="22"/>
          <w:szCs w:val="22"/>
        </w:rPr>
      </w:pPr>
    </w:p>
    <w:p w14:paraId="5A7682FA" w14:textId="553C1BEB"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Osnovni podaci o radnom mjestu</w:t>
      </w:r>
      <w:r w:rsidR="00F149B4" w:rsidRPr="00F149B4">
        <w:rPr>
          <w:rFonts w:ascii="Times New Roman" w:hAnsi="Times New Roman"/>
          <w:sz w:val="22"/>
          <w:szCs w:val="22"/>
          <w:u w:val="single"/>
        </w:rPr>
        <w:t>:</w:t>
      </w:r>
    </w:p>
    <w:p w14:paraId="0F8BA3E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Kategorija radnog mjesta:</w:t>
      </w:r>
    </w:p>
    <w:p w14:paraId="7B1BFB7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IV </w:t>
      </w:r>
    </w:p>
    <w:p w14:paraId="7B8B95B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Potkategorija radnog mjesta:</w:t>
      </w:r>
    </w:p>
    <w:p w14:paraId="34FB8D6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w:t>
      </w:r>
    </w:p>
    <w:p w14:paraId="316BC4D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Razina potkategorije:</w:t>
      </w:r>
    </w:p>
    <w:p w14:paraId="0E6B369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2</w:t>
      </w:r>
    </w:p>
    <w:p w14:paraId="4219E11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Klasifikacijski rang:</w:t>
      </w:r>
    </w:p>
    <w:p w14:paraId="75DD564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13</w:t>
      </w:r>
    </w:p>
    <w:p w14:paraId="278050B3" w14:textId="77777777" w:rsidR="00AC0B6F" w:rsidRPr="00EC1C32" w:rsidRDefault="00AC0B6F" w:rsidP="00AC0B6F">
      <w:pPr>
        <w:rPr>
          <w:rFonts w:ascii="Times New Roman" w:hAnsi="Times New Roman"/>
          <w:sz w:val="22"/>
          <w:szCs w:val="22"/>
        </w:rPr>
      </w:pPr>
    </w:p>
    <w:p w14:paraId="00A4BA19" w14:textId="77777777"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Poslovi i zadaće:</w:t>
      </w:r>
    </w:p>
    <w:p w14:paraId="4A84071B" w14:textId="77777777" w:rsidR="00AC0B6F" w:rsidRPr="00EC1C32" w:rsidRDefault="00AC0B6F" w:rsidP="00AC0B6F">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7203"/>
        <w:gridCol w:w="995"/>
      </w:tblGrid>
      <w:tr w:rsidR="00AC0B6F" w:rsidRPr="00EC1C32" w14:paraId="1EC37443" w14:textId="77777777" w:rsidTr="00E3023C">
        <w:tc>
          <w:tcPr>
            <w:tcW w:w="1378" w:type="dxa"/>
            <w:vAlign w:val="center"/>
          </w:tcPr>
          <w:p w14:paraId="46116F3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Broj/podbroj</w:t>
            </w:r>
          </w:p>
        </w:tc>
        <w:tc>
          <w:tcPr>
            <w:tcW w:w="8228" w:type="dxa"/>
            <w:vAlign w:val="center"/>
          </w:tcPr>
          <w:p w14:paraId="25E4CFE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Grupa poslova i zadaća/poslovi i zadaće</w:t>
            </w:r>
          </w:p>
        </w:tc>
        <w:tc>
          <w:tcPr>
            <w:tcW w:w="999" w:type="dxa"/>
            <w:vAlign w:val="center"/>
          </w:tcPr>
          <w:p w14:paraId="56087D8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Postotak</w:t>
            </w:r>
          </w:p>
        </w:tc>
      </w:tr>
      <w:tr w:rsidR="00AC0B6F" w:rsidRPr="00EC1C32" w14:paraId="615EA71D" w14:textId="77777777" w:rsidTr="00E3023C">
        <w:tc>
          <w:tcPr>
            <w:tcW w:w="1378" w:type="dxa"/>
            <w:vAlign w:val="center"/>
          </w:tcPr>
          <w:p w14:paraId="4B50033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w:t>
            </w:r>
          </w:p>
        </w:tc>
        <w:tc>
          <w:tcPr>
            <w:tcW w:w="8228" w:type="dxa"/>
            <w:vAlign w:val="center"/>
          </w:tcPr>
          <w:p w14:paraId="5798E6E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čišćenja i održavanja</w:t>
            </w:r>
          </w:p>
        </w:tc>
        <w:tc>
          <w:tcPr>
            <w:tcW w:w="999" w:type="dxa"/>
            <w:vMerge w:val="restart"/>
            <w:vAlign w:val="center"/>
          </w:tcPr>
          <w:p w14:paraId="1FDFA23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70%</w:t>
            </w:r>
          </w:p>
        </w:tc>
      </w:tr>
      <w:tr w:rsidR="00AC0B6F" w:rsidRPr="00EC1C32" w14:paraId="54FC7654" w14:textId="77777777" w:rsidTr="00E3023C">
        <w:tc>
          <w:tcPr>
            <w:tcW w:w="1378" w:type="dxa"/>
            <w:vAlign w:val="center"/>
          </w:tcPr>
          <w:p w14:paraId="073DF7E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I.1.</w:t>
            </w:r>
          </w:p>
        </w:tc>
        <w:tc>
          <w:tcPr>
            <w:tcW w:w="8228" w:type="dxa"/>
            <w:vAlign w:val="center"/>
          </w:tcPr>
          <w:p w14:paraId="6F5C0FC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čišćenja  i održavanja prostorija općinske zgrade i drugih zgrada javne, društvene namjene u B. Polju</w:t>
            </w:r>
          </w:p>
        </w:tc>
        <w:tc>
          <w:tcPr>
            <w:tcW w:w="999" w:type="dxa"/>
            <w:vMerge/>
            <w:vAlign w:val="center"/>
          </w:tcPr>
          <w:p w14:paraId="39D5AA8B" w14:textId="77777777" w:rsidR="00AC0B6F" w:rsidRPr="00EC1C32" w:rsidRDefault="00AC0B6F" w:rsidP="00AC0B6F">
            <w:pPr>
              <w:rPr>
                <w:rFonts w:ascii="Times New Roman" w:hAnsi="Times New Roman"/>
                <w:sz w:val="22"/>
                <w:szCs w:val="22"/>
              </w:rPr>
            </w:pPr>
          </w:p>
        </w:tc>
      </w:tr>
      <w:tr w:rsidR="00AC0B6F" w:rsidRPr="00EC1C32" w14:paraId="6BA4CC4C" w14:textId="77777777" w:rsidTr="00E3023C">
        <w:tc>
          <w:tcPr>
            <w:tcW w:w="1378" w:type="dxa"/>
            <w:vAlign w:val="center"/>
          </w:tcPr>
          <w:p w14:paraId="74545A9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I.2.</w:t>
            </w:r>
          </w:p>
        </w:tc>
        <w:tc>
          <w:tcPr>
            <w:tcW w:w="8228" w:type="dxa"/>
            <w:vAlign w:val="center"/>
          </w:tcPr>
          <w:p w14:paraId="632355A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čišćenja i održavanja pripadajućeg dvorišnog prostora općinske zgrade i drugih zgrada javne, društvene namjene u B. Polju</w:t>
            </w:r>
          </w:p>
        </w:tc>
        <w:tc>
          <w:tcPr>
            <w:tcW w:w="999" w:type="dxa"/>
            <w:vMerge/>
            <w:vAlign w:val="center"/>
          </w:tcPr>
          <w:p w14:paraId="5D99AD93" w14:textId="77777777" w:rsidR="00AC0B6F" w:rsidRPr="00EC1C32" w:rsidRDefault="00AC0B6F" w:rsidP="00AC0B6F">
            <w:pPr>
              <w:rPr>
                <w:rFonts w:ascii="Times New Roman" w:hAnsi="Times New Roman"/>
                <w:sz w:val="22"/>
                <w:szCs w:val="22"/>
              </w:rPr>
            </w:pPr>
          </w:p>
        </w:tc>
      </w:tr>
      <w:tr w:rsidR="00AC0B6F" w:rsidRPr="00EC1C32" w14:paraId="2B307749" w14:textId="77777777" w:rsidTr="00E3023C">
        <w:tc>
          <w:tcPr>
            <w:tcW w:w="1378" w:type="dxa"/>
            <w:vAlign w:val="center"/>
          </w:tcPr>
          <w:p w14:paraId="2C3E6F0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I.3.</w:t>
            </w:r>
          </w:p>
        </w:tc>
        <w:tc>
          <w:tcPr>
            <w:tcW w:w="8228" w:type="dxa"/>
            <w:vAlign w:val="center"/>
          </w:tcPr>
          <w:p w14:paraId="72363D4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i održavanje vrtova oko općinske zgrade i drugih zgrada javne, društvene namjene u B. Polju</w:t>
            </w:r>
          </w:p>
        </w:tc>
        <w:tc>
          <w:tcPr>
            <w:tcW w:w="999" w:type="dxa"/>
            <w:vMerge/>
            <w:vAlign w:val="center"/>
          </w:tcPr>
          <w:p w14:paraId="25D9AF8D" w14:textId="77777777" w:rsidR="00AC0B6F" w:rsidRPr="00EC1C32" w:rsidRDefault="00AC0B6F" w:rsidP="00AC0B6F">
            <w:pPr>
              <w:rPr>
                <w:rFonts w:ascii="Times New Roman" w:hAnsi="Times New Roman"/>
                <w:sz w:val="22"/>
                <w:szCs w:val="22"/>
              </w:rPr>
            </w:pPr>
          </w:p>
        </w:tc>
      </w:tr>
      <w:tr w:rsidR="00AC0B6F" w:rsidRPr="00EC1C32" w14:paraId="5723D988" w14:textId="77777777" w:rsidTr="00E3023C">
        <w:tc>
          <w:tcPr>
            <w:tcW w:w="1378" w:type="dxa"/>
            <w:vAlign w:val="center"/>
          </w:tcPr>
          <w:p w14:paraId="7D5CF4C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I.4.</w:t>
            </w:r>
          </w:p>
        </w:tc>
        <w:tc>
          <w:tcPr>
            <w:tcW w:w="8228" w:type="dxa"/>
            <w:vAlign w:val="center"/>
          </w:tcPr>
          <w:p w14:paraId="722828A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i održavanje parkirališnog prostora pripadnog općinskoj zgrad i drugih zgrada javne, društvene namjene u B. Polju i</w:t>
            </w:r>
          </w:p>
        </w:tc>
        <w:tc>
          <w:tcPr>
            <w:tcW w:w="999" w:type="dxa"/>
            <w:vMerge/>
            <w:vAlign w:val="center"/>
          </w:tcPr>
          <w:p w14:paraId="09AD445A" w14:textId="77777777" w:rsidR="00AC0B6F" w:rsidRPr="00EC1C32" w:rsidRDefault="00AC0B6F" w:rsidP="00AC0B6F">
            <w:pPr>
              <w:rPr>
                <w:rFonts w:ascii="Times New Roman" w:hAnsi="Times New Roman"/>
                <w:sz w:val="22"/>
                <w:szCs w:val="22"/>
              </w:rPr>
            </w:pPr>
          </w:p>
        </w:tc>
      </w:tr>
      <w:tr w:rsidR="00AC0B6F" w:rsidRPr="00EC1C32" w14:paraId="43B7D439" w14:textId="77777777" w:rsidTr="00E3023C">
        <w:tc>
          <w:tcPr>
            <w:tcW w:w="1378" w:type="dxa"/>
            <w:vAlign w:val="center"/>
          </w:tcPr>
          <w:p w14:paraId="155D100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w:t>
            </w:r>
          </w:p>
        </w:tc>
        <w:tc>
          <w:tcPr>
            <w:tcW w:w="8228" w:type="dxa"/>
            <w:vAlign w:val="center"/>
          </w:tcPr>
          <w:p w14:paraId="2E3C72F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dostave</w:t>
            </w:r>
          </w:p>
        </w:tc>
        <w:tc>
          <w:tcPr>
            <w:tcW w:w="999" w:type="dxa"/>
            <w:vMerge w:val="restart"/>
            <w:vAlign w:val="center"/>
          </w:tcPr>
          <w:p w14:paraId="601293AA"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27E9CCAD" w14:textId="77777777" w:rsidTr="00E3023C">
        <w:tc>
          <w:tcPr>
            <w:tcW w:w="1378" w:type="dxa"/>
            <w:vAlign w:val="center"/>
          </w:tcPr>
          <w:p w14:paraId="7E55650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II.1.</w:t>
            </w:r>
          </w:p>
        </w:tc>
        <w:tc>
          <w:tcPr>
            <w:tcW w:w="8228" w:type="dxa"/>
            <w:vAlign w:val="center"/>
          </w:tcPr>
          <w:p w14:paraId="2D117A9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dostava i otprema pošte putem poštanskog ureda</w:t>
            </w:r>
          </w:p>
        </w:tc>
        <w:tc>
          <w:tcPr>
            <w:tcW w:w="999" w:type="dxa"/>
            <w:vMerge/>
            <w:vAlign w:val="center"/>
          </w:tcPr>
          <w:p w14:paraId="12998E03" w14:textId="77777777" w:rsidR="00AC0B6F" w:rsidRPr="00EC1C32" w:rsidRDefault="00AC0B6F" w:rsidP="00AC0B6F">
            <w:pPr>
              <w:rPr>
                <w:rFonts w:ascii="Times New Roman" w:hAnsi="Times New Roman"/>
                <w:sz w:val="22"/>
                <w:szCs w:val="22"/>
              </w:rPr>
            </w:pPr>
          </w:p>
        </w:tc>
      </w:tr>
      <w:tr w:rsidR="00AC0B6F" w:rsidRPr="00EC1C32" w14:paraId="44BA7869" w14:textId="77777777" w:rsidTr="00E3023C">
        <w:tc>
          <w:tcPr>
            <w:tcW w:w="1378" w:type="dxa"/>
            <w:vAlign w:val="center"/>
          </w:tcPr>
          <w:p w14:paraId="4F5DDC8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II.2.</w:t>
            </w:r>
          </w:p>
        </w:tc>
        <w:tc>
          <w:tcPr>
            <w:tcW w:w="8228" w:type="dxa"/>
            <w:vAlign w:val="center"/>
          </w:tcPr>
          <w:p w14:paraId="5EE2963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stavljanje na oglasnu ploću Općine i oglasne ploće po naseljima</w:t>
            </w:r>
          </w:p>
        </w:tc>
        <w:tc>
          <w:tcPr>
            <w:tcW w:w="999" w:type="dxa"/>
            <w:vMerge/>
            <w:vAlign w:val="center"/>
          </w:tcPr>
          <w:p w14:paraId="35A98E07" w14:textId="77777777" w:rsidR="00AC0B6F" w:rsidRPr="00EC1C32" w:rsidRDefault="00AC0B6F" w:rsidP="00AC0B6F">
            <w:pPr>
              <w:rPr>
                <w:rFonts w:ascii="Times New Roman" w:hAnsi="Times New Roman"/>
                <w:sz w:val="22"/>
                <w:szCs w:val="22"/>
              </w:rPr>
            </w:pPr>
          </w:p>
        </w:tc>
      </w:tr>
      <w:tr w:rsidR="00AC0B6F" w:rsidRPr="00EC1C32" w14:paraId="5292B226" w14:textId="77777777" w:rsidTr="00E3023C">
        <w:tc>
          <w:tcPr>
            <w:tcW w:w="1378" w:type="dxa"/>
            <w:vAlign w:val="center"/>
          </w:tcPr>
          <w:p w14:paraId="40AA342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II.3.</w:t>
            </w:r>
          </w:p>
        </w:tc>
        <w:tc>
          <w:tcPr>
            <w:tcW w:w="8228" w:type="dxa"/>
            <w:vAlign w:val="center"/>
          </w:tcPr>
          <w:p w14:paraId="5C9EA39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direktna dostava</w:t>
            </w:r>
          </w:p>
        </w:tc>
        <w:tc>
          <w:tcPr>
            <w:tcW w:w="999" w:type="dxa"/>
            <w:vMerge/>
            <w:vAlign w:val="center"/>
          </w:tcPr>
          <w:p w14:paraId="4CF79EC4" w14:textId="77777777" w:rsidR="00AC0B6F" w:rsidRPr="00EC1C32" w:rsidRDefault="00AC0B6F" w:rsidP="00AC0B6F">
            <w:pPr>
              <w:rPr>
                <w:rFonts w:ascii="Times New Roman" w:hAnsi="Times New Roman"/>
                <w:sz w:val="22"/>
                <w:szCs w:val="22"/>
              </w:rPr>
            </w:pPr>
          </w:p>
        </w:tc>
      </w:tr>
      <w:tr w:rsidR="00AC0B6F" w:rsidRPr="00EC1C32" w14:paraId="111C1AC6" w14:textId="77777777" w:rsidTr="00E3023C">
        <w:tc>
          <w:tcPr>
            <w:tcW w:w="1378" w:type="dxa"/>
            <w:vAlign w:val="center"/>
          </w:tcPr>
          <w:p w14:paraId="60C939B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w:t>
            </w:r>
          </w:p>
        </w:tc>
        <w:tc>
          <w:tcPr>
            <w:tcW w:w="8228" w:type="dxa"/>
            <w:vAlign w:val="center"/>
          </w:tcPr>
          <w:p w14:paraId="22B705A2"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Poslovi usluživanja</w:t>
            </w:r>
          </w:p>
        </w:tc>
        <w:tc>
          <w:tcPr>
            <w:tcW w:w="999" w:type="dxa"/>
            <w:vMerge w:val="restart"/>
            <w:vAlign w:val="center"/>
          </w:tcPr>
          <w:p w14:paraId="625FD28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5%</w:t>
            </w:r>
          </w:p>
        </w:tc>
      </w:tr>
      <w:tr w:rsidR="00AC0B6F" w:rsidRPr="00EC1C32" w14:paraId="76CDF8C9" w14:textId="77777777" w:rsidTr="00E3023C">
        <w:tc>
          <w:tcPr>
            <w:tcW w:w="1378" w:type="dxa"/>
            <w:vAlign w:val="center"/>
          </w:tcPr>
          <w:p w14:paraId="7E3BEB5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III.1.</w:t>
            </w:r>
          </w:p>
        </w:tc>
        <w:tc>
          <w:tcPr>
            <w:tcW w:w="8228" w:type="dxa"/>
            <w:vAlign w:val="center"/>
          </w:tcPr>
          <w:p w14:paraId="5BBFE7B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kuhanje i posluživanje vrućih napitaka</w:t>
            </w:r>
          </w:p>
        </w:tc>
        <w:tc>
          <w:tcPr>
            <w:tcW w:w="999" w:type="dxa"/>
            <w:vMerge/>
            <w:vAlign w:val="center"/>
          </w:tcPr>
          <w:p w14:paraId="6C28DDB2" w14:textId="77777777" w:rsidR="00AC0B6F" w:rsidRPr="00EC1C32" w:rsidRDefault="00AC0B6F" w:rsidP="00AC0B6F">
            <w:pPr>
              <w:rPr>
                <w:rFonts w:ascii="Times New Roman" w:hAnsi="Times New Roman"/>
                <w:sz w:val="22"/>
                <w:szCs w:val="22"/>
              </w:rPr>
            </w:pPr>
          </w:p>
        </w:tc>
      </w:tr>
      <w:tr w:rsidR="00AC0B6F" w:rsidRPr="00EC1C32" w14:paraId="6E8634A0" w14:textId="77777777" w:rsidTr="00E3023C">
        <w:tc>
          <w:tcPr>
            <w:tcW w:w="1378" w:type="dxa"/>
            <w:vAlign w:val="center"/>
          </w:tcPr>
          <w:p w14:paraId="56CE326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III.2.</w:t>
            </w:r>
          </w:p>
        </w:tc>
        <w:tc>
          <w:tcPr>
            <w:tcW w:w="8228" w:type="dxa"/>
            <w:vAlign w:val="center"/>
          </w:tcPr>
          <w:p w14:paraId="3F715FBB"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jednostavne prigodne usluge posluživanja hrane i pića</w:t>
            </w:r>
          </w:p>
        </w:tc>
        <w:tc>
          <w:tcPr>
            <w:tcW w:w="999" w:type="dxa"/>
            <w:vMerge/>
            <w:vAlign w:val="center"/>
          </w:tcPr>
          <w:p w14:paraId="7B72647E" w14:textId="77777777" w:rsidR="00AC0B6F" w:rsidRPr="00EC1C32" w:rsidRDefault="00AC0B6F" w:rsidP="00AC0B6F">
            <w:pPr>
              <w:rPr>
                <w:rFonts w:ascii="Times New Roman" w:hAnsi="Times New Roman"/>
                <w:sz w:val="22"/>
                <w:szCs w:val="22"/>
              </w:rPr>
            </w:pPr>
          </w:p>
        </w:tc>
      </w:tr>
      <w:tr w:rsidR="00AC0B6F" w:rsidRPr="00EC1C32" w14:paraId="02218B41" w14:textId="77777777" w:rsidTr="00E3023C">
        <w:tc>
          <w:tcPr>
            <w:tcW w:w="1378" w:type="dxa"/>
            <w:vAlign w:val="center"/>
          </w:tcPr>
          <w:p w14:paraId="2D9DCBE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III.3.</w:t>
            </w:r>
          </w:p>
        </w:tc>
        <w:tc>
          <w:tcPr>
            <w:tcW w:w="8228" w:type="dxa"/>
            <w:vAlign w:val="center"/>
          </w:tcPr>
          <w:p w14:paraId="19A3EE1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o raspoloživom posuđu, njegovom pranju, čišćenju i održavanju</w:t>
            </w:r>
          </w:p>
        </w:tc>
        <w:tc>
          <w:tcPr>
            <w:tcW w:w="999" w:type="dxa"/>
            <w:vMerge/>
            <w:vAlign w:val="center"/>
          </w:tcPr>
          <w:p w14:paraId="40F13F98" w14:textId="77777777" w:rsidR="00AC0B6F" w:rsidRPr="00EC1C32" w:rsidRDefault="00AC0B6F" w:rsidP="00AC0B6F">
            <w:pPr>
              <w:rPr>
                <w:rFonts w:ascii="Times New Roman" w:hAnsi="Times New Roman"/>
                <w:sz w:val="22"/>
                <w:szCs w:val="22"/>
              </w:rPr>
            </w:pPr>
          </w:p>
        </w:tc>
      </w:tr>
      <w:tr w:rsidR="00AC0B6F" w:rsidRPr="00EC1C32" w14:paraId="4AF663BD" w14:textId="77777777" w:rsidTr="00E3023C">
        <w:tc>
          <w:tcPr>
            <w:tcW w:w="1378" w:type="dxa"/>
            <w:vAlign w:val="center"/>
          </w:tcPr>
          <w:p w14:paraId="5BE7F8B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w:t>
            </w:r>
          </w:p>
        </w:tc>
        <w:tc>
          <w:tcPr>
            <w:tcW w:w="8228" w:type="dxa"/>
            <w:vAlign w:val="center"/>
          </w:tcPr>
          <w:p w14:paraId="6D3D052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Ostalo</w:t>
            </w:r>
          </w:p>
        </w:tc>
        <w:tc>
          <w:tcPr>
            <w:tcW w:w="999" w:type="dxa"/>
            <w:vMerge w:val="restart"/>
            <w:vAlign w:val="center"/>
          </w:tcPr>
          <w:p w14:paraId="58FBB25C"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20%</w:t>
            </w:r>
          </w:p>
        </w:tc>
      </w:tr>
      <w:tr w:rsidR="00AC0B6F" w:rsidRPr="00EC1C32" w14:paraId="42DBBA19" w14:textId="77777777" w:rsidTr="00E3023C">
        <w:tc>
          <w:tcPr>
            <w:tcW w:w="1378" w:type="dxa"/>
            <w:vAlign w:val="center"/>
          </w:tcPr>
          <w:p w14:paraId="695D2E3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lastRenderedPageBreak/>
              <w:t>IV.1.</w:t>
            </w:r>
          </w:p>
        </w:tc>
        <w:tc>
          <w:tcPr>
            <w:tcW w:w="8228" w:type="dxa"/>
            <w:vAlign w:val="center"/>
          </w:tcPr>
          <w:p w14:paraId="36C2C4A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i doprema potrepština za čišćenje i reprezentaciju</w:t>
            </w:r>
          </w:p>
        </w:tc>
        <w:tc>
          <w:tcPr>
            <w:tcW w:w="999" w:type="dxa"/>
            <w:vMerge/>
            <w:vAlign w:val="center"/>
          </w:tcPr>
          <w:p w14:paraId="690012BD" w14:textId="77777777" w:rsidR="00AC0B6F" w:rsidRPr="00EC1C32" w:rsidRDefault="00AC0B6F" w:rsidP="00AC0B6F">
            <w:pPr>
              <w:rPr>
                <w:rFonts w:ascii="Times New Roman" w:hAnsi="Times New Roman"/>
                <w:sz w:val="22"/>
                <w:szCs w:val="22"/>
              </w:rPr>
            </w:pPr>
          </w:p>
        </w:tc>
      </w:tr>
      <w:tr w:rsidR="00AC0B6F" w:rsidRPr="00EC1C32" w14:paraId="6A4A45E9" w14:textId="77777777" w:rsidTr="00E3023C">
        <w:tc>
          <w:tcPr>
            <w:tcW w:w="1378" w:type="dxa"/>
            <w:vAlign w:val="center"/>
          </w:tcPr>
          <w:p w14:paraId="027F17F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IV.2.</w:t>
            </w:r>
          </w:p>
        </w:tc>
        <w:tc>
          <w:tcPr>
            <w:tcW w:w="8228" w:type="dxa"/>
            <w:vAlign w:val="center"/>
          </w:tcPr>
          <w:p w14:paraId="60C7322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o zagrijanosti i rashlađenosti općinskih prostija i drugih zgrada javne, društvene namjene u B. Polju</w:t>
            </w:r>
          </w:p>
        </w:tc>
        <w:tc>
          <w:tcPr>
            <w:tcW w:w="999" w:type="dxa"/>
            <w:vMerge/>
            <w:vAlign w:val="center"/>
          </w:tcPr>
          <w:p w14:paraId="54DAD5D6" w14:textId="77777777" w:rsidR="00AC0B6F" w:rsidRPr="00EC1C32" w:rsidRDefault="00AC0B6F" w:rsidP="00AC0B6F">
            <w:pPr>
              <w:rPr>
                <w:rFonts w:ascii="Times New Roman" w:hAnsi="Times New Roman"/>
                <w:sz w:val="22"/>
                <w:szCs w:val="22"/>
              </w:rPr>
            </w:pPr>
          </w:p>
        </w:tc>
      </w:tr>
      <w:tr w:rsidR="00AC0B6F" w:rsidRPr="00EC1C32" w14:paraId="5301E780" w14:textId="77777777" w:rsidTr="00E3023C">
        <w:tc>
          <w:tcPr>
            <w:tcW w:w="1378" w:type="dxa"/>
            <w:vAlign w:val="center"/>
          </w:tcPr>
          <w:p w14:paraId="3E68ED50"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IV.3.</w:t>
            </w:r>
          </w:p>
        </w:tc>
        <w:tc>
          <w:tcPr>
            <w:tcW w:w="8228" w:type="dxa"/>
            <w:vAlign w:val="center"/>
          </w:tcPr>
          <w:p w14:paraId="5A64DE98"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briga o isključivanju električnih uređaja u slučaju potrebe - nevremena</w:t>
            </w:r>
          </w:p>
        </w:tc>
        <w:tc>
          <w:tcPr>
            <w:tcW w:w="999" w:type="dxa"/>
            <w:vMerge/>
            <w:vAlign w:val="center"/>
          </w:tcPr>
          <w:p w14:paraId="6ABC4076" w14:textId="77777777" w:rsidR="00AC0B6F" w:rsidRPr="00EC1C32" w:rsidRDefault="00AC0B6F" w:rsidP="00AC0B6F">
            <w:pPr>
              <w:rPr>
                <w:rFonts w:ascii="Times New Roman" w:hAnsi="Times New Roman"/>
                <w:sz w:val="22"/>
                <w:szCs w:val="22"/>
              </w:rPr>
            </w:pPr>
          </w:p>
        </w:tc>
      </w:tr>
      <w:tr w:rsidR="00AC0B6F" w:rsidRPr="00EC1C32" w14:paraId="29E3C220" w14:textId="77777777" w:rsidTr="00E3023C">
        <w:tc>
          <w:tcPr>
            <w:tcW w:w="1378" w:type="dxa"/>
            <w:vAlign w:val="center"/>
          </w:tcPr>
          <w:p w14:paraId="0B1B044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IV.4.</w:t>
            </w:r>
          </w:p>
        </w:tc>
        <w:tc>
          <w:tcPr>
            <w:tcW w:w="8228" w:type="dxa"/>
            <w:vAlign w:val="center"/>
          </w:tcPr>
          <w:p w14:paraId="267FC50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obavljanje i drugih sličnih poslova namještenika koji su mu stavljeni u nadležnost od pročelnika Odjela  </w:t>
            </w:r>
          </w:p>
        </w:tc>
        <w:tc>
          <w:tcPr>
            <w:tcW w:w="999" w:type="dxa"/>
            <w:vMerge/>
            <w:vAlign w:val="center"/>
          </w:tcPr>
          <w:p w14:paraId="0EB7527A" w14:textId="77777777" w:rsidR="00AC0B6F" w:rsidRPr="00EC1C32" w:rsidRDefault="00AC0B6F" w:rsidP="00AC0B6F">
            <w:pPr>
              <w:rPr>
                <w:rFonts w:ascii="Times New Roman" w:hAnsi="Times New Roman"/>
                <w:sz w:val="22"/>
                <w:szCs w:val="22"/>
              </w:rPr>
            </w:pPr>
          </w:p>
        </w:tc>
      </w:tr>
    </w:tbl>
    <w:p w14:paraId="219B1B1F" w14:textId="77777777" w:rsidR="00AC0B6F" w:rsidRPr="00EC1C32" w:rsidRDefault="00AC0B6F" w:rsidP="00AC0B6F">
      <w:pPr>
        <w:rPr>
          <w:rFonts w:ascii="Times New Roman" w:hAnsi="Times New Roman"/>
          <w:sz w:val="22"/>
          <w:szCs w:val="22"/>
        </w:rPr>
      </w:pPr>
    </w:p>
    <w:p w14:paraId="566C3167" w14:textId="7E07E05B" w:rsidR="00AC0B6F" w:rsidRPr="00F149B4" w:rsidRDefault="00AC0B6F" w:rsidP="00AC0B6F">
      <w:pPr>
        <w:rPr>
          <w:rFonts w:ascii="Times New Roman" w:hAnsi="Times New Roman"/>
          <w:sz w:val="22"/>
          <w:szCs w:val="22"/>
          <w:u w:val="single"/>
        </w:rPr>
      </w:pPr>
      <w:r w:rsidRPr="00F149B4">
        <w:rPr>
          <w:rFonts w:ascii="Times New Roman" w:hAnsi="Times New Roman"/>
          <w:sz w:val="22"/>
          <w:szCs w:val="22"/>
          <w:u w:val="single"/>
        </w:rPr>
        <w:t>Opis razine standardnih mjerila za klasifikaciju radnog mjesta</w:t>
      </w:r>
      <w:r w:rsidR="00F149B4" w:rsidRPr="00F149B4">
        <w:rPr>
          <w:rFonts w:ascii="Times New Roman" w:hAnsi="Times New Roman"/>
          <w:sz w:val="22"/>
          <w:szCs w:val="22"/>
          <w:u w:val="single"/>
        </w:rPr>
        <w:t>:</w:t>
      </w:r>
    </w:p>
    <w:p w14:paraId="0FB01EA7" w14:textId="77777777" w:rsidR="00AC0B6F" w:rsidRPr="00EC1C32" w:rsidRDefault="00AC0B6F" w:rsidP="00AC0B6F">
      <w:pPr>
        <w:rPr>
          <w:rFonts w:ascii="Times New Roman" w:hAnsi="Times New Roman"/>
          <w:sz w:val="22"/>
          <w:szCs w:val="22"/>
        </w:rPr>
      </w:pPr>
    </w:p>
    <w:p w14:paraId="7294A529"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STRUČNO ZNANJE</w:t>
      </w:r>
    </w:p>
    <w:p w14:paraId="4B911473"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obrazovanja: niža stručna sprema ili osnovna škola</w:t>
      </w:r>
    </w:p>
    <w:p w14:paraId="17CA51A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Radno iskustvo: 1 godina radnog iskustva na odgovarajućim poslovima </w:t>
      </w:r>
    </w:p>
    <w:p w14:paraId="47AC21C7"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Posebna znanja, sposobnosti i vještine: položen vozački ispit B kategorije</w:t>
      </w:r>
    </w:p>
    <w:p w14:paraId="3198B785" w14:textId="77777777" w:rsidR="00AC0B6F" w:rsidRPr="00EC1C32" w:rsidRDefault="00AC0B6F" w:rsidP="00AC0B6F">
      <w:pPr>
        <w:rPr>
          <w:rFonts w:ascii="Times New Roman" w:hAnsi="Times New Roman"/>
          <w:sz w:val="22"/>
          <w:szCs w:val="22"/>
        </w:rPr>
      </w:pPr>
    </w:p>
    <w:p w14:paraId="4AC53631"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STUPANJ SLOŽENOSTI POSLA </w:t>
      </w:r>
    </w:p>
    <w:p w14:paraId="0ABCDD94"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Uključuje najjednostavnije i rutinske poslove koji zahtijevaju primjenu jednostavnih postupaka i metoda rada </w:t>
      </w:r>
    </w:p>
    <w:p w14:paraId="0A8D4033" w14:textId="77777777" w:rsidR="00AC0B6F" w:rsidRPr="00EC1C32" w:rsidRDefault="00AC0B6F" w:rsidP="00AC0B6F">
      <w:pPr>
        <w:rPr>
          <w:rFonts w:ascii="Times New Roman" w:hAnsi="Times New Roman"/>
          <w:sz w:val="22"/>
          <w:szCs w:val="22"/>
        </w:rPr>
      </w:pPr>
    </w:p>
    <w:p w14:paraId="67E4984D"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SAMOSTALNOSTI</w:t>
      </w:r>
    </w:p>
    <w:p w14:paraId="47B3AF85"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 xml:space="preserve"> Uključuje stalni nadzor i upute pročelnika Odjela</w:t>
      </w:r>
    </w:p>
    <w:p w14:paraId="53614A39" w14:textId="77777777" w:rsidR="00AC0B6F" w:rsidRPr="00EC1C32" w:rsidRDefault="00AC0B6F" w:rsidP="00AC0B6F">
      <w:pPr>
        <w:rPr>
          <w:rFonts w:ascii="Times New Roman" w:hAnsi="Times New Roman"/>
          <w:sz w:val="22"/>
          <w:szCs w:val="22"/>
        </w:rPr>
      </w:pPr>
    </w:p>
    <w:p w14:paraId="56693C6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ODGOVORNOSTI I UTJECAJ NA DONOŠENJE ODLUKA</w:t>
      </w:r>
    </w:p>
    <w:p w14:paraId="1E402BF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odgovornost za materijalne resurse s kojima namještenik radi, te pravilnu primjenu najjednostavnijih i rutinskih postupaka i metoda rada</w:t>
      </w:r>
    </w:p>
    <w:p w14:paraId="1EE4758F" w14:textId="77777777" w:rsidR="00AC0B6F" w:rsidRPr="00EC1C32" w:rsidRDefault="00AC0B6F" w:rsidP="00AC0B6F">
      <w:pPr>
        <w:rPr>
          <w:rFonts w:ascii="Times New Roman" w:hAnsi="Times New Roman"/>
          <w:sz w:val="22"/>
          <w:szCs w:val="22"/>
        </w:rPr>
      </w:pPr>
    </w:p>
    <w:p w14:paraId="3D7EB0F6"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STUPANJ STRUČNE KOMUNIKACIJE</w:t>
      </w:r>
    </w:p>
    <w:p w14:paraId="4057A82E" w14:textId="77777777" w:rsidR="00AC0B6F" w:rsidRPr="00EC1C32" w:rsidRDefault="00AC0B6F" w:rsidP="00AC0B6F">
      <w:pPr>
        <w:rPr>
          <w:rFonts w:ascii="Times New Roman" w:hAnsi="Times New Roman"/>
          <w:sz w:val="22"/>
          <w:szCs w:val="22"/>
        </w:rPr>
      </w:pPr>
      <w:r w:rsidRPr="00EC1C32">
        <w:rPr>
          <w:rFonts w:ascii="Times New Roman" w:hAnsi="Times New Roman"/>
          <w:sz w:val="22"/>
          <w:szCs w:val="22"/>
        </w:rPr>
        <w:t>Uključuje kontakte isključivo unutar Upravnog odjela</w:t>
      </w:r>
    </w:p>
    <w:bookmarkEnd w:id="1"/>
    <w:p w14:paraId="7DDBCC3E" w14:textId="77777777" w:rsidR="00AC0B6F" w:rsidRPr="00EC1C32" w:rsidRDefault="00AC0B6F" w:rsidP="00AC0B6F">
      <w:pPr>
        <w:rPr>
          <w:rFonts w:ascii="Times New Roman" w:hAnsi="Times New Roman"/>
          <w:sz w:val="22"/>
          <w:szCs w:val="22"/>
        </w:rPr>
      </w:pPr>
    </w:p>
    <w:p w14:paraId="6EF9C385" w14:textId="77777777" w:rsidR="00F149B4" w:rsidRDefault="00F149B4">
      <w:pPr>
        <w:pStyle w:val="Header"/>
        <w:tabs>
          <w:tab w:val="clear" w:pos="4153"/>
          <w:tab w:val="clear" w:pos="8306"/>
        </w:tabs>
        <w:rPr>
          <w:rFonts w:ascii="Times New Roman" w:hAnsi="Times New Roman"/>
          <w:sz w:val="22"/>
          <w:szCs w:val="22"/>
        </w:rPr>
      </w:pPr>
    </w:p>
    <w:p w14:paraId="23F9A06F" w14:textId="77777777" w:rsidR="00EC1C32" w:rsidRPr="00C86DD4" w:rsidRDefault="00EC1C32" w:rsidP="00EC1C32">
      <w:pPr>
        <w:rPr>
          <w:rFonts w:ascii="Times New Roman" w:hAnsi="Times New Roman"/>
          <w:b/>
          <w:bCs/>
          <w:sz w:val="22"/>
          <w:szCs w:val="22"/>
        </w:rPr>
      </w:pPr>
      <w:r w:rsidRPr="00C86DD4">
        <w:rPr>
          <w:rFonts w:ascii="Times New Roman" w:hAnsi="Times New Roman"/>
          <w:b/>
          <w:bCs/>
          <w:sz w:val="22"/>
          <w:szCs w:val="22"/>
        </w:rPr>
        <w:t>Potreba osiguranja sredstava:</w:t>
      </w:r>
    </w:p>
    <w:p w14:paraId="3A8C902D" w14:textId="77777777" w:rsidR="00EC1C32" w:rsidRDefault="00EC1C32" w:rsidP="00EC1C32">
      <w:pPr>
        <w:rPr>
          <w:rFonts w:ascii="Times New Roman" w:hAnsi="Times New Roman"/>
          <w:sz w:val="22"/>
          <w:szCs w:val="22"/>
        </w:rPr>
      </w:pPr>
      <w:r>
        <w:rPr>
          <w:rFonts w:ascii="Times New Roman" w:hAnsi="Times New Roman"/>
          <w:sz w:val="22"/>
          <w:szCs w:val="22"/>
        </w:rPr>
        <w:t>U</w:t>
      </w:r>
      <w:r w:rsidRPr="00C86DD4">
        <w:rPr>
          <w:rFonts w:ascii="Times New Roman" w:hAnsi="Times New Roman"/>
          <w:sz w:val="22"/>
          <w:szCs w:val="22"/>
        </w:rPr>
        <w:t xml:space="preserve"> Proračunu Općine Mljet </w:t>
      </w:r>
      <w:r>
        <w:rPr>
          <w:rFonts w:ascii="Times New Roman" w:hAnsi="Times New Roman"/>
          <w:sz w:val="22"/>
          <w:szCs w:val="22"/>
        </w:rPr>
        <w:t>nije potrebno planirati i osigurati posebna, dodatna sredstva.</w:t>
      </w:r>
    </w:p>
    <w:p w14:paraId="3D83DD9F" w14:textId="77777777" w:rsidR="00EC1C32" w:rsidRDefault="00EC1C32" w:rsidP="00EC1C32">
      <w:pPr>
        <w:rPr>
          <w:rFonts w:ascii="Times New Roman" w:hAnsi="Times New Roman"/>
          <w:sz w:val="22"/>
          <w:szCs w:val="22"/>
        </w:rPr>
      </w:pPr>
    </w:p>
    <w:p w14:paraId="06D9FD59" w14:textId="77777777" w:rsidR="00EC1C32" w:rsidRDefault="00EC1C32" w:rsidP="00EC1C32">
      <w:pPr>
        <w:rPr>
          <w:rFonts w:ascii="Times New Roman" w:hAnsi="Times New Roman"/>
          <w:sz w:val="22"/>
          <w:szCs w:val="22"/>
        </w:rPr>
      </w:pPr>
    </w:p>
    <w:p w14:paraId="73D8F7FA" w14:textId="77777777" w:rsidR="00EC1C32" w:rsidRDefault="00EC1C32" w:rsidP="00EC1C32">
      <w:pPr>
        <w:rPr>
          <w:rFonts w:ascii="Times New Roman" w:hAnsi="Times New Roman"/>
          <w:sz w:val="22"/>
          <w:szCs w:val="22"/>
        </w:rPr>
      </w:pPr>
    </w:p>
    <w:p w14:paraId="65AE17F2" w14:textId="77777777" w:rsidR="00EC1C32" w:rsidRDefault="00EC1C32" w:rsidP="00EC1C32">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Općinski načelnik:</w:t>
      </w:r>
    </w:p>
    <w:p w14:paraId="62D98EEE" w14:textId="77777777" w:rsidR="00EC1C32" w:rsidRDefault="00EC1C32" w:rsidP="00EC1C32">
      <w:pPr>
        <w:rPr>
          <w:rFonts w:ascii="Times New Roman" w:hAnsi="Times New Roman"/>
          <w:sz w:val="22"/>
          <w:szCs w:val="22"/>
        </w:rPr>
      </w:pPr>
    </w:p>
    <w:p w14:paraId="4F4D2F81" w14:textId="77777777" w:rsidR="00EC1C32" w:rsidRPr="00C86DD4" w:rsidRDefault="00EC1C32" w:rsidP="00EC1C32">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Đivo Market, dipl. ing.</w:t>
      </w:r>
    </w:p>
    <w:p w14:paraId="286FABBC" w14:textId="77777777" w:rsidR="00EC1C32" w:rsidRPr="00EC1C32" w:rsidRDefault="00EC1C32">
      <w:pPr>
        <w:pStyle w:val="Header"/>
        <w:tabs>
          <w:tab w:val="clear" w:pos="4153"/>
          <w:tab w:val="clear" w:pos="8306"/>
        </w:tabs>
        <w:rPr>
          <w:rFonts w:ascii="Times New Roman" w:hAnsi="Times New Roman"/>
          <w:sz w:val="22"/>
          <w:szCs w:val="22"/>
        </w:rPr>
      </w:pPr>
    </w:p>
    <w:sectPr w:rsidR="00EC1C32" w:rsidRPr="00EC1C32" w:rsidSect="002F1F4E">
      <w:headerReference w:type="even" r:id="rId8"/>
      <w:headerReference w:type="default" r:id="rId9"/>
      <w:footerReference w:type="even" r:id="rId10"/>
      <w:footerReference w:type="default" r:id="rId11"/>
      <w:headerReference w:type="first" r:id="rId12"/>
      <w:footerReference w:type="first" r:id="rId13"/>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46B3" w14:textId="77777777" w:rsidR="00FE7D5B" w:rsidRDefault="00FE7D5B">
      <w:r>
        <w:separator/>
      </w:r>
    </w:p>
  </w:endnote>
  <w:endnote w:type="continuationSeparator" w:id="0">
    <w:p w14:paraId="270EEDE2" w14:textId="77777777" w:rsidR="00FE7D5B" w:rsidRDefault="00FE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R Times">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3E0F" w14:textId="77777777" w:rsidR="00EA259E" w:rsidRDefault="00EA2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7393" w14:textId="77777777" w:rsidR="00B44773" w:rsidRDefault="00B44773">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B496" w14:textId="77777777" w:rsidR="00B44773" w:rsidRPr="006045E1" w:rsidRDefault="00EA259E" w:rsidP="00C33AEF">
    <w:pPr>
      <w:pStyle w:val="Footer"/>
      <w:jc w:val="center"/>
      <w:rPr>
        <w:rFonts w:ascii="Times New Roman" w:hAnsi="Times New Roman"/>
      </w:rPr>
    </w:pPr>
    <w:r>
      <w:rPr>
        <w:noProof/>
        <w:lang w:val="en-US"/>
      </w:rPr>
      <mc:AlternateContent>
        <mc:Choice Requires="wps">
          <w:drawing>
            <wp:anchor distT="0" distB="0" distL="114300" distR="114300" simplePos="0" relativeHeight="251658240" behindDoc="0" locked="0" layoutInCell="0" allowOverlap="1" wp14:anchorId="16A496A5" wp14:editId="43340784">
              <wp:simplePos x="0" y="0"/>
              <wp:positionH relativeFrom="page">
                <wp:posOffset>485775</wp:posOffset>
              </wp:positionH>
              <wp:positionV relativeFrom="paragraph">
                <wp:posOffset>-28575</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94A7F"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14:paraId="6D209616" w14:textId="77777777" w:rsidR="00B44773" w:rsidRPr="006045E1" w:rsidRDefault="00B44773" w:rsidP="00EB6D37">
    <w:pPr>
      <w:pStyle w:val="Footer"/>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14:paraId="162AC1A8" w14:textId="77777777" w:rsidR="00B44773" w:rsidRDefault="002967C9" w:rsidP="00B44773">
    <w:pPr>
      <w:pStyle w:val="Footer"/>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14:paraId="015400A8" w14:textId="77777777" w:rsidR="00B44773" w:rsidRPr="00C33AEF" w:rsidRDefault="002967C9" w:rsidP="00EB6D37">
    <w:pPr>
      <w:pStyle w:val="Footer"/>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7295" w14:textId="77777777" w:rsidR="00FE7D5B" w:rsidRDefault="00FE7D5B">
      <w:r>
        <w:separator/>
      </w:r>
    </w:p>
  </w:footnote>
  <w:footnote w:type="continuationSeparator" w:id="0">
    <w:p w14:paraId="1A9B3C76" w14:textId="77777777" w:rsidR="00FE7D5B" w:rsidRDefault="00FE7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389D" w14:textId="77777777" w:rsidR="00EA259E" w:rsidRDefault="00EA2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772B" w14:textId="77777777" w:rsidR="00EA259E" w:rsidRDefault="00EA2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BB7A" w14:textId="77777777" w:rsidR="00B44773" w:rsidRDefault="00EA259E" w:rsidP="00D03E59">
    <w:pPr>
      <w:pStyle w:val="Header"/>
    </w:pPr>
    <w:r>
      <w:rPr>
        <w:b/>
        <w:noProof/>
        <w:sz w:val="22"/>
        <w:lang w:val="en-US"/>
      </w:rPr>
      <w:drawing>
        <wp:anchor distT="0" distB="0" distL="114300" distR="114300" simplePos="0" relativeHeight="251657216" behindDoc="0" locked="0" layoutInCell="1" allowOverlap="1" wp14:anchorId="0F89F329" wp14:editId="3A42257A">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EF73C" w14:textId="77777777" w:rsidR="00B44773" w:rsidRPr="00F201F6" w:rsidRDefault="00B44773">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5EEF9050" w14:textId="77777777" w:rsidR="00B44773" w:rsidRPr="00F201F6" w:rsidRDefault="00B44773">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278043E7" w14:textId="77777777" w:rsidR="00B44773" w:rsidRPr="00F201F6" w:rsidRDefault="006F67C0">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7EB9AB8A" w14:textId="77777777" w:rsidR="00B44773" w:rsidRPr="00F201F6" w:rsidRDefault="00B44773" w:rsidP="00B44773">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Općinski načelnik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D0E04"/>
    <w:multiLevelType w:val="hybridMultilevel"/>
    <w:tmpl w:val="BEA43ADE"/>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 w15:restartNumberingAfterBreak="0">
    <w:nsid w:val="53B34BFD"/>
    <w:multiLevelType w:val="hybridMultilevel"/>
    <w:tmpl w:val="C542F16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60364AF2"/>
    <w:multiLevelType w:val="hybridMultilevel"/>
    <w:tmpl w:val="78FAAFAA"/>
    <w:lvl w:ilvl="0" w:tplc="F9024D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48B624F"/>
    <w:multiLevelType w:val="hybridMultilevel"/>
    <w:tmpl w:val="BB7E80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25287321">
    <w:abstractNumId w:val="0"/>
  </w:num>
  <w:num w:numId="2" w16cid:durableId="2119526371">
    <w:abstractNumId w:val="1"/>
  </w:num>
  <w:num w:numId="3" w16cid:durableId="72162324">
    <w:abstractNumId w:val="3"/>
  </w:num>
  <w:num w:numId="4" w16cid:durableId="444689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C4"/>
    <w:rsid w:val="00035E59"/>
    <w:rsid w:val="0005416B"/>
    <w:rsid w:val="00061A33"/>
    <w:rsid w:val="00071382"/>
    <w:rsid w:val="000F2E0A"/>
    <w:rsid w:val="0019684B"/>
    <w:rsid w:val="001B3621"/>
    <w:rsid w:val="002823E8"/>
    <w:rsid w:val="00285D66"/>
    <w:rsid w:val="002879A1"/>
    <w:rsid w:val="002967C9"/>
    <w:rsid w:val="002F1F4E"/>
    <w:rsid w:val="00331125"/>
    <w:rsid w:val="00423226"/>
    <w:rsid w:val="004426AE"/>
    <w:rsid w:val="0047607C"/>
    <w:rsid w:val="00534DDF"/>
    <w:rsid w:val="00574474"/>
    <w:rsid w:val="006045E1"/>
    <w:rsid w:val="00655BE0"/>
    <w:rsid w:val="006F67C0"/>
    <w:rsid w:val="007258D4"/>
    <w:rsid w:val="007A6187"/>
    <w:rsid w:val="007E3034"/>
    <w:rsid w:val="007F4A4A"/>
    <w:rsid w:val="008C4F93"/>
    <w:rsid w:val="008D2987"/>
    <w:rsid w:val="008E7032"/>
    <w:rsid w:val="0096468C"/>
    <w:rsid w:val="0099196E"/>
    <w:rsid w:val="00A23355"/>
    <w:rsid w:val="00AC0B6F"/>
    <w:rsid w:val="00AD1F6E"/>
    <w:rsid w:val="00AF4C44"/>
    <w:rsid w:val="00B14FCA"/>
    <w:rsid w:val="00B44773"/>
    <w:rsid w:val="00C33AEF"/>
    <w:rsid w:val="00CC06FE"/>
    <w:rsid w:val="00D03E59"/>
    <w:rsid w:val="00D5779F"/>
    <w:rsid w:val="00DD44D5"/>
    <w:rsid w:val="00E00698"/>
    <w:rsid w:val="00E3221F"/>
    <w:rsid w:val="00E64584"/>
    <w:rsid w:val="00EA259E"/>
    <w:rsid w:val="00EB6D37"/>
    <w:rsid w:val="00EC1C32"/>
    <w:rsid w:val="00ED76CA"/>
    <w:rsid w:val="00F149B4"/>
    <w:rsid w:val="00F201F6"/>
    <w:rsid w:val="00F54B2A"/>
    <w:rsid w:val="00F71780"/>
    <w:rsid w:val="00F93EC4"/>
    <w:rsid w:val="00FB4CC0"/>
    <w:rsid w:val="00FC75B2"/>
    <w:rsid w:val="00FE7D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B096D"/>
  <w15:chartTrackingRefBased/>
  <w15:docId w15:val="{E2FE7389-399D-4191-925A-32C9E2A3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R Times" w:hAnsi="HR 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423226"/>
    <w:rPr>
      <w:color w:val="0000FF"/>
      <w:u w:val="single"/>
    </w:rPr>
  </w:style>
  <w:style w:type="paragraph" w:styleId="ListParagraph">
    <w:name w:val="List Paragraph"/>
    <w:basedOn w:val="Normal"/>
    <w:uiPriority w:val="34"/>
    <w:qFormat/>
    <w:rsid w:val="007F4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21.%20GODINA\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2DF1-871C-4D59-A37B-D77BE4B4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Općinski načelnik 2015</Template>
  <TotalTime>72</TotalTime>
  <Pages>22</Pages>
  <Words>8049</Words>
  <Characters>45885</Characters>
  <Application>Microsoft Office Word</Application>
  <DocSecurity>0</DocSecurity>
  <Lines>382</Lines>
  <Paragraphs>107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Company>
  <LinksUpToDate>false</LinksUpToDate>
  <CharactersWithSpaces>53827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Korisnik</dc:creator>
  <cp:keywords/>
  <cp:lastModifiedBy>Opcina Mljet</cp:lastModifiedBy>
  <cp:revision>9</cp:revision>
  <cp:lastPrinted>2026-03-05T08:17:00Z</cp:lastPrinted>
  <dcterms:created xsi:type="dcterms:W3CDTF">2026-01-22T06:49:00Z</dcterms:created>
  <dcterms:modified xsi:type="dcterms:W3CDTF">2026-04-15T08:15:00Z</dcterms:modified>
</cp:coreProperties>
</file>