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4A46" w14:textId="6D4D51AC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7F964807" w14:textId="1512BF0B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KLASA:</w:t>
      </w:r>
      <w:r w:rsidRPr="000343E3">
        <w:rPr>
          <w:rFonts w:ascii="Times New Roman" w:hAnsi="Times New Roman"/>
          <w:sz w:val="22"/>
          <w:szCs w:val="22"/>
        </w:rPr>
        <w:tab/>
      </w:r>
      <w:r w:rsidR="00DC1574" w:rsidRPr="000343E3">
        <w:rPr>
          <w:rFonts w:ascii="Times New Roman" w:hAnsi="Times New Roman"/>
          <w:sz w:val="22"/>
          <w:szCs w:val="22"/>
        </w:rPr>
        <w:t>402-09/2</w:t>
      </w:r>
      <w:r w:rsidR="008C5FF3" w:rsidRPr="000343E3">
        <w:rPr>
          <w:rFonts w:ascii="Times New Roman" w:hAnsi="Times New Roman"/>
          <w:sz w:val="22"/>
          <w:szCs w:val="22"/>
        </w:rPr>
        <w:t>5</w:t>
      </w:r>
      <w:r w:rsidR="00DC1574" w:rsidRPr="000343E3">
        <w:rPr>
          <w:rFonts w:ascii="Times New Roman" w:hAnsi="Times New Roman"/>
          <w:sz w:val="22"/>
          <w:szCs w:val="22"/>
        </w:rPr>
        <w:t>-01/</w:t>
      </w:r>
      <w:r w:rsidR="00C4690C">
        <w:rPr>
          <w:rFonts w:ascii="Times New Roman" w:hAnsi="Times New Roman"/>
          <w:sz w:val="22"/>
          <w:szCs w:val="22"/>
        </w:rPr>
        <w:t>02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435626F5" w14:textId="0B81DF5E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URBROJ:</w:t>
      </w:r>
      <w:r w:rsidRPr="000343E3">
        <w:rPr>
          <w:rFonts w:ascii="Times New Roman" w:hAnsi="Times New Roman"/>
          <w:sz w:val="22"/>
          <w:szCs w:val="22"/>
        </w:rPr>
        <w:tab/>
      </w:r>
      <w:r w:rsidR="00DC1574" w:rsidRPr="000343E3">
        <w:rPr>
          <w:rFonts w:ascii="Times New Roman" w:hAnsi="Times New Roman"/>
          <w:sz w:val="22"/>
          <w:szCs w:val="22"/>
        </w:rPr>
        <w:t>2117-03-2</w:t>
      </w:r>
      <w:r w:rsidR="001E28B5">
        <w:rPr>
          <w:rFonts w:ascii="Times New Roman" w:hAnsi="Times New Roman"/>
          <w:sz w:val="22"/>
          <w:szCs w:val="22"/>
        </w:rPr>
        <w:t>6</w:t>
      </w:r>
      <w:r w:rsidR="00DC1574" w:rsidRPr="000343E3">
        <w:rPr>
          <w:rFonts w:ascii="Times New Roman" w:hAnsi="Times New Roman"/>
          <w:sz w:val="22"/>
          <w:szCs w:val="22"/>
        </w:rPr>
        <w:t>-</w:t>
      </w:r>
      <w:r w:rsidR="00D825BA">
        <w:rPr>
          <w:rFonts w:ascii="Times New Roman" w:hAnsi="Times New Roman"/>
          <w:sz w:val="22"/>
          <w:szCs w:val="22"/>
        </w:rPr>
        <w:t>4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5B216CEE" w14:textId="105269F9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Babino Polje, </w:t>
      </w:r>
      <w:r w:rsidRPr="000343E3">
        <w:rPr>
          <w:rFonts w:ascii="Times New Roman" w:hAnsi="Times New Roman"/>
          <w:sz w:val="22"/>
          <w:szCs w:val="22"/>
        </w:rPr>
        <w:tab/>
      </w:r>
      <w:r w:rsidR="00D825BA">
        <w:rPr>
          <w:rFonts w:ascii="Times New Roman" w:hAnsi="Times New Roman"/>
          <w:sz w:val="22"/>
          <w:szCs w:val="22"/>
        </w:rPr>
        <w:t>0</w:t>
      </w:r>
      <w:r w:rsidR="0099305D">
        <w:rPr>
          <w:rFonts w:ascii="Times New Roman" w:hAnsi="Times New Roman"/>
          <w:sz w:val="22"/>
          <w:szCs w:val="22"/>
        </w:rPr>
        <w:t>1.0</w:t>
      </w:r>
      <w:r w:rsidR="00D825BA">
        <w:rPr>
          <w:rFonts w:ascii="Times New Roman" w:hAnsi="Times New Roman"/>
          <w:sz w:val="22"/>
          <w:szCs w:val="22"/>
        </w:rPr>
        <w:t>9</w:t>
      </w:r>
      <w:r w:rsidR="009D50DD" w:rsidRPr="000343E3">
        <w:rPr>
          <w:rFonts w:ascii="Times New Roman" w:hAnsi="Times New Roman"/>
          <w:sz w:val="22"/>
          <w:szCs w:val="22"/>
        </w:rPr>
        <w:t>.</w:t>
      </w:r>
      <w:r w:rsidR="00DC1574" w:rsidRPr="000343E3">
        <w:rPr>
          <w:rFonts w:ascii="Times New Roman" w:hAnsi="Times New Roman"/>
          <w:sz w:val="22"/>
          <w:szCs w:val="22"/>
        </w:rPr>
        <w:t>202</w:t>
      </w:r>
      <w:r w:rsidR="0099305D">
        <w:rPr>
          <w:rFonts w:ascii="Times New Roman" w:hAnsi="Times New Roman"/>
          <w:sz w:val="22"/>
          <w:szCs w:val="22"/>
        </w:rPr>
        <w:t>6</w:t>
      </w:r>
      <w:r w:rsidR="00DC1574" w:rsidRPr="000343E3">
        <w:rPr>
          <w:rFonts w:ascii="Times New Roman" w:hAnsi="Times New Roman"/>
          <w:sz w:val="22"/>
          <w:szCs w:val="22"/>
        </w:rPr>
        <w:t>.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="00C40DB0">
        <w:rPr>
          <w:rFonts w:ascii="Times New Roman" w:hAnsi="Times New Roman"/>
          <w:noProof/>
          <w:sz w:val="22"/>
          <w:szCs w:val="22"/>
        </w:rPr>
        <w:instrText>30.08.2026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  <w:r w:rsidRPr="000343E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7CEB3FE9" w14:textId="77777777" w:rsidR="006045E1" w:rsidRPr="000343E3" w:rsidRDefault="006045E1">
      <w:pPr>
        <w:rPr>
          <w:sz w:val="22"/>
          <w:szCs w:val="22"/>
        </w:rPr>
      </w:pPr>
    </w:p>
    <w:p w14:paraId="289E6036" w14:textId="32C78BC9" w:rsidR="00DC1574" w:rsidRPr="000343E3" w:rsidRDefault="00DC1574" w:rsidP="00DC1574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Na temelju članka 13. stavak 3. Odluke o izvršavanju Proračuna Općine Mljet za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3F65E6">
        <w:rPr>
          <w:rFonts w:ascii="Times New Roman" w:hAnsi="Times New Roman"/>
          <w:sz w:val="22"/>
          <w:szCs w:val="22"/>
        </w:rPr>
        <w:t>10</w:t>
      </w:r>
      <w:r w:rsidRPr="000343E3">
        <w:rPr>
          <w:rFonts w:ascii="Times New Roman" w:hAnsi="Times New Roman"/>
          <w:sz w:val="22"/>
          <w:szCs w:val="22"/>
        </w:rPr>
        <w:t>/2</w:t>
      </w:r>
      <w:r w:rsidR="008C5FF3" w:rsidRPr="000343E3">
        <w:rPr>
          <w:rFonts w:ascii="Times New Roman" w:hAnsi="Times New Roman"/>
          <w:sz w:val="22"/>
          <w:szCs w:val="22"/>
        </w:rPr>
        <w:t>5</w:t>
      </w:r>
      <w:r w:rsidRPr="000343E3">
        <w:rPr>
          <w:rFonts w:ascii="Times New Roman" w:hAnsi="Times New Roman"/>
          <w:sz w:val="22"/>
          <w:szCs w:val="22"/>
        </w:rPr>
        <w:t>)  i članka 37. stavak 1. točka 23. Statuta Općine Mljet („Službeni glasnik Općine Mljet“ broj: 2/21 i 5/21-ispr.), a u skladu s odredbama Zakona o komunalnom gospodarstvu („Narodne novine“ broj: 68/1, 110/18-Odluka USRH</w:t>
      </w:r>
      <w:r w:rsidR="008C5FF3" w:rsidRPr="000343E3">
        <w:rPr>
          <w:rFonts w:ascii="Times New Roman" w:hAnsi="Times New Roman"/>
          <w:sz w:val="22"/>
          <w:szCs w:val="22"/>
        </w:rPr>
        <w:t>,</w:t>
      </w:r>
      <w:r w:rsidRPr="000343E3">
        <w:rPr>
          <w:rFonts w:ascii="Times New Roman" w:hAnsi="Times New Roman"/>
          <w:sz w:val="22"/>
          <w:szCs w:val="22"/>
        </w:rPr>
        <w:t xml:space="preserve"> 32/20</w:t>
      </w:r>
      <w:r w:rsidR="008C5FF3" w:rsidRPr="000343E3">
        <w:rPr>
          <w:rFonts w:ascii="Times New Roman" w:hAnsi="Times New Roman"/>
          <w:sz w:val="22"/>
          <w:szCs w:val="22"/>
        </w:rPr>
        <w:t xml:space="preserve"> i 145/24</w:t>
      </w:r>
      <w:r w:rsidRPr="000343E3">
        <w:rPr>
          <w:rFonts w:ascii="Times New Roman" w:hAnsi="Times New Roman"/>
          <w:sz w:val="22"/>
          <w:szCs w:val="22"/>
        </w:rPr>
        <w:t xml:space="preserve">), odredbama Zakona o proračunu („Narodne novine“ broj 144/21) i odredbama  </w:t>
      </w:r>
      <w:r w:rsidR="006F3B1B" w:rsidRPr="006F3B1B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8A0EFF">
        <w:rPr>
          <w:rFonts w:ascii="Times New Roman" w:hAnsi="Times New Roman"/>
          <w:sz w:val="22"/>
          <w:szCs w:val="22"/>
        </w:rPr>
        <w:t>6/26</w:t>
      </w:r>
      <w:r w:rsidR="006F3B1B" w:rsidRPr="006F3B1B">
        <w:rPr>
          <w:rFonts w:ascii="Times New Roman" w:hAnsi="Times New Roman"/>
          <w:sz w:val="22"/>
          <w:szCs w:val="22"/>
        </w:rPr>
        <w:t>)</w:t>
      </w:r>
      <w:r w:rsidRPr="000343E3">
        <w:rPr>
          <w:rFonts w:ascii="Times New Roman" w:hAnsi="Times New Roman"/>
          <w:sz w:val="22"/>
          <w:szCs w:val="22"/>
        </w:rPr>
        <w:t xml:space="preserve">, Općinsko vijeće Općine Mljet na svojoj </w:t>
      </w:r>
      <w:r w:rsidR="008A0EFF">
        <w:rPr>
          <w:rFonts w:ascii="Times New Roman" w:hAnsi="Times New Roman"/>
          <w:sz w:val="22"/>
          <w:szCs w:val="22"/>
        </w:rPr>
        <w:t>11.</w:t>
      </w:r>
      <w:r w:rsidRPr="000343E3">
        <w:rPr>
          <w:rFonts w:ascii="Times New Roman" w:hAnsi="Times New Roman"/>
          <w:sz w:val="22"/>
          <w:szCs w:val="22"/>
        </w:rPr>
        <w:t xml:space="preserve"> sjednici održanoj dana </w:t>
      </w:r>
      <w:r w:rsidR="008A0EFF">
        <w:rPr>
          <w:rFonts w:ascii="Times New Roman" w:hAnsi="Times New Roman"/>
          <w:sz w:val="22"/>
          <w:szCs w:val="22"/>
        </w:rPr>
        <w:t>01. rujna</w:t>
      </w:r>
      <w:r w:rsidRPr="000343E3">
        <w:rPr>
          <w:rFonts w:ascii="Times New Roman" w:hAnsi="Times New Roman"/>
          <w:sz w:val="22"/>
          <w:szCs w:val="22"/>
        </w:rPr>
        <w:t xml:space="preserve"> 202</w:t>
      </w:r>
      <w:r w:rsidR="001E28B5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godine donijelo je slijedeći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="00C40DB0">
        <w:rPr>
          <w:rFonts w:ascii="Times New Roman" w:hAnsi="Times New Roman"/>
          <w:noProof/>
          <w:sz w:val="22"/>
          <w:szCs w:val="22"/>
        </w:rPr>
        <w:instrText>30.08.2026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  <w:r w:rsidRPr="000343E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7EE1855D" w14:textId="77777777" w:rsidR="00DC1574" w:rsidRPr="000343E3" w:rsidRDefault="00DC1574" w:rsidP="00DC157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CC62D3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PROGRAM</w:t>
      </w:r>
    </w:p>
    <w:p w14:paraId="252C543E" w14:textId="5FD1E305" w:rsidR="001E28B5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aktivnosti u oblasti različitih komunalnih djelatnosti na području  Općine Mljet za 202</w:t>
      </w:r>
      <w:r w:rsidR="008C5FF3" w:rsidRPr="000343E3">
        <w:rPr>
          <w:rFonts w:ascii="Times New Roman" w:hAnsi="Times New Roman"/>
          <w:b/>
          <w:sz w:val="22"/>
          <w:szCs w:val="22"/>
        </w:rPr>
        <w:t>6</w:t>
      </w:r>
      <w:r w:rsidRPr="000343E3">
        <w:rPr>
          <w:rFonts w:ascii="Times New Roman" w:hAnsi="Times New Roman"/>
          <w:b/>
          <w:sz w:val="22"/>
          <w:szCs w:val="22"/>
        </w:rPr>
        <w:t>. godinu</w:t>
      </w:r>
      <w:r w:rsidR="001E28B5">
        <w:rPr>
          <w:rFonts w:ascii="Times New Roman" w:hAnsi="Times New Roman"/>
          <w:b/>
          <w:sz w:val="22"/>
          <w:szCs w:val="22"/>
        </w:rPr>
        <w:t xml:space="preserve"> - </w:t>
      </w:r>
    </w:p>
    <w:p w14:paraId="49C11DCC" w14:textId="30A88D64" w:rsidR="00DC1574" w:rsidRPr="000343E3" w:rsidRDefault="001E28B5" w:rsidP="00DC1574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 izmjene i dopune</w:t>
      </w:r>
      <w:r w:rsidR="00DC1574" w:rsidRPr="000343E3">
        <w:rPr>
          <w:rFonts w:ascii="Times New Roman" w:hAnsi="Times New Roman"/>
          <w:b/>
          <w:sz w:val="22"/>
          <w:szCs w:val="22"/>
        </w:rPr>
        <w:t xml:space="preserve"> </w:t>
      </w:r>
    </w:p>
    <w:p w14:paraId="10A10942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CECDCE8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UVODNA ODREDBA</w:t>
      </w:r>
    </w:p>
    <w:p w14:paraId="75E35F09" w14:textId="77777777" w:rsidR="00DC1574" w:rsidRPr="000343E3" w:rsidRDefault="00DC1574" w:rsidP="00DC1574">
      <w:pPr>
        <w:jc w:val="center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1.</w:t>
      </w:r>
    </w:p>
    <w:p w14:paraId="2EC1C34C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Različite komunalne djelatnosti na području Općine Mljet sadrže slijedeće aktivnosti vezane uz:</w:t>
      </w:r>
    </w:p>
    <w:p w14:paraId="5A6E0B28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protupožarno-šumsko-poljske puteve;</w:t>
      </w:r>
    </w:p>
    <w:p w14:paraId="4AAEE17C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male komunalne akcije podizanja kvalitete života po naseljima u suradnji s mjesnim odborima;</w:t>
      </w:r>
    </w:p>
    <w:p w14:paraId="320D37BA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sustav javne odvodnje i javne vodoopskrbe;</w:t>
      </w:r>
    </w:p>
    <w:p w14:paraId="401FA0B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javni otočni prijevoz putnika;</w:t>
      </w:r>
    </w:p>
    <w:p w14:paraId="1864F3D5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održivo gospodarenje otpadom;</w:t>
      </w:r>
    </w:p>
    <w:p w14:paraId="73EAEF11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održavanje i uređenje pomorskog dobra, prvenstveno u priobalnim naseljima;</w:t>
      </w:r>
    </w:p>
    <w:p w14:paraId="16E2645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obvezna preventivna deratizacija i dezinsekcija;</w:t>
      </w:r>
    </w:p>
    <w:p w14:paraId="062F957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poslovi skupljanja, prijevoza i neškodljivog uklanjanja lešina;</w:t>
      </w:r>
    </w:p>
    <w:p w14:paraId="6A8539B0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WC-i u javnoj funkciji;</w:t>
      </w:r>
    </w:p>
    <w:p w14:paraId="1402F7C5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povećane količine naplavina s pomorskog dobra;</w:t>
      </w:r>
    </w:p>
    <w:p w14:paraId="50E80A72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prigodno ukrašavanje naselja i</w:t>
      </w:r>
    </w:p>
    <w:p w14:paraId="70E594FF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zaštita prava životinja.</w:t>
      </w:r>
    </w:p>
    <w:p w14:paraId="3291F5D2" w14:textId="77777777" w:rsidR="00DC1574" w:rsidRPr="000343E3" w:rsidRDefault="00DC1574" w:rsidP="00DC1574">
      <w:pPr>
        <w:pStyle w:val="ListParagraph"/>
        <w:rPr>
          <w:rFonts w:ascii="Times New Roman" w:hAnsi="Times New Roman"/>
          <w:sz w:val="22"/>
          <w:szCs w:val="22"/>
        </w:rPr>
      </w:pPr>
    </w:p>
    <w:p w14:paraId="4E77AC0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4904472" w14:textId="21BC4389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2.</w:t>
      </w:r>
    </w:p>
    <w:p w14:paraId="4D9E8402" w14:textId="79E1C2E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Za sve aktivnosti iz članka 1. ovog Programa planiraju se i osiguravaju sredstva u visini od </w:t>
      </w:r>
      <w:r w:rsidR="001E28B5">
        <w:rPr>
          <w:rFonts w:ascii="Times New Roman" w:hAnsi="Times New Roman"/>
          <w:b/>
          <w:bCs/>
          <w:sz w:val="22"/>
          <w:szCs w:val="22"/>
        </w:rPr>
        <w:t>336</w:t>
      </w:r>
      <w:r w:rsidR="00011592" w:rsidRPr="000343E3">
        <w:rPr>
          <w:rFonts w:ascii="Times New Roman" w:hAnsi="Times New Roman"/>
          <w:b/>
          <w:bCs/>
          <w:sz w:val="22"/>
          <w:szCs w:val="22"/>
        </w:rPr>
        <w:t>.000,00</w:t>
      </w:r>
      <w:r w:rsidR="00011592" w:rsidRPr="000343E3">
        <w:rPr>
          <w:rFonts w:ascii="Times New Roman" w:hAnsi="Times New Roman"/>
          <w:sz w:val="22"/>
          <w:szCs w:val="22"/>
        </w:rPr>
        <w:t xml:space="preserve"> </w:t>
      </w:r>
      <w:r w:rsidRPr="000343E3">
        <w:rPr>
          <w:rFonts w:ascii="Times New Roman" w:hAnsi="Times New Roman"/>
          <w:b/>
          <w:sz w:val="22"/>
          <w:szCs w:val="22"/>
        </w:rPr>
        <w:t>EUR</w:t>
      </w:r>
      <w:r w:rsidRPr="000343E3">
        <w:rPr>
          <w:rFonts w:ascii="Times New Roman" w:hAnsi="Times New Roman"/>
          <w:sz w:val="22"/>
          <w:szCs w:val="22"/>
        </w:rPr>
        <w:t>.</w:t>
      </w:r>
    </w:p>
    <w:p w14:paraId="553B1C3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7B63B80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TEMELJNE ODREDBE</w:t>
      </w:r>
    </w:p>
    <w:p w14:paraId="05158F52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Protupožarno-šumsko-poljski putevi</w:t>
      </w:r>
    </w:p>
    <w:p w14:paraId="2727ECE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3.</w:t>
      </w:r>
    </w:p>
    <w:p w14:paraId="41B7D832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protupožarno-šumsko-poljskih puteva  obuhvaćaju održavanje i izgradnju i za ovu namjenu planirana su sredstva kako slijedi:</w:t>
      </w:r>
    </w:p>
    <w:p w14:paraId="3A8B0BC2" w14:textId="77777777" w:rsidR="00772DD8" w:rsidRPr="000343E3" w:rsidRDefault="00772DD8" w:rsidP="00DC1574">
      <w:pPr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E970D3" w:rsidRPr="000343E3" w14:paraId="446917A3" w14:textId="77777777" w:rsidTr="00E330EE">
        <w:tc>
          <w:tcPr>
            <w:tcW w:w="4135" w:type="dxa"/>
          </w:tcPr>
          <w:p w14:paraId="30F90A4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5D0AF89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08EE98D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E970D3" w:rsidRPr="000343E3" w14:paraId="286AEEA7" w14:textId="77777777" w:rsidTr="00E330EE">
        <w:tc>
          <w:tcPr>
            <w:tcW w:w="4135" w:type="dxa"/>
          </w:tcPr>
          <w:p w14:paraId="208B133F" w14:textId="423A42D8" w:rsidR="00E970D3" w:rsidRPr="000343E3" w:rsidRDefault="00E970D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Gradnja protupožarno-šumsko-poljskih puteva  </w:t>
            </w:r>
          </w:p>
        </w:tc>
        <w:tc>
          <w:tcPr>
            <w:tcW w:w="3118" w:type="dxa"/>
          </w:tcPr>
          <w:p w14:paraId="4092B21C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5BA6CBCC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6A6E8D73" w14:textId="77777777" w:rsidR="00E970D3" w:rsidRDefault="00772DD8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K209403</w:t>
            </w:r>
          </w:p>
          <w:p w14:paraId="70BC7251" w14:textId="151E830C" w:rsidR="00EC0773" w:rsidRPr="000343E3" w:rsidRDefault="00EC0773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R0185-24</w:t>
            </w:r>
          </w:p>
          <w:p w14:paraId="126E188E" w14:textId="12195CF7" w:rsidR="00772DD8" w:rsidRPr="000343E3" w:rsidRDefault="00772DD8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42</w:t>
            </w:r>
            <w:r w:rsidR="00EC0773">
              <w:rPr>
                <w:rFonts w:ascii="Times New Roman" w:hAnsi="Times New Roman"/>
                <w:sz w:val="22"/>
                <w:szCs w:val="22"/>
              </w:rPr>
              <w:t>139</w:t>
            </w:r>
          </w:p>
        </w:tc>
        <w:tc>
          <w:tcPr>
            <w:tcW w:w="2410" w:type="dxa"/>
          </w:tcPr>
          <w:p w14:paraId="24B0A9B3" w14:textId="299D5C1C" w:rsidR="00E970D3" w:rsidRPr="000343E3" w:rsidRDefault="005F7E15" w:rsidP="00E330E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72DD8" w:rsidRPr="000343E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3FA4574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EB5267F" w14:textId="6241C695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2) Kad se aktivnosti iz prethodnog stavka obavljaju putem </w:t>
      </w:r>
      <w:r w:rsidR="00325A2B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 temelj za njihovo obavljanje je sklopljeni, formalni ili neformalni, godišnji ugovor, bez provođenja posebne procedure budući se radi o javnoj ustanovi i trgovačkom društvu u 100%-tnom vlasništvu Općine Mljet, koji ugovara, odnosno potpisuje Općinski načelnik.</w:t>
      </w:r>
    </w:p>
    <w:p w14:paraId="2692989A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 xml:space="preserve">3) Kad se aktivnosti iz stavka 1. ovog članka obavljaju putem trećih osoba njihovo ugovaranje vrši se temeljem odredbi </w:t>
      </w:r>
      <w:r w:rsidRPr="000343E3">
        <w:rPr>
          <w:rFonts w:ascii="Times New Roman" w:hAnsi="Times New Roman"/>
          <w:color w:val="231F20"/>
          <w:sz w:val="22"/>
          <w:szCs w:val="22"/>
        </w:rPr>
        <w:t xml:space="preserve">odredbe  važećeg </w:t>
      </w:r>
      <w:r w:rsidRPr="000343E3">
        <w:rPr>
          <w:rFonts w:ascii="Times New Roman" w:hAnsi="Times New Roman"/>
          <w:sz w:val="22"/>
          <w:szCs w:val="22"/>
        </w:rPr>
        <w:t>Zakona o javnoj nabavi (nastavno: Zakon) i odredbi važećeg Pravilnika o provedbi jednostavne nabave Općine Mljet (nastavno: Pravilnik).</w:t>
      </w:r>
    </w:p>
    <w:p w14:paraId="60F503D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2A13C47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Male komunalne akcije podizanja kvalitete života po naseljima u suradnji s mjesnim odborima</w:t>
      </w:r>
    </w:p>
    <w:p w14:paraId="6E923C38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4.</w:t>
      </w:r>
    </w:p>
    <w:p w14:paraId="7B1D14AB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malih komunalnih akcija obuhvaćaju radove s ciljem podizanja kvalitete života po naseljima koje u suradnji s mjesnim odborima izvode sami građani, a Općina osigurava potreban građevinski materijal i/ili radove izvode registrirane pravne osobe, a za ovu namjenu planirana su sredstva kako slijedi:</w:t>
      </w:r>
    </w:p>
    <w:p w14:paraId="2FB9F7A9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7778E3" w:rsidRPr="000343E3" w14:paraId="526B95AA" w14:textId="77777777" w:rsidTr="00E330EE">
        <w:tc>
          <w:tcPr>
            <w:tcW w:w="4135" w:type="dxa"/>
          </w:tcPr>
          <w:p w14:paraId="62A3A80D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3B72E532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41CF8D46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7778E3" w:rsidRPr="000343E3" w14:paraId="1A30F088" w14:textId="77777777" w:rsidTr="00E330EE">
        <w:tc>
          <w:tcPr>
            <w:tcW w:w="4135" w:type="dxa"/>
          </w:tcPr>
          <w:p w14:paraId="04596F6E" w14:textId="77777777" w:rsidR="007778E3" w:rsidRPr="000343E3" w:rsidRDefault="007778E3" w:rsidP="00E330E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 u suradnji s MO</w:t>
            </w:r>
          </w:p>
        </w:tc>
        <w:tc>
          <w:tcPr>
            <w:tcW w:w="3118" w:type="dxa"/>
          </w:tcPr>
          <w:p w14:paraId="76148C2D" w14:textId="77777777" w:rsidR="007778E3" w:rsidRPr="000343E3" w:rsidRDefault="007778E3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D52838D" w14:textId="77777777" w:rsidR="007778E3" w:rsidRPr="000343E3" w:rsidRDefault="007778E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2092 Redovno i interventno održavanje komunalne infrastrukture izvan ZKD-a</w:t>
            </w:r>
          </w:p>
          <w:p w14:paraId="318D6C99" w14:textId="77777777" w:rsidR="007778E3" w:rsidRPr="000343E3" w:rsidRDefault="007778E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31818FDB" w14:textId="77777777" w:rsidR="00EC0773" w:rsidRPr="00A86825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P:P. R0173-02</w:t>
            </w:r>
          </w:p>
          <w:p w14:paraId="52789807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</w:rPr>
              <w:t>241 (10.000,00)</w:t>
            </w:r>
          </w:p>
          <w:p w14:paraId="776D2BB7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R0173-03</w:t>
            </w:r>
          </w:p>
          <w:p w14:paraId="32331041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(40.500,00)</w:t>
            </w:r>
          </w:p>
          <w:p w14:paraId="6C03625B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P.P. R0173-04</w:t>
            </w:r>
          </w:p>
          <w:p w14:paraId="198C0226" w14:textId="58E1279B" w:rsidR="007778E3" w:rsidRPr="000343E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(4.500,00)</w:t>
            </w:r>
          </w:p>
        </w:tc>
        <w:tc>
          <w:tcPr>
            <w:tcW w:w="2410" w:type="dxa"/>
          </w:tcPr>
          <w:p w14:paraId="2B3B3A1B" w14:textId="2D44FF20" w:rsidR="007778E3" w:rsidRPr="000343E3" w:rsidRDefault="005F7E15" w:rsidP="00E330EE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7778E3" w:rsidRPr="000343E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1A7A11D1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80A498E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Ugovaranje nabave potrebnog građevinskog materijala i usluga vrši se temeljem odredbi Zakona i Pravilnika.</w:t>
      </w:r>
    </w:p>
    <w:p w14:paraId="1DB4A321" w14:textId="17C59E20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Iznos iz stavka 1. ovog članka (ukupni) izvorno je planiran Programom </w:t>
      </w:r>
      <w:r w:rsidRPr="000343E3">
        <w:rPr>
          <w:rFonts w:ascii="Times New Roman" w:hAnsi="Times New Roman"/>
          <w:bCs/>
          <w:sz w:val="22"/>
          <w:szCs w:val="22"/>
        </w:rPr>
        <w:t>financiranja mjesnih odbora na području Općine Mljet za 202</w:t>
      </w:r>
      <w:r w:rsidR="008C5FF3" w:rsidRPr="000343E3">
        <w:rPr>
          <w:rFonts w:ascii="Times New Roman" w:hAnsi="Times New Roman"/>
          <w:bCs/>
          <w:sz w:val="22"/>
          <w:szCs w:val="22"/>
        </w:rPr>
        <w:t>6</w:t>
      </w:r>
      <w:r w:rsidRPr="000343E3">
        <w:rPr>
          <w:rFonts w:ascii="Times New Roman" w:hAnsi="Times New Roman"/>
          <w:bCs/>
          <w:sz w:val="22"/>
          <w:szCs w:val="22"/>
        </w:rPr>
        <w:t xml:space="preserve">. godinu, kao i </w:t>
      </w:r>
      <w:r w:rsidRPr="000343E3">
        <w:rPr>
          <w:rFonts w:ascii="Times New Roman" w:hAnsi="Times New Roman"/>
          <w:sz w:val="22"/>
          <w:szCs w:val="22"/>
        </w:rPr>
        <w:t>Programom održavanja komunalne infrastrukture iz članka 72. stavak 1. Zakona o komunalnom gospodarstvu na području Općine Mljet za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godinu</w:t>
      </w:r>
      <w:r w:rsidRPr="000343E3">
        <w:rPr>
          <w:rFonts w:ascii="Times New Roman" w:hAnsi="Times New Roman"/>
          <w:bCs/>
          <w:sz w:val="22"/>
          <w:szCs w:val="22"/>
        </w:rPr>
        <w:t>.</w:t>
      </w:r>
      <w:r w:rsidRPr="000343E3">
        <w:rPr>
          <w:rFonts w:ascii="Times New Roman" w:hAnsi="Times New Roman"/>
          <w:sz w:val="22"/>
          <w:szCs w:val="22"/>
        </w:rPr>
        <w:t xml:space="preserve"> </w:t>
      </w:r>
    </w:p>
    <w:p w14:paraId="35E2FAF6" w14:textId="77777777" w:rsidR="00DC1574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</w:p>
    <w:p w14:paraId="4AC3FB95" w14:textId="77777777" w:rsidR="008A0EFF" w:rsidRPr="000343E3" w:rsidRDefault="008A0EFF" w:rsidP="00DC1574">
      <w:pPr>
        <w:ind w:firstLine="720"/>
        <w:rPr>
          <w:rFonts w:ascii="Times New Roman" w:hAnsi="Times New Roman"/>
          <w:sz w:val="22"/>
          <w:szCs w:val="22"/>
        </w:rPr>
      </w:pPr>
    </w:p>
    <w:p w14:paraId="5FC27E44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lastRenderedPageBreak/>
        <w:t>Sustav javne odvodnje i javne vodoopskrbe</w:t>
      </w:r>
    </w:p>
    <w:p w14:paraId="4372DACF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5.</w:t>
      </w:r>
    </w:p>
    <w:p w14:paraId="2841047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javne odvodnje i javne vodoopskrbe sastoje se u dodjeli jednokratne potpore koju Općina isplaćuje NPKLM vodovod d.o.o. Korčula, kojem je posebnim aktom povjereni poslovi javne vodoopskrbe i javne odvodnje, za izgradnju i održavanje otočnog sustava javne odvodnje i javne vodoopskrbe i za ovu namjenu planirana su sredstva kako slijedi:</w:t>
      </w:r>
    </w:p>
    <w:p w14:paraId="31FFAD24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7778E3" w:rsidRPr="000343E3" w14:paraId="0499B847" w14:textId="77777777" w:rsidTr="00E970D3">
        <w:tc>
          <w:tcPr>
            <w:tcW w:w="4248" w:type="dxa"/>
            <w:hideMark/>
          </w:tcPr>
          <w:p w14:paraId="04BFD219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4DEBBEBB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6800E7DE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7778E3" w:rsidRPr="000343E3" w14:paraId="1E79784A" w14:textId="77777777" w:rsidTr="00E970D3">
        <w:tc>
          <w:tcPr>
            <w:tcW w:w="4248" w:type="dxa"/>
          </w:tcPr>
          <w:p w14:paraId="183F2E26" w14:textId="3065B971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Izgradnja sustava javne vodoopskrbe kroz investiranje NPKLM</w:t>
            </w:r>
          </w:p>
        </w:tc>
        <w:tc>
          <w:tcPr>
            <w:tcW w:w="3118" w:type="dxa"/>
          </w:tcPr>
          <w:p w14:paraId="79135069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BC4B89D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43D978E6" w14:textId="77777777" w:rsidR="007778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K209401</w:t>
            </w:r>
          </w:p>
          <w:p w14:paraId="7452D959" w14:textId="2284E7F7" w:rsidR="00EC0773" w:rsidRPr="000343E3" w:rsidRDefault="00EC0773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R0185-01</w:t>
            </w:r>
          </w:p>
          <w:p w14:paraId="2CB166B1" w14:textId="05065C05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EC0773">
              <w:rPr>
                <w:rFonts w:ascii="Times New Roman" w:hAnsi="Times New Roman"/>
                <w:sz w:val="22"/>
                <w:szCs w:val="22"/>
              </w:rPr>
              <w:t>612</w:t>
            </w:r>
          </w:p>
        </w:tc>
        <w:tc>
          <w:tcPr>
            <w:tcW w:w="2410" w:type="dxa"/>
          </w:tcPr>
          <w:p w14:paraId="2CBD5CE8" w14:textId="0F0862A7" w:rsidR="007778E3" w:rsidRPr="000343E3" w:rsidRDefault="001900B1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</w:tr>
      <w:tr w:rsidR="007778E3" w:rsidRPr="000343E3" w14:paraId="5B4F75A0" w14:textId="77777777" w:rsidTr="00E970D3">
        <w:tc>
          <w:tcPr>
            <w:tcW w:w="4248" w:type="dxa"/>
          </w:tcPr>
          <w:p w14:paraId="360F5E0A" w14:textId="47F43622" w:rsidR="007778E3" w:rsidRPr="000343E3" w:rsidRDefault="007778E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Izgradnja sustava javne odvodnje kroz investiranje NPKLM</w:t>
            </w:r>
          </w:p>
        </w:tc>
        <w:tc>
          <w:tcPr>
            <w:tcW w:w="3118" w:type="dxa"/>
          </w:tcPr>
          <w:p w14:paraId="7500D795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4EB106A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78D432BB" w14:textId="77777777" w:rsidR="007778E3" w:rsidRDefault="001900B1" w:rsidP="006F0E6A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K209402</w:t>
            </w:r>
          </w:p>
          <w:p w14:paraId="374482EB" w14:textId="42F3F893" w:rsidR="00EC0773" w:rsidRPr="000343E3" w:rsidRDefault="00EC0773" w:rsidP="006F0E6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R0185-02</w:t>
            </w:r>
          </w:p>
          <w:p w14:paraId="06978133" w14:textId="7C5406E4" w:rsidR="001900B1" w:rsidRPr="000343E3" w:rsidRDefault="001900B1" w:rsidP="006F0E6A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EC0773">
              <w:rPr>
                <w:rFonts w:ascii="Times New Roman" w:hAnsi="Times New Roman"/>
                <w:sz w:val="22"/>
                <w:szCs w:val="22"/>
              </w:rPr>
              <w:t>612</w:t>
            </w:r>
          </w:p>
        </w:tc>
        <w:tc>
          <w:tcPr>
            <w:tcW w:w="2410" w:type="dxa"/>
          </w:tcPr>
          <w:p w14:paraId="7D4433A7" w14:textId="73148A9A" w:rsidR="007778E3" w:rsidRPr="000343E3" w:rsidRDefault="001900B1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</w:tr>
    </w:tbl>
    <w:p w14:paraId="350873B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204D1718" w14:textId="57805070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2) Sredstva iz prethodnog stavka isplaćuju se temeljem sklopljenog ugovora koji potpisuje Općinski načelnik, sve </w:t>
      </w:r>
      <w:r w:rsidR="00325A2B" w:rsidRPr="000343E3">
        <w:rPr>
          <w:rFonts w:ascii="Times New Roman" w:hAnsi="Times New Roman"/>
          <w:sz w:val="22"/>
          <w:szCs w:val="22"/>
        </w:rPr>
        <w:t>shodno</w:t>
      </w:r>
      <w:r w:rsidRPr="000343E3">
        <w:rPr>
          <w:rFonts w:ascii="Times New Roman" w:hAnsi="Times New Roman"/>
          <w:sz w:val="22"/>
          <w:szCs w:val="22"/>
        </w:rPr>
        <w:t xml:space="preserve"> ugovoreno</w:t>
      </w:r>
      <w:r w:rsidR="00325A2B" w:rsidRPr="000343E3">
        <w:rPr>
          <w:rFonts w:ascii="Times New Roman" w:hAnsi="Times New Roman"/>
          <w:sz w:val="22"/>
          <w:szCs w:val="22"/>
        </w:rPr>
        <w:t>m</w:t>
      </w:r>
      <w:r w:rsidRPr="000343E3">
        <w:rPr>
          <w:rFonts w:ascii="Times New Roman" w:hAnsi="Times New Roman"/>
          <w:sz w:val="22"/>
          <w:szCs w:val="22"/>
        </w:rPr>
        <w:t xml:space="preserve"> s Hrvatskim vodama.</w:t>
      </w:r>
    </w:p>
    <w:p w14:paraId="273AA8C6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p w14:paraId="4B2BB670" w14:textId="6671BDFC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Linijski prijevoz putnika</w:t>
      </w:r>
      <w:r w:rsidR="006F0E6A" w:rsidRPr="000343E3">
        <w:rPr>
          <w:rFonts w:ascii="Times New Roman" w:hAnsi="Times New Roman"/>
          <w:b/>
          <w:sz w:val="22"/>
          <w:szCs w:val="22"/>
        </w:rPr>
        <w:t xml:space="preserve"> - mikroprijevoz</w:t>
      </w:r>
    </w:p>
    <w:p w14:paraId="6702CD6A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6.</w:t>
      </w:r>
    </w:p>
    <w:p w14:paraId="718F3678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linijskog prijevoza putnika sastoje se u povjeravanju predmetne djelatnosti trećim registriranim pravnim osobama i za ovu namjenu planirana su sredstva kako slijedi:</w:t>
      </w:r>
    </w:p>
    <w:p w14:paraId="45F16744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7E3CA7C5" w14:textId="77777777" w:rsidTr="00E970D3">
        <w:tc>
          <w:tcPr>
            <w:tcW w:w="4248" w:type="dxa"/>
            <w:hideMark/>
          </w:tcPr>
          <w:p w14:paraId="3A2F5930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457D6140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7608B3C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0DAE60DA" w14:textId="77777777" w:rsidTr="00E970D3">
        <w:tc>
          <w:tcPr>
            <w:tcW w:w="4248" w:type="dxa"/>
          </w:tcPr>
          <w:p w14:paraId="77FD2933" w14:textId="3377C8C9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Subvencija linijskog  prijevoza putnika - mikroprijevoz</w:t>
            </w:r>
          </w:p>
        </w:tc>
        <w:tc>
          <w:tcPr>
            <w:tcW w:w="3118" w:type="dxa"/>
          </w:tcPr>
          <w:p w14:paraId="6135A548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54C7B805" w14:textId="77777777" w:rsidR="00E970D3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2095 Obavljanje pojedinih komunalnih djelatnosti kroz potpore izvršiteljima</w:t>
            </w:r>
          </w:p>
          <w:p w14:paraId="16341EC8" w14:textId="77777777" w:rsidR="001900B1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A209501</w:t>
            </w:r>
          </w:p>
          <w:p w14:paraId="7953E3D3" w14:textId="40DFD804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R0185-08</w:t>
            </w:r>
          </w:p>
          <w:p w14:paraId="32DA4169" w14:textId="6352FA00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35</w:t>
            </w:r>
            <w:r w:rsidR="0021013D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2410" w:type="dxa"/>
          </w:tcPr>
          <w:p w14:paraId="7A0C269E" w14:textId="044B9AF3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  <w:r w:rsidR="001900B1" w:rsidRPr="000343E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75C648E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2E8EC70" w14:textId="0A02DEC5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lastRenderedPageBreak/>
        <w:t xml:space="preserve">2) Povjeravanje, odnosno ugovaranje predmetne djelatnosti vrši se sukladno odredbama važećeg Zakona o javnom cestovnom prometu </w:t>
      </w:r>
      <w:r w:rsidR="006F0E6A" w:rsidRPr="000343E3">
        <w:rPr>
          <w:rFonts w:ascii="Times New Roman" w:hAnsi="Times New Roman"/>
          <w:sz w:val="22"/>
          <w:szCs w:val="22"/>
        </w:rPr>
        <w:t>uz eventualnu shodnu primjenu</w:t>
      </w:r>
      <w:r w:rsidRPr="000343E3">
        <w:rPr>
          <w:rFonts w:ascii="Times New Roman" w:hAnsi="Times New Roman"/>
          <w:sz w:val="22"/>
          <w:szCs w:val="22"/>
        </w:rPr>
        <w:t xml:space="preserve"> odredb</w:t>
      </w:r>
      <w:r w:rsidR="006F0E6A" w:rsidRPr="000343E3">
        <w:rPr>
          <w:rFonts w:ascii="Times New Roman" w:hAnsi="Times New Roman"/>
          <w:sz w:val="22"/>
          <w:szCs w:val="22"/>
        </w:rPr>
        <w:t>i</w:t>
      </w:r>
      <w:r w:rsidRPr="000343E3">
        <w:rPr>
          <w:rFonts w:ascii="Times New Roman" w:hAnsi="Times New Roman"/>
          <w:sz w:val="22"/>
          <w:szCs w:val="22"/>
        </w:rPr>
        <w:t xml:space="preserve"> važećeg Zakona o komunalnom gospodarstvu.</w:t>
      </w:r>
    </w:p>
    <w:p w14:paraId="4CC3690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7FA0A09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Održivo gospodarenje otpadom</w:t>
      </w:r>
    </w:p>
    <w:p w14:paraId="503E589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7.</w:t>
      </w:r>
    </w:p>
    <w:p w14:paraId="02D868B4" w14:textId="1B2B8C66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održivog gospodarenja otpadom sastoje se u povjeravanju predmetne djelatnosti </w:t>
      </w:r>
      <w:r w:rsidR="00325A2B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Mljet, koje je registrirano za njezino obavljanje i za ovu namjenu planirana su dodatna sredstva - potpora kako slijedi:</w:t>
      </w:r>
    </w:p>
    <w:p w14:paraId="0F4E75DD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27C3CF73" w14:textId="77777777" w:rsidTr="00E970D3">
        <w:tc>
          <w:tcPr>
            <w:tcW w:w="4248" w:type="dxa"/>
            <w:hideMark/>
          </w:tcPr>
          <w:p w14:paraId="749A9CC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6A7D7042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69487874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4170A428" w14:textId="77777777" w:rsidTr="00E970D3">
        <w:tc>
          <w:tcPr>
            <w:tcW w:w="4248" w:type="dxa"/>
          </w:tcPr>
          <w:p w14:paraId="1DFA257A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Održivo gospodarenje otpadom na području Općine Mljet (nepokriveno naplatom usluge)</w:t>
            </w:r>
          </w:p>
        </w:tc>
        <w:tc>
          <w:tcPr>
            <w:tcW w:w="3118" w:type="dxa"/>
          </w:tcPr>
          <w:p w14:paraId="1857206F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6183F0C7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2095 Obavljanje pojedinih komunalnih djelatnosti kroz potpore izvršiteljima</w:t>
            </w:r>
          </w:p>
          <w:p w14:paraId="5ABA51DD" w14:textId="77777777" w:rsidR="00E970D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A209502</w:t>
            </w:r>
          </w:p>
          <w:p w14:paraId="1F74FE5C" w14:textId="1DEB0563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R0185-09</w:t>
            </w:r>
          </w:p>
          <w:p w14:paraId="63D63835" w14:textId="24A48D4E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</w:t>
            </w:r>
            <w:r w:rsidR="0021013D">
              <w:rPr>
                <w:rFonts w:ascii="Times New Roman" w:hAnsi="Times New Roman"/>
                <w:sz w:val="22"/>
                <w:szCs w:val="22"/>
              </w:rPr>
              <w:t>5121</w:t>
            </w:r>
          </w:p>
        </w:tc>
        <w:tc>
          <w:tcPr>
            <w:tcW w:w="2410" w:type="dxa"/>
          </w:tcPr>
          <w:p w14:paraId="2C372797" w14:textId="47331676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</w:t>
            </w:r>
            <w:r w:rsidR="001900B1" w:rsidRPr="000343E3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33E57726" w14:textId="77777777" w:rsidR="001A0864" w:rsidRPr="000343E3" w:rsidRDefault="001A0864" w:rsidP="00DC1574">
      <w:pPr>
        <w:rPr>
          <w:rFonts w:ascii="Times New Roman" w:hAnsi="Times New Roman"/>
          <w:sz w:val="22"/>
          <w:szCs w:val="22"/>
        </w:rPr>
      </w:pPr>
    </w:p>
    <w:p w14:paraId="03DC33EC" w14:textId="502F4BD9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o održivom gospodarenju otpadom</w:t>
      </w:r>
      <w:r w:rsidR="00325A2B" w:rsidRPr="000343E3">
        <w:rPr>
          <w:rFonts w:ascii="Times New Roman" w:hAnsi="Times New Roman"/>
          <w:sz w:val="22"/>
          <w:szCs w:val="22"/>
        </w:rPr>
        <w:t>, a temeljem odluke Općinskog načelnika</w:t>
      </w:r>
      <w:r w:rsidRPr="000343E3">
        <w:rPr>
          <w:rFonts w:ascii="Times New Roman" w:hAnsi="Times New Roman"/>
          <w:sz w:val="22"/>
          <w:szCs w:val="22"/>
        </w:rPr>
        <w:t>.</w:t>
      </w:r>
    </w:p>
    <w:p w14:paraId="31C0A6B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46C9C833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Održavanje i uređenje pomorskog dobra, prvenstveno u priobalnim naseljima</w:t>
      </w:r>
    </w:p>
    <w:p w14:paraId="46122C1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8.</w:t>
      </w:r>
    </w:p>
    <w:p w14:paraId="42312BFE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održavanja i uređenja pomorskog dobra, prvenstveno u priobalnim naseljima obuhvaćaju radove s ciljem podizanja kvalitete života po naseljima, a za ovu namjenu planirana su sredstva kako slijedi:</w:t>
      </w:r>
    </w:p>
    <w:p w14:paraId="39DE4DDB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38EBAB46" w14:textId="77777777" w:rsidTr="00E970D3">
        <w:tc>
          <w:tcPr>
            <w:tcW w:w="4248" w:type="dxa"/>
            <w:hideMark/>
          </w:tcPr>
          <w:p w14:paraId="64A33AD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6515637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00965EEC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2E656EE3" w14:textId="77777777" w:rsidTr="00E970D3">
        <w:tc>
          <w:tcPr>
            <w:tcW w:w="4248" w:type="dxa"/>
          </w:tcPr>
          <w:p w14:paraId="441679AE" w14:textId="77777777" w:rsidR="00E970D3" w:rsidRPr="000343E3" w:rsidRDefault="00E970D3" w:rsidP="005F7991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Održavanje pomorskog dobra (obala,plaža i slično)</w:t>
            </w:r>
          </w:p>
        </w:tc>
        <w:tc>
          <w:tcPr>
            <w:tcW w:w="3118" w:type="dxa"/>
          </w:tcPr>
          <w:p w14:paraId="5476F222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6792DB85" w14:textId="77777777" w:rsidR="00E970D3" w:rsidRPr="000343E3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215907075"/>
            <w:r w:rsidRPr="000343E3">
              <w:rPr>
                <w:rFonts w:ascii="Times New Roman" w:hAnsi="Times New Roman"/>
                <w:sz w:val="22"/>
                <w:szCs w:val="22"/>
              </w:rPr>
              <w:t>Program 2092 Redovno i interventno održavanje komunalne infrastrukture izvan ZKD-a</w:t>
            </w:r>
            <w:bookmarkEnd w:id="0"/>
          </w:p>
          <w:p w14:paraId="1A2D71EB" w14:textId="77777777" w:rsidR="00320629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A209201</w:t>
            </w:r>
          </w:p>
          <w:p w14:paraId="4BEADEA4" w14:textId="6F2520DB" w:rsidR="0021013D" w:rsidRPr="000343E3" w:rsidRDefault="0021013D" w:rsidP="005F799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R0183</w:t>
            </w:r>
          </w:p>
          <w:p w14:paraId="10C89C03" w14:textId="53A07BD2" w:rsidR="00320629" w:rsidRPr="000343E3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1013D">
              <w:rPr>
                <w:rFonts w:ascii="Times New Roman" w:hAnsi="Times New Roman"/>
                <w:sz w:val="22"/>
                <w:szCs w:val="22"/>
              </w:rPr>
              <w:t>329</w:t>
            </w:r>
          </w:p>
        </w:tc>
        <w:tc>
          <w:tcPr>
            <w:tcW w:w="2410" w:type="dxa"/>
          </w:tcPr>
          <w:p w14:paraId="7B15E91E" w14:textId="1DE4A940" w:rsidR="00E970D3" w:rsidRPr="000343E3" w:rsidRDefault="00E970D3" w:rsidP="005F7991">
            <w:pPr>
              <w:jc w:val="right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320629" w:rsidRPr="000343E3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045BCD5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0E1320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Ugovaranje nabave potrebnog građevinskog materijala i radova vrši se temeljem odredbi Zakona i Pravilnika.</w:t>
      </w:r>
    </w:p>
    <w:p w14:paraId="53CC3A5D" w14:textId="77777777" w:rsidR="00325A2B" w:rsidRDefault="00325A2B" w:rsidP="00DC1574">
      <w:pPr>
        <w:rPr>
          <w:rFonts w:ascii="Times New Roman" w:hAnsi="Times New Roman"/>
          <w:sz w:val="22"/>
          <w:szCs w:val="22"/>
        </w:rPr>
      </w:pPr>
    </w:p>
    <w:p w14:paraId="5A09F9ED" w14:textId="77777777" w:rsidR="008A0EFF" w:rsidRDefault="008A0EFF" w:rsidP="00DC1574">
      <w:pPr>
        <w:rPr>
          <w:rFonts w:ascii="Times New Roman" w:hAnsi="Times New Roman"/>
          <w:sz w:val="22"/>
          <w:szCs w:val="22"/>
        </w:rPr>
      </w:pPr>
    </w:p>
    <w:p w14:paraId="02115225" w14:textId="77777777" w:rsidR="008A0EFF" w:rsidRPr="000343E3" w:rsidRDefault="008A0EFF" w:rsidP="00DC1574">
      <w:pPr>
        <w:rPr>
          <w:rFonts w:ascii="Times New Roman" w:hAnsi="Times New Roman"/>
          <w:sz w:val="22"/>
          <w:szCs w:val="22"/>
        </w:rPr>
      </w:pPr>
    </w:p>
    <w:p w14:paraId="1B662E45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lastRenderedPageBreak/>
        <w:t>Obvezna preventivna deratizacija i dezinsekcija</w:t>
      </w:r>
    </w:p>
    <w:p w14:paraId="3A09C71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9.</w:t>
      </w:r>
    </w:p>
    <w:p w14:paraId="24267AEB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preventivne deratizacije i dezinsekcije sastoje se u povjeravanju predmetne djelatnosti trgovačkom društvu koje je registrirano za njezino obavljanje i za ovu namjenu planirana su sredstva kako slijedi:</w:t>
      </w:r>
    </w:p>
    <w:p w14:paraId="7346557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1B8E5C37" w14:textId="77777777" w:rsidTr="00E970D3">
        <w:tc>
          <w:tcPr>
            <w:tcW w:w="4248" w:type="dxa"/>
            <w:hideMark/>
          </w:tcPr>
          <w:p w14:paraId="6C4AD7F4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0E4B9E5C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0606E67F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31BF7127" w14:textId="77777777" w:rsidTr="00E970D3">
        <w:tc>
          <w:tcPr>
            <w:tcW w:w="4248" w:type="dxa"/>
          </w:tcPr>
          <w:p w14:paraId="3F7463D3" w14:textId="77777777" w:rsidR="00E970D3" w:rsidRPr="000343E3" w:rsidRDefault="00E970D3" w:rsidP="009A39C5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Obvezna preventivna deratizacija i dezinfekcija</w:t>
            </w:r>
          </w:p>
        </w:tc>
        <w:tc>
          <w:tcPr>
            <w:tcW w:w="2977" w:type="dxa"/>
          </w:tcPr>
          <w:p w14:paraId="5AC64FDB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E819071" w14:textId="77777777" w:rsidR="00E970D3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1A869645" w14:textId="77777777" w:rsidR="00320629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A209601</w:t>
            </w:r>
          </w:p>
          <w:p w14:paraId="2F89F527" w14:textId="5AEFE1D6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R0185-10</w:t>
            </w:r>
          </w:p>
          <w:p w14:paraId="31DD7772" w14:textId="62FACA30" w:rsidR="00320629" w:rsidRPr="000343E3" w:rsidRDefault="00320629" w:rsidP="009A39C5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1013D">
              <w:rPr>
                <w:rFonts w:ascii="Times New Roman" w:hAnsi="Times New Roman"/>
                <w:sz w:val="22"/>
                <w:szCs w:val="22"/>
              </w:rPr>
              <w:t>343</w:t>
            </w:r>
          </w:p>
        </w:tc>
        <w:tc>
          <w:tcPr>
            <w:tcW w:w="2551" w:type="dxa"/>
          </w:tcPr>
          <w:p w14:paraId="183C1846" w14:textId="4037FD96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1864A635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68490C3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i Pravilnika.</w:t>
      </w:r>
    </w:p>
    <w:p w14:paraId="556615A2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4858D386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Poslovi skupljanja, prijevoza i neškodljivog uklanjanja lešina</w:t>
      </w:r>
    </w:p>
    <w:p w14:paraId="12B79632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10.</w:t>
      </w:r>
    </w:p>
    <w:p w14:paraId="2809BFD3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skupljanja, prijevoza i neškodljivog uklanjanja lešina sastoje se u povjeravanju predmetne djelatnosti trgovačkom društvu koje je registrirano za njezino obavljanje i za ovu namjenu planirana su sredstva kako slijedi:</w:t>
      </w:r>
    </w:p>
    <w:p w14:paraId="1910DC51" w14:textId="77777777" w:rsidR="00DC1574" w:rsidRDefault="00DC1574" w:rsidP="00DC1574">
      <w:pPr>
        <w:rPr>
          <w:rFonts w:ascii="Times New Roman" w:hAnsi="Times New Roman"/>
          <w:sz w:val="22"/>
          <w:szCs w:val="22"/>
        </w:rPr>
      </w:pPr>
    </w:p>
    <w:p w14:paraId="73558070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0AA06F34" w14:textId="77777777" w:rsidR="00273E75" w:rsidRPr="000343E3" w:rsidRDefault="00273E75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3D337092" w14:textId="77777777" w:rsidTr="00E970D3">
        <w:tc>
          <w:tcPr>
            <w:tcW w:w="4248" w:type="dxa"/>
            <w:hideMark/>
          </w:tcPr>
          <w:p w14:paraId="36E0E106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6C257599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741D674A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6A0F0254" w14:textId="77777777" w:rsidTr="00E970D3">
        <w:tc>
          <w:tcPr>
            <w:tcW w:w="4248" w:type="dxa"/>
          </w:tcPr>
          <w:p w14:paraId="79726302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Obavljanje poslova skupljanja, prijevoza i neškodljivog uklanjanja lešina</w:t>
            </w:r>
          </w:p>
        </w:tc>
        <w:tc>
          <w:tcPr>
            <w:tcW w:w="2977" w:type="dxa"/>
          </w:tcPr>
          <w:p w14:paraId="71336CA4" w14:textId="16290FDD" w:rsidR="00320629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47F072D7" w14:textId="77777777" w:rsidR="00E970D3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B471031" w14:textId="77777777" w:rsidR="00320629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A209602</w:t>
            </w:r>
          </w:p>
          <w:p w14:paraId="606D6B22" w14:textId="7004C709" w:rsidR="00A2573C" w:rsidRPr="000343E3" w:rsidRDefault="00A2573C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R0185-11</w:t>
            </w:r>
          </w:p>
          <w:p w14:paraId="11902618" w14:textId="70EB3597" w:rsidR="00320629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A2573C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62121493" w14:textId="73907148" w:rsidR="00E970D3" w:rsidRPr="000343E3" w:rsidRDefault="00E970D3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1.000,00</w:t>
            </w:r>
          </w:p>
        </w:tc>
      </w:tr>
    </w:tbl>
    <w:p w14:paraId="5CD94F5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7C6B6D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i Pravilnika.</w:t>
      </w:r>
    </w:p>
    <w:p w14:paraId="3D615350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9C5EB8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WC-i u javnoj funkciji</w:t>
      </w:r>
    </w:p>
    <w:p w14:paraId="18EA1847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11.</w:t>
      </w:r>
    </w:p>
    <w:p w14:paraId="67B21B08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WC-a u javnoj funkciji sastoje se u besplatnoj isporuci procijenjene količine vode onim gospodarskim subjektima čiji se sanitarni čvor koristi i za javnu namjenu i za najam kemijskih WC-a na javnim mjestima i za ovu namjenu planirana su sredstva kako slijedi:</w:t>
      </w:r>
    </w:p>
    <w:p w14:paraId="36C3E76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5F316E3C" w14:textId="77777777" w:rsidTr="00E970D3">
        <w:tc>
          <w:tcPr>
            <w:tcW w:w="4248" w:type="dxa"/>
            <w:hideMark/>
          </w:tcPr>
          <w:p w14:paraId="14926BE3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lastRenderedPageBreak/>
              <w:t>Naziv aktivnosti / projekta</w:t>
            </w:r>
          </w:p>
        </w:tc>
        <w:tc>
          <w:tcPr>
            <w:tcW w:w="2977" w:type="dxa"/>
            <w:hideMark/>
          </w:tcPr>
          <w:p w14:paraId="50419FC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009B9DF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537C5025" w14:textId="77777777" w:rsidTr="00E970D3">
        <w:tc>
          <w:tcPr>
            <w:tcW w:w="4248" w:type="dxa"/>
          </w:tcPr>
          <w:p w14:paraId="065ED189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Održavanje ostalih WC-a u javnoj funkciji</w:t>
            </w:r>
          </w:p>
        </w:tc>
        <w:tc>
          <w:tcPr>
            <w:tcW w:w="2977" w:type="dxa"/>
          </w:tcPr>
          <w:p w14:paraId="197960F6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7EA74380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6FC7906" w14:textId="77777777" w:rsidR="00A2573C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A209604</w:t>
            </w:r>
          </w:p>
          <w:p w14:paraId="13720EA9" w14:textId="6B4090B6" w:rsidR="00320629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R0185-12</w:t>
            </w:r>
          </w:p>
          <w:p w14:paraId="40C36202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A2573C">
              <w:rPr>
                <w:rFonts w:ascii="Times New Roman" w:hAnsi="Times New Roman"/>
                <w:sz w:val="22"/>
                <w:szCs w:val="22"/>
              </w:rPr>
              <w:t>353 (2.000,00)</w:t>
            </w:r>
          </w:p>
          <w:p w14:paraId="34F080D6" w14:textId="77777777" w:rsidR="00A2573C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R0185-13</w:t>
            </w:r>
          </w:p>
          <w:p w14:paraId="5387E267" w14:textId="21254032" w:rsidR="00A2573C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32341 (1.000,00)</w:t>
            </w:r>
          </w:p>
        </w:tc>
        <w:tc>
          <w:tcPr>
            <w:tcW w:w="2551" w:type="dxa"/>
          </w:tcPr>
          <w:p w14:paraId="29E41258" w14:textId="12F799BC" w:rsidR="00E970D3" w:rsidRPr="000343E3" w:rsidRDefault="00E970D3" w:rsidP="009A39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3.</w:t>
            </w:r>
            <w:r w:rsidR="00320629" w:rsidRPr="000343E3">
              <w:rPr>
                <w:rFonts w:ascii="Times New Roman" w:hAnsi="Times New Roman"/>
                <w:sz w:val="22"/>
                <w:szCs w:val="22"/>
              </w:rPr>
              <w:t>0</w:t>
            </w:r>
            <w:r w:rsidRPr="000343E3">
              <w:rPr>
                <w:rFonts w:ascii="Times New Roman" w:hAnsi="Times New Roman"/>
                <w:sz w:val="22"/>
                <w:szCs w:val="22"/>
              </w:rPr>
              <w:t>00,00</w:t>
            </w:r>
          </w:p>
          <w:p w14:paraId="1F0564D5" w14:textId="3FD17CCA" w:rsidR="00E970D3" w:rsidRPr="000343E3" w:rsidRDefault="00E970D3" w:rsidP="009A39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1B905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37CCE2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Isporučena voda u smislu prethodnog stavka se, temeljem Odluke Općinskog načelnika, plaća isporučitelju po ispostavljenom računu.</w:t>
      </w:r>
    </w:p>
    <w:p w14:paraId="26102D2E" w14:textId="3FDCAE7B" w:rsidR="00325A2B" w:rsidRPr="000343E3" w:rsidRDefault="00325A2B" w:rsidP="00325A2B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</w:t>
      </w:r>
      <w:r w:rsidR="000343E3" w:rsidRPr="000343E3">
        <w:rPr>
          <w:rFonts w:ascii="Times New Roman" w:hAnsi="Times New Roman"/>
          <w:sz w:val="22"/>
          <w:szCs w:val="22"/>
        </w:rPr>
        <w:t xml:space="preserve">Najam kemijskih WC-a na javnim mjestima </w:t>
      </w:r>
      <w:r w:rsidRPr="000343E3">
        <w:rPr>
          <w:rFonts w:ascii="Times New Roman" w:hAnsi="Times New Roman"/>
          <w:sz w:val="22"/>
          <w:szCs w:val="22"/>
        </w:rPr>
        <w:t>vrši se sukladno odredbama Zakona i Pravilnika.</w:t>
      </w:r>
    </w:p>
    <w:p w14:paraId="55FD1CE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6A4BDF34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Povećane količine naplavina s pomorskog dobra</w:t>
      </w:r>
    </w:p>
    <w:p w14:paraId="7BBEBAAF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12.</w:t>
      </w:r>
    </w:p>
    <w:p w14:paraId="5F0CC1E2" w14:textId="48171358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povećanih količina naplavina s pomorskog dobra sastoje se u povjeravanju predmetne djelatnosti </w:t>
      </w:r>
      <w:r w:rsidR="000343E3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Mljet, koje je registrirano za njezino obavljanje i za ovu namjenu planirana su sredstva kako slijedi:</w:t>
      </w:r>
    </w:p>
    <w:p w14:paraId="0776F41D" w14:textId="77777777" w:rsidR="00DC1574" w:rsidRDefault="00DC1574" w:rsidP="00DC1574">
      <w:pPr>
        <w:rPr>
          <w:rFonts w:ascii="Times New Roman" w:hAnsi="Times New Roman"/>
          <w:sz w:val="22"/>
          <w:szCs w:val="22"/>
        </w:rPr>
      </w:pPr>
    </w:p>
    <w:p w14:paraId="15678921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039D929B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6629C8B7" w14:textId="77777777" w:rsidR="00273E75" w:rsidRPr="000343E3" w:rsidRDefault="00273E75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0C013717" w14:textId="77777777" w:rsidTr="00E970D3">
        <w:tc>
          <w:tcPr>
            <w:tcW w:w="4248" w:type="dxa"/>
            <w:hideMark/>
          </w:tcPr>
          <w:p w14:paraId="797FBD6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492BD9D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7C8100B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5687B9DF" w14:textId="77777777" w:rsidTr="00E970D3">
        <w:tc>
          <w:tcPr>
            <w:tcW w:w="4248" w:type="dxa"/>
          </w:tcPr>
          <w:p w14:paraId="25AB3451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Zbrinjavanje povećanih količina naplavina s pomorskog dobra</w:t>
            </w:r>
          </w:p>
        </w:tc>
        <w:tc>
          <w:tcPr>
            <w:tcW w:w="2977" w:type="dxa"/>
          </w:tcPr>
          <w:p w14:paraId="401D0E29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35BA888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36BA0195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A209605</w:t>
            </w:r>
          </w:p>
          <w:p w14:paraId="175B53BF" w14:textId="0714C5F1" w:rsidR="00A2573C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P.P. </w:t>
            </w:r>
            <w:r w:rsidR="00273E75">
              <w:rPr>
                <w:rFonts w:ascii="Times New Roman" w:hAnsi="Times New Roman"/>
                <w:sz w:val="22"/>
                <w:szCs w:val="22"/>
              </w:rPr>
              <w:t>R0185-14</w:t>
            </w:r>
          </w:p>
          <w:p w14:paraId="67DD20AF" w14:textId="5BA4B52B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73E75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293BBC7B" w14:textId="54AB6F65" w:rsidR="00E970D3" w:rsidRPr="000343E3" w:rsidRDefault="00325A2B" w:rsidP="0001159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2FF2755B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38CF9A1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Usluga zbrinjavanja naplavina u smislu prethodnog stavka se, temeljem Odluke Općinskog načelnika, plaća izvršitelju po ispostavljenom računu.</w:t>
      </w:r>
    </w:p>
    <w:p w14:paraId="0FD2EA2E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p w14:paraId="15E720B2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 xml:space="preserve">Prigodno ukrašavanje naselja </w:t>
      </w:r>
    </w:p>
    <w:p w14:paraId="5EDE0588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13.</w:t>
      </w:r>
    </w:p>
    <w:p w14:paraId="06872D71" w14:textId="75656536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prigodnog ukrašavanja naselja sastoje se u povjeravanju predmetne djelatnosti </w:t>
      </w:r>
      <w:r w:rsidR="000343E3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 , koje je registrirano za njezino obavljanje i za ovu namjenu planirana su sredstva kako slijedi:</w:t>
      </w:r>
    </w:p>
    <w:p w14:paraId="0AE70545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1699EED3" w14:textId="77777777" w:rsidTr="00772DD8">
        <w:tc>
          <w:tcPr>
            <w:tcW w:w="4248" w:type="dxa"/>
            <w:hideMark/>
          </w:tcPr>
          <w:p w14:paraId="5BC1EAE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95D7AA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52375799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1E318E1C" w14:textId="77777777" w:rsidTr="00772DD8">
        <w:tc>
          <w:tcPr>
            <w:tcW w:w="4248" w:type="dxa"/>
          </w:tcPr>
          <w:p w14:paraId="2A6BDC83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Prigodno ukrašavanje naselja na području Općine Mljet</w:t>
            </w:r>
          </w:p>
        </w:tc>
        <w:tc>
          <w:tcPr>
            <w:tcW w:w="2977" w:type="dxa"/>
          </w:tcPr>
          <w:p w14:paraId="34A3E9DD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3E2EDE9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17CBD69C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A209606</w:t>
            </w:r>
          </w:p>
          <w:p w14:paraId="2E9D130D" w14:textId="33C5F66D" w:rsidR="00273E75" w:rsidRPr="000343E3" w:rsidRDefault="00273E75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R0185-15</w:t>
            </w:r>
          </w:p>
          <w:p w14:paraId="57A48E0B" w14:textId="691D8414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73E75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5EEA2365" w14:textId="596CFE81" w:rsidR="00E970D3" w:rsidRPr="000343E3" w:rsidRDefault="00E970D3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3.000,00</w:t>
            </w:r>
          </w:p>
        </w:tc>
      </w:tr>
    </w:tbl>
    <w:p w14:paraId="6E258D7A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1B18233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Usluga prigodnog ukrašavanja naselja u smislu prethodnog stavka se, temeljem Odluke Općinskog načelnika, plaća izvršitelju po ispostavljenom računu.</w:t>
      </w:r>
    </w:p>
    <w:p w14:paraId="01DCA231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846E61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Zaštita prava životinja</w:t>
      </w:r>
    </w:p>
    <w:p w14:paraId="22F6450C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14.</w:t>
      </w:r>
    </w:p>
    <w:p w14:paraId="5CC3A06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 zaštite prava životinja sastoji se u poduzimanju mjera i radnji temeljem odredbi Zakona o dobrobiti životinja i općih akata Općine u ovoj oblasti i za ovu namjenu planirana su sredstva kako slijedi:</w:t>
      </w:r>
    </w:p>
    <w:p w14:paraId="72AFBD2C" w14:textId="77777777" w:rsidR="000343E3" w:rsidRPr="000343E3" w:rsidRDefault="000343E3" w:rsidP="00DC1574">
      <w:pPr>
        <w:ind w:firstLine="72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772DD8" w:rsidRPr="000343E3" w14:paraId="70BE0A51" w14:textId="77777777" w:rsidTr="00772DD8">
        <w:tc>
          <w:tcPr>
            <w:tcW w:w="4248" w:type="dxa"/>
            <w:hideMark/>
          </w:tcPr>
          <w:p w14:paraId="57EDBC8A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5666DAF0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42EA1D1A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772DD8" w:rsidRPr="000343E3" w14:paraId="570BA91F" w14:textId="77777777" w:rsidTr="00772DD8">
        <w:tc>
          <w:tcPr>
            <w:tcW w:w="4248" w:type="dxa"/>
          </w:tcPr>
          <w:p w14:paraId="459EC94D" w14:textId="77777777" w:rsidR="00772DD8" w:rsidRPr="000343E3" w:rsidRDefault="00772DD8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Provođenje zakona o zaštiti prava životinja</w:t>
            </w:r>
          </w:p>
        </w:tc>
        <w:tc>
          <w:tcPr>
            <w:tcW w:w="2977" w:type="dxa"/>
          </w:tcPr>
          <w:p w14:paraId="16EA08B0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2466A867" w14:textId="77777777" w:rsidR="00772DD8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8ACB22A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A209607</w:t>
            </w:r>
          </w:p>
          <w:p w14:paraId="0657742A" w14:textId="07978F52" w:rsidR="00273E75" w:rsidRPr="000343E3" w:rsidRDefault="00273E75" w:rsidP="00273E7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R0185-16</w:t>
            </w:r>
          </w:p>
          <w:p w14:paraId="6AFED9ED" w14:textId="64102E7F" w:rsidR="00320629" w:rsidRPr="000343E3" w:rsidRDefault="00273E75" w:rsidP="00273E7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4DFB39D4" w14:textId="2EBB8290" w:rsidR="00772DD8" w:rsidRPr="000343E3" w:rsidRDefault="00325A2B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5.0</w:t>
            </w:r>
            <w:r w:rsidR="00772DD8" w:rsidRPr="000343E3">
              <w:rPr>
                <w:rFonts w:ascii="Times New Roman" w:hAnsi="Times New Roman"/>
                <w:bCs/>
                <w:sz w:val="22"/>
                <w:szCs w:val="22"/>
              </w:rPr>
              <w:t>00,00</w:t>
            </w:r>
          </w:p>
        </w:tc>
      </w:tr>
    </w:tbl>
    <w:p w14:paraId="7563F6D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7012ACA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Izdaci za namjenu iz prethodnog stavka odobravaju se i isplaćuju temeljem odluke Općinskog načelnika, a u skladu s odredbama Zakona i Pravilnika, odnosno ugovorenog u ovoj oblasti..</w:t>
      </w:r>
    </w:p>
    <w:p w14:paraId="22D33FF5" w14:textId="77777777" w:rsidR="00DC1574" w:rsidRPr="000343E3" w:rsidRDefault="00DC1574" w:rsidP="00DC1574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1D4952CD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20FA502D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15.</w:t>
      </w:r>
    </w:p>
    <w:p w14:paraId="3DE28FB0" w14:textId="7CD833CF" w:rsidR="00DC1574" w:rsidRPr="000343E3" w:rsidRDefault="00DC1574" w:rsidP="00DC1574">
      <w:pPr>
        <w:ind w:firstLine="720"/>
        <w:rPr>
          <w:rFonts w:ascii="Times New Roman" w:hAnsi="Times New Roman"/>
          <w:bCs/>
          <w:sz w:val="22"/>
          <w:szCs w:val="22"/>
        </w:rPr>
      </w:pPr>
      <w:r w:rsidRPr="000343E3">
        <w:rPr>
          <w:rFonts w:ascii="Times New Roman" w:hAnsi="Times New Roman"/>
          <w:bCs/>
          <w:sz w:val="22"/>
          <w:szCs w:val="22"/>
        </w:rPr>
        <w:t xml:space="preserve">   1) Dio izdataka iz članka 3. – 14. shodno se planira Planom javne nabave za 202</w:t>
      </w:r>
      <w:r w:rsidR="008C5FF3" w:rsidRPr="000343E3">
        <w:rPr>
          <w:rFonts w:ascii="Times New Roman" w:hAnsi="Times New Roman"/>
          <w:bCs/>
          <w:sz w:val="22"/>
          <w:szCs w:val="22"/>
        </w:rPr>
        <w:t>6</w:t>
      </w:r>
      <w:r w:rsidRPr="000343E3">
        <w:rPr>
          <w:rFonts w:ascii="Times New Roman" w:hAnsi="Times New Roman"/>
          <w:bCs/>
          <w:sz w:val="22"/>
          <w:szCs w:val="22"/>
        </w:rPr>
        <w:t>. godinu.</w:t>
      </w:r>
    </w:p>
    <w:p w14:paraId="37AF1566" w14:textId="77777777" w:rsidR="00DC1574" w:rsidRPr="000343E3" w:rsidRDefault="00DC1574" w:rsidP="00DC1574">
      <w:pPr>
        <w:rPr>
          <w:rFonts w:ascii="Times New Roman" w:hAnsi="Times New Roman"/>
          <w:bCs/>
          <w:sz w:val="22"/>
          <w:szCs w:val="22"/>
        </w:rPr>
      </w:pPr>
    </w:p>
    <w:p w14:paraId="52D4C850" w14:textId="77777777" w:rsidR="00DC1574" w:rsidRPr="000343E3" w:rsidRDefault="00DC1574" w:rsidP="00DC157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16.</w:t>
      </w:r>
    </w:p>
    <w:p w14:paraId="4815923C" w14:textId="33F43518" w:rsidR="00DC1574" w:rsidRPr="000343E3" w:rsidRDefault="00DC1574" w:rsidP="00DC1574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>1) Ovaj Program primjenjuje se od 01. siječnja do 31. prosinca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godine.</w:t>
      </w:r>
    </w:p>
    <w:p w14:paraId="126E9D00" w14:textId="77777777" w:rsidR="000343E3" w:rsidRPr="000343E3" w:rsidRDefault="000343E3" w:rsidP="000343E3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466BC75C" w14:textId="77777777" w:rsidR="00DC1574" w:rsidRPr="000343E3" w:rsidRDefault="00DC1574" w:rsidP="00DC157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17.</w:t>
      </w:r>
    </w:p>
    <w:p w14:paraId="2FCBEC9D" w14:textId="481D2246" w:rsidR="00DC1574" w:rsidRPr="000343E3" w:rsidRDefault="00DC1574" w:rsidP="00DC1574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6F3B1B" w:rsidRPr="006F3B1B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8A0EFF">
        <w:rPr>
          <w:rFonts w:ascii="Times New Roman" w:hAnsi="Times New Roman"/>
          <w:sz w:val="22"/>
          <w:szCs w:val="22"/>
        </w:rPr>
        <w:t>6/26</w:t>
      </w:r>
      <w:r w:rsidR="006F3B1B" w:rsidRPr="006F3B1B">
        <w:rPr>
          <w:rFonts w:ascii="Times New Roman" w:hAnsi="Times New Roman"/>
          <w:sz w:val="22"/>
          <w:szCs w:val="22"/>
        </w:rPr>
        <w:t>)</w:t>
      </w:r>
      <w:r w:rsidRPr="000343E3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3D4114DB" w14:textId="77777777" w:rsidR="00DC1574" w:rsidRDefault="00DC1574" w:rsidP="00DC1574">
      <w:pPr>
        <w:rPr>
          <w:rFonts w:ascii="Times New Roman" w:hAnsi="Times New Roman"/>
          <w:sz w:val="22"/>
          <w:szCs w:val="22"/>
        </w:rPr>
      </w:pPr>
    </w:p>
    <w:p w14:paraId="74E52DAA" w14:textId="45A2CB65" w:rsidR="00E94C8B" w:rsidRPr="00E94C8B" w:rsidRDefault="00E94C8B" w:rsidP="00C40DB0">
      <w:pPr>
        <w:ind w:firstLine="720"/>
        <w:rPr>
          <w:rFonts w:ascii="Times New Roman" w:hAnsi="Times New Roman"/>
          <w:bCs/>
          <w:sz w:val="22"/>
          <w:szCs w:val="22"/>
        </w:rPr>
      </w:pPr>
      <w:r w:rsidRPr="00E94C8B">
        <w:rPr>
          <w:rFonts w:ascii="Times New Roman" w:hAnsi="Times New Roman"/>
          <w:bCs/>
          <w:sz w:val="22"/>
          <w:szCs w:val="22"/>
        </w:rPr>
        <w:lastRenderedPageBreak/>
        <w:t>DOSTAVITI:</w:t>
      </w:r>
      <w:r w:rsidRPr="00E94C8B">
        <w:rPr>
          <w:rFonts w:ascii="Times New Roman" w:hAnsi="Times New Roman"/>
          <w:bCs/>
          <w:sz w:val="22"/>
          <w:szCs w:val="22"/>
        </w:rPr>
        <w:tab/>
        <w:t xml:space="preserve">                                                                          Predsjednik Općinskog vijeća:                                                           </w:t>
      </w:r>
    </w:p>
    <w:p w14:paraId="1715C10E" w14:textId="44E08EE4" w:rsidR="00E94C8B" w:rsidRPr="00E94C8B" w:rsidRDefault="00E94C8B" w:rsidP="00E94C8B">
      <w:pPr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E94C8B">
        <w:rPr>
          <w:rFonts w:ascii="Times New Roman" w:hAnsi="Times New Roman"/>
          <w:bCs/>
          <w:sz w:val="22"/>
          <w:szCs w:val="22"/>
        </w:rPr>
        <w:t xml:space="preserve">Službeni glasnik                                                                   </w:t>
      </w:r>
    </w:p>
    <w:p w14:paraId="389BF7F3" w14:textId="4C76C887" w:rsidR="00E94C8B" w:rsidRDefault="00E94C8B" w:rsidP="00E94C8B">
      <w:pPr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E94C8B">
        <w:rPr>
          <w:rFonts w:ascii="Times New Roman" w:hAnsi="Times New Roman"/>
          <w:bCs/>
          <w:sz w:val="22"/>
          <w:szCs w:val="22"/>
        </w:rPr>
        <w:t>Računovodstvo</w:t>
      </w:r>
      <w:r w:rsidR="00C40DB0">
        <w:rPr>
          <w:rFonts w:ascii="Times New Roman" w:hAnsi="Times New Roman"/>
          <w:bCs/>
          <w:sz w:val="22"/>
          <w:szCs w:val="22"/>
        </w:rPr>
        <w:tab/>
      </w:r>
      <w:r w:rsidR="00C40DB0">
        <w:rPr>
          <w:rFonts w:ascii="Times New Roman" w:hAnsi="Times New Roman"/>
          <w:bCs/>
          <w:sz w:val="22"/>
          <w:szCs w:val="22"/>
        </w:rPr>
        <w:tab/>
      </w:r>
      <w:r w:rsidR="00C40DB0">
        <w:rPr>
          <w:rFonts w:ascii="Times New Roman" w:hAnsi="Times New Roman"/>
          <w:bCs/>
          <w:sz w:val="22"/>
          <w:szCs w:val="22"/>
        </w:rPr>
        <w:tab/>
      </w:r>
      <w:r w:rsidR="00C40DB0">
        <w:rPr>
          <w:rFonts w:ascii="Times New Roman" w:hAnsi="Times New Roman"/>
          <w:bCs/>
          <w:sz w:val="22"/>
          <w:szCs w:val="22"/>
        </w:rPr>
        <w:tab/>
      </w:r>
      <w:r w:rsidR="00C40DB0">
        <w:rPr>
          <w:rFonts w:ascii="Times New Roman" w:hAnsi="Times New Roman"/>
          <w:bCs/>
          <w:sz w:val="22"/>
          <w:szCs w:val="22"/>
        </w:rPr>
        <w:tab/>
        <w:t xml:space="preserve">         </w:t>
      </w:r>
      <w:r w:rsidR="00C40DB0" w:rsidRPr="00E94C8B">
        <w:rPr>
          <w:rFonts w:ascii="Times New Roman" w:hAnsi="Times New Roman"/>
          <w:bCs/>
          <w:sz w:val="22"/>
          <w:szCs w:val="22"/>
        </w:rPr>
        <w:t>Pero Bašica, dipl. ing.</w:t>
      </w:r>
    </w:p>
    <w:p w14:paraId="16354ED9" w14:textId="2D85B503" w:rsidR="00E94C8B" w:rsidRPr="00E94C8B" w:rsidRDefault="00E94C8B" w:rsidP="00E94C8B">
      <w:pPr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Komunalni poslovi</w:t>
      </w:r>
    </w:p>
    <w:p w14:paraId="5283F227" w14:textId="77777777" w:rsidR="00E94C8B" w:rsidRDefault="00E94C8B" w:rsidP="00E94C8B">
      <w:pPr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E94C8B">
        <w:rPr>
          <w:rFonts w:ascii="Times New Roman" w:hAnsi="Times New Roman"/>
          <w:bCs/>
          <w:sz w:val="22"/>
          <w:szCs w:val="22"/>
        </w:rPr>
        <w:t>U predmet Klasa: 024-01-26-01/05</w:t>
      </w:r>
    </w:p>
    <w:p w14:paraId="0E21DC41" w14:textId="2AEDA9F2" w:rsidR="00E94C8B" w:rsidRPr="00E94C8B" w:rsidRDefault="00E94C8B" w:rsidP="00E94C8B">
      <w:pPr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E94C8B">
        <w:rPr>
          <w:rFonts w:ascii="Times New Roman" w:hAnsi="Times New Roman"/>
          <w:bCs/>
          <w:sz w:val="22"/>
          <w:szCs w:val="22"/>
        </w:rPr>
        <w:t>Pismohrana</w:t>
      </w:r>
    </w:p>
    <w:sectPr w:rsidR="00E94C8B" w:rsidRPr="00E94C8B" w:rsidSect="002F1F4E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3D44" w14:textId="77777777" w:rsidR="00123423" w:rsidRDefault="00123423">
      <w:r>
        <w:separator/>
      </w:r>
    </w:p>
  </w:endnote>
  <w:endnote w:type="continuationSeparator" w:id="0">
    <w:p w14:paraId="4EF40C01" w14:textId="77777777" w:rsidR="00123423" w:rsidRDefault="0012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79CF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F214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9B50D77" wp14:editId="51D25A48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43C35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64FEB983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1B1FC509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2CD6BA12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ABA1" w14:textId="77777777" w:rsidR="00123423" w:rsidRDefault="00123423">
      <w:r>
        <w:separator/>
      </w:r>
    </w:p>
  </w:footnote>
  <w:footnote w:type="continuationSeparator" w:id="0">
    <w:p w14:paraId="6C9C3E13" w14:textId="77777777" w:rsidR="00123423" w:rsidRDefault="0012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3D82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8B6F4FA" wp14:editId="5DE0F21C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7869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1573D51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7C33CC3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7FEB10C" w14:textId="7CDA9053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0F0048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14E"/>
    <w:multiLevelType w:val="hybridMultilevel"/>
    <w:tmpl w:val="998C1320"/>
    <w:lvl w:ilvl="0" w:tplc="E172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C0BAB"/>
    <w:multiLevelType w:val="hybridMultilevel"/>
    <w:tmpl w:val="51780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7C2B09"/>
    <w:multiLevelType w:val="hybridMultilevel"/>
    <w:tmpl w:val="E4CE6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720">
    <w:abstractNumId w:val="0"/>
  </w:num>
  <w:num w:numId="2" w16cid:durableId="1882328866">
    <w:abstractNumId w:val="3"/>
  </w:num>
  <w:num w:numId="3" w16cid:durableId="1033723455">
    <w:abstractNumId w:val="1"/>
  </w:num>
  <w:num w:numId="4" w16cid:durableId="380062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74"/>
    <w:rsid w:val="00011592"/>
    <w:rsid w:val="00020FFD"/>
    <w:rsid w:val="00031EBC"/>
    <w:rsid w:val="000343E3"/>
    <w:rsid w:val="00035E59"/>
    <w:rsid w:val="00061A33"/>
    <w:rsid w:val="00071382"/>
    <w:rsid w:val="00077CE9"/>
    <w:rsid w:val="000A7A54"/>
    <w:rsid w:val="000F0048"/>
    <w:rsid w:val="00123423"/>
    <w:rsid w:val="00164FB2"/>
    <w:rsid w:val="00165F5D"/>
    <w:rsid w:val="001900B1"/>
    <w:rsid w:val="001A0864"/>
    <w:rsid w:val="001B3621"/>
    <w:rsid w:val="001E28B5"/>
    <w:rsid w:val="001F3909"/>
    <w:rsid w:val="0021013D"/>
    <w:rsid w:val="002736F6"/>
    <w:rsid w:val="00273E75"/>
    <w:rsid w:val="002967C9"/>
    <w:rsid w:val="002E1D04"/>
    <w:rsid w:val="002F1F4E"/>
    <w:rsid w:val="002F3AD5"/>
    <w:rsid w:val="00302422"/>
    <w:rsid w:val="00320629"/>
    <w:rsid w:val="00325A2B"/>
    <w:rsid w:val="00331125"/>
    <w:rsid w:val="00353124"/>
    <w:rsid w:val="003F65E6"/>
    <w:rsid w:val="004024A1"/>
    <w:rsid w:val="00423226"/>
    <w:rsid w:val="004C6CBB"/>
    <w:rsid w:val="004E7346"/>
    <w:rsid w:val="00513E3A"/>
    <w:rsid w:val="00524A84"/>
    <w:rsid w:val="00556C22"/>
    <w:rsid w:val="00563335"/>
    <w:rsid w:val="00582DBA"/>
    <w:rsid w:val="005D31B7"/>
    <w:rsid w:val="005F7991"/>
    <w:rsid w:val="005F7E15"/>
    <w:rsid w:val="006045E1"/>
    <w:rsid w:val="0062696F"/>
    <w:rsid w:val="00647645"/>
    <w:rsid w:val="00655BE0"/>
    <w:rsid w:val="006A4240"/>
    <w:rsid w:val="006F0E6A"/>
    <w:rsid w:val="006F3B1B"/>
    <w:rsid w:val="006F67C0"/>
    <w:rsid w:val="00772DD8"/>
    <w:rsid w:val="007778E3"/>
    <w:rsid w:val="007E3034"/>
    <w:rsid w:val="0083005B"/>
    <w:rsid w:val="00857ECF"/>
    <w:rsid w:val="0086024A"/>
    <w:rsid w:val="008A0EFF"/>
    <w:rsid w:val="008C5FF3"/>
    <w:rsid w:val="008F5D4A"/>
    <w:rsid w:val="00902041"/>
    <w:rsid w:val="00916E67"/>
    <w:rsid w:val="00921027"/>
    <w:rsid w:val="0099305D"/>
    <w:rsid w:val="009A4B35"/>
    <w:rsid w:val="009B340C"/>
    <w:rsid w:val="009D50DD"/>
    <w:rsid w:val="009D6150"/>
    <w:rsid w:val="00A23355"/>
    <w:rsid w:val="00A2573C"/>
    <w:rsid w:val="00A97753"/>
    <w:rsid w:val="00AD1F6E"/>
    <w:rsid w:val="00AF4C44"/>
    <w:rsid w:val="00AF52FB"/>
    <w:rsid w:val="00B268FE"/>
    <w:rsid w:val="00B37011"/>
    <w:rsid w:val="00B44773"/>
    <w:rsid w:val="00B55CD7"/>
    <w:rsid w:val="00BA32A5"/>
    <w:rsid w:val="00BA619C"/>
    <w:rsid w:val="00BF0B4D"/>
    <w:rsid w:val="00C33AEF"/>
    <w:rsid w:val="00C40DB0"/>
    <w:rsid w:val="00C4524C"/>
    <w:rsid w:val="00C4690C"/>
    <w:rsid w:val="00CF5DFF"/>
    <w:rsid w:val="00D03E59"/>
    <w:rsid w:val="00D30E48"/>
    <w:rsid w:val="00D3566B"/>
    <w:rsid w:val="00D825BA"/>
    <w:rsid w:val="00DA3705"/>
    <w:rsid w:val="00DC1574"/>
    <w:rsid w:val="00DC613B"/>
    <w:rsid w:val="00DD44D5"/>
    <w:rsid w:val="00DE5A05"/>
    <w:rsid w:val="00DE7619"/>
    <w:rsid w:val="00E00698"/>
    <w:rsid w:val="00E3221F"/>
    <w:rsid w:val="00E94C8B"/>
    <w:rsid w:val="00E970D3"/>
    <w:rsid w:val="00EA259E"/>
    <w:rsid w:val="00EB53F7"/>
    <w:rsid w:val="00EB6D37"/>
    <w:rsid w:val="00EC0773"/>
    <w:rsid w:val="00ED76CA"/>
    <w:rsid w:val="00F16341"/>
    <w:rsid w:val="00F17C1E"/>
    <w:rsid w:val="00F201F6"/>
    <w:rsid w:val="00F42C36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3AEA5"/>
  <w15:chartTrackingRefBased/>
  <w15:docId w15:val="{B1CE11A6-AA97-4C33-A225-803E1241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C1574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DC1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233</TotalTime>
  <Pages>8</Pages>
  <Words>2086</Words>
  <Characters>11896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25</cp:revision>
  <cp:lastPrinted>2009-06-18T11:51:00Z</cp:lastPrinted>
  <dcterms:created xsi:type="dcterms:W3CDTF">2023-11-25T08:37:00Z</dcterms:created>
  <dcterms:modified xsi:type="dcterms:W3CDTF">2026-08-30T08:23:00Z</dcterms:modified>
</cp:coreProperties>
</file>