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9EDD0" w14:textId="77777777" w:rsidR="00F76378" w:rsidRPr="00EE0842" w:rsidRDefault="00F76378" w:rsidP="00EE0842">
      <w:pPr>
        <w:rPr>
          <w:rFonts w:ascii="Times New Roman" w:hAnsi="Times New Roman"/>
          <w:sz w:val="22"/>
          <w:szCs w:val="22"/>
        </w:rPr>
      </w:pPr>
    </w:p>
    <w:p w14:paraId="730FF510" w14:textId="37868201" w:rsidR="00EE0842" w:rsidRPr="00EE0842" w:rsidRDefault="00EE0842" w:rsidP="00EE0842">
      <w:pPr>
        <w:pStyle w:val="BodyText"/>
        <w:spacing w:before="0" w:after="0"/>
        <w:rPr>
          <w:rFonts w:ascii="Times New Roman" w:hAnsi="Times New Roman" w:cs="Times New Roman"/>
          <w:sz w:val="22"/>
          <w:szCs w:val="22"/>
        </w:rPr>
      </w:pPr>
      <w:r w:rsidRPr="00EE0842">
        <w:rPr>
          <w:rFonts w:ascii="Times New Roman" w:hAnsi="Times New Roman" w:cs="Times New Roman"/>
          <w:sz w:val="22"/>
          <w:szCs w:val="22"/>
        </w:rPr>
        <w:t xml:space="preserve">KLASA: </w:t>
      </w:r>
      <w:r w:rsidR="00B13B41">
        <w:rPr>
          <w:rFonts w:ascii="Times New Roman" w:hAnsi="Times New Roman" w:cs="Times New Roman"/>
          <w:sz w:val="22"/>
          <w:szCs w:val="22"/>
        </w:rPr>
        <w:tab/>
      </w:r>
      <w:r w:rsidRPr="00EE0842">
        <w:rPr>
          <w:rFonts w:ascii="Times New Roman" w:hAnsi="Times New Roman" w:cs="Times New Roman"/>
          <w:sz w:val="22"/>
          <w:szCs w:val="22"/>
        </w:rPr>
        <w:t>363-0</w:t>
      </w:r>
      <w:r w:rsidR="00984DCB">
        <w:rPr>
          <w:rFonts w:ascii="Times New Roman" w:hAnsi="Times New Roman" w:cs="Times New Roman"/>
          <w:sz w:val="22"/>
          <w:szCs w:val="22"/>
        </w:rPr>
        <w:t>1</w:t>
      </w:r>
      <w:r w:rsidRPr="00EE0842">
        <w:rPr>
          <w:rFonts w:ascii="Times New Roman" w:hAnsi="Times New Roman" w:cs="Times New Roman"/>
          <w:sz w:val="22"/>
          <w:szCs w:val="22"/>
        </w:rPr>
        <w:t>/26-01/</w:t>
      </w:r>
      <w:r w:rsidR="00586095">
        <w:rPr>
          <w:rFonts w:ascii="Times New Roman" w:hAnsi="Times New Roman" w:cs="Times New Roman"/>
          <w:sz w:val="22"/>
          <w:szCs w:val="22"/>
        </w:rPr>
        <w:t>01</w:t>
      </w:r>
      <w:r w:rsidRPr="00EE0842">
        <w:rPr>
          <w:rFonts w:ascii="Times New Roman" w:hAnsi="Times New Roman" w:cs="Times New Roman"/>
          <w:sz w:val="22"/>
          <w:szCs w:val="22"/>
        </w:rPr>
        <w:br/>
        <w:t xml:space="preserve">URBROJ: </w:t>
      </w:r>
      <w:r w:rsidR="00B13B41">
        <w:rPr>
          <w:rFonts w:ascii="Times New Roman" w:hAnsi="Times New Roman" w:cs="Times New Roman"/>
          <w:sz w:val="22"/>
          <w:szCs w:val="22"/>
        </w:rPr>
        <w:tab/>
      </w:r>
      <w:r w:rsidRPr="00EE0842">
        <w:rPr>
          <w:rFonts w:ascii="Times New Roman" w:hAnsi="Times New Roman" w:cs="Times New Roman"/>
          <w:sz w:val="22"/>
          <w:szCs w:val="22"/>
        </w:rPr>
        <w:t>2117-3-26-</w:t>
      </w:r>
      <w:r w:rsidR="00B13B41">
        <w:rPr>
          <w:rFonts w:ascii="Times New Roman" w:hAnsi="Times New Roman" w:cs="Times New Roman"/>
          <w:sz w:val="22"/>
          <w:szCs w:val="22"/>
        </w:rPr>
        <w:t>6</w:t>
      </w:r>
      <w:r w:rsidRPr="00EE0842">
        <w:rPr>
          <w:rFonts w:ascii="Times New Roman" w:hAnsi="Times New Roman" w:cs="Times New Roman"/>
          <w:sz w:val="22"/>
          <w:szCs w:val="22"/>
        </w:rPr>
        <w:br/>
        <w:t xml:space="preserve">Babino Polje, </w:t>
      </w:r>
      <w:r w:rsidR="00B13B41">
        <w:rPr>
          <w:rFonts w:ascii="Times New Roman" w:hAnsi="Times New Roman" w:cs="Times New Roman"/>
          <w:sz w:val="22"/>
          <w:szCs w:val="22"/>
        </w:rPr>
        <w:tab/>
        <w:t>01</w:t>
      </w:r>
      <w:r w:rsidR="00586095">
        <w:rPr>
          <w:rFonts w:ascii="Times New Roman" w:hAnsi="Times New Roman" w:cs="Times New Roman"/>
          <w:sz w:val="22"/>
          <w:szCs w:val="22"/>
        </w:rPr>
        <w:t>.0</w:t>
      </w:r>
      <w:r w:rsidR="00B13B41">
        <w:rPr>
          <w:rFonts w:ascii="Times New Roman" w:hAnsi="Times New Roman" w:cs="Times New Roman"/>
          <w:sz w:val="22"/>
          <w:szCs w:val="22"/>
        </w:rPr>
        <w:t>9</w:t>
      </w:r>
      <w:r w:rsidR="00586095">
        <w:rPr>
          <w:rFonts w:ascii="Times New Roman" w:hAnsi="Times New Roman" w:cs="Times New Roman"/>
          <w:sz w:val="22"/>
          <w:szCs w:val="22"/>
        </w:rPr>
        <w:t>.</w:t>
      </w:r>
      <w:r w:rsidRPr="00EE0842">
        <w:rPr>
          <w:rFonts w:ascii="Times New Roman" w:hAnsi="Times New Roman" w:cs="Times New Roman"/>
          <w:sz w:val="22"/>
          <w:szCs w:val="22"/>
        </w:rPr>
        <w:t>2026.</w:t>
      </w:r>
    </w:p>
    <w:p w14:paraId="5ECCFC6B" w14:textId="5F13BB4B" w:rsidR="006045E1" w:rsidRPr="00EE0842" w:rsidRDefault="006045E1" w:rsidP="00EE0842">
      <w:pPr>
        <w:rPr>
          <w:rFonts w:ascii="Times New Roman" w:hAnsi="Times New Roman"/>
          <w:sz w:val="22"/>
          <w:szCs w:val="22"/>
        </w:rPr>
      </w:pPr>
      <w:r w:rsidRPr="00EE0842">
        <w:rPr>
          <w:rFonts w:ascii="Times New Roman" w:hAnsi="Times New Roman"/>
          <w:sz w:val="22"/>
          <w:szCs w:val="22"/>
        </w:rPr>
        <w:fldChar w:fldCharType="begin"/>
      </w:r>
      <w:r w:rsidRPr="00EE0842">
        <w:rPr>
          <w:rFonts w:ascii="Times New Roman" w:hAnsi="Times New Roman"/>
          <w:sz w:val="22"/>
          <w:szCs w:val="22"/>
        </w:rPr>
        <w:instrText xml:space="preserve"> FILLIN "Upisite datum..." \d </w:instrText>
      </w:r>
      <w:r w:rsidRPr="00EE0842">
        <w:rPr>
          <w:rFonts w:ascii="Times New Roman" w:hAnsi="Times New Roman"/>
          <w:sz w:val="22"/>
          <w:szCs w:val="22"/>
        </w:rPr>
        <w:fldChar w:fldCharType="begin"/>
      </w:r>
      <w:r w:rsidRPr="00EE0842">
        <w:rPr>
          <w:rFonts w:ascii="Times New Roman" w:hAnsi="Times New Roman"/>
          <w:sz w:val="22"/>
          <w:szCs w:val="22"/>
        </w:rPr>
        <w:instrText xml:space="preserve"> DATE \@ "dd.MM.yyyy" \* MERGEFORMAT </w:instrText>
      </w:r>
      <w:r w:rsidRPr="00EE0842">
        <w:rPr>
          <w:rFonts w:ascii="Times New Roman" w:hAnsi="Times New Roman"/>
          <w:sz w:val="22"/>
          <w:szCs w:val="22"/>
        </w:rPr>
        <w:fldChar w:fldCharType="separate"/>
      </w:r>
      <w:r w:rsidR="00C30349">
        <w:rPr>
          <w:rFonts w:ascii="Times New Roman" w:hAnsi="Times New Roman"/>
          <w:noProof/>
          <w:sz w:val="22"/>
          <w:szCs w:val="22"/>
        </w:rPr>
        <w:instrText>30.08.2026</w:instrText>
      </w:r>
      <w:r w:rsidRPr="00EE0842">
        <w:rPr>
          <w:rFonts w:ascii="Times New Roman" w:hAnsi="Times New Roman"/>
          <w:sz w:val="22"/>
          <w:szCs w:val="22"/>
        </w:rPr>
        <w:fldChar w:fldCharType="end"/>
      </w:r>
      <w:r w:rsidRPr="00EE0842">
        <w:rPr>
          <w:rFonts w:ascii="Times New Roman" w:hAnsi="Times New Roman"/>
          <w:sz w:val="22"/>
          <w:szCs w:val="22"/>
        </w:rPr>
        <w:instrText xml:space="preserve"> \* MERGEFORMAT </w:instrText>
      </w:r>
      <w:r w:rsidRPr="00EE0842">
        <w:rPr>
          <w:rFonts w:ascii="Times New Roman" w:hAnsi="Times New Roman"/>
          <w:sz w:val="22"/>
          <w:szCs w:val="22"/>
        </w:rPr>
        <w:fldChar w:fldCharType="end"/>
      </w:r>
    </w:p>
    <w:p w14:paraId="12E81C56" w14:textId="6BD8609F" w:rsidR="00EE0842" w:rsidRPr="00EE0842" w:rsidRDefault="00EE0842" w:rsidP="005D66E8">
      <w:pPr>
        <w:pStyle w:val="BodyText"/>
        <w:spacing w:before="0" w:after="0"/>
        <w:ind w:firstLine="720"/>
        <w:rPr>
          <w:rFonts w:ascii="Times New Roman" w:hAnsi="Times New Roman" w:cs="Times New Roman"/>
          <w:sz w:val="22"/>
          <w:szCs w:val="22"/>
        </w:rPr>
      </w:pPr>
      <w:r w:rsidRPr="00EE0842">
        <w:rPr>
          <w:rFonts w:ascii="Times New Roman" w:hAnsi="Times New Roman" w:cs="Times New Roman"/>
          <w:sz w:val="22"/>
          <w:szCs w:val="22"/>
        </w:rPr>
        <w:t>Na temelju članka 35. Zakona o lokalnoj i područnoj (regionalnoj) samoupravi</w:t>
      </w:r>
      <w:r w:rsidR="00B13B41">
        <w:rPr>
          <w:rFonts w:ascii="Times New Roman" w:hAnsi="Times New Roman" w:cs="Times New Roman"/>
          <w:sz w:val="22"/>
          <w:szCs w:val="22"/>
        </w:rPr>
        <w:t xml:space="preserve"> </w:t>
      </w:r>
      <w:r w:rsidR="00B13B41" w:rsidRPr="00A00C59">
        <w:rPr>
          <w:rFonts w:ascii="Times New Roman" w:hAnsi="Times New Roman" w:cs="Times New Roman"/>
          <w:sz w:val="22"/>
          <w:szCs w:val="22"/>
        </w:rPr>
        <w:t>(“</w:t>
      </w:r>
      <w:r w:rsidR="00B13B41" w:rsidRPr="00A00C59">
        <w:rPr>
          <w:rFonts w:ascii="Times New Roman" w:hAnsi="Times New Roman" w:cs="Times New Roman"/>
          <w:sz w:val="22"/>
          <w:szCs w:val="22"/>
          <w:lang w:val="hr-HR"/>
        </w:rPr>
        <w:t xml:space="preserve">Narodne novine“ </w:t>
      </w:r>
      <w:hyperlink r:id="rId8" w:tooltip="Zakon o lokalnoj i područnoj (regionalnoj) samoupravi" w:history="1">
        <w:r w:rsidR="00B13B41" w:rsidRPr="00A00C59">
          <w:rPr>
            <w:rStyle w:val="Hyperlink"/>
            <w:rFonts w:ascii="Times New Roman" w:hAnsi="Times New Roman" w:cs="Times New Roman"/>
            <w:color w:val="auto"/>
            <w:sz w:val="22"/>
            <w:szCs w:val="22"/>
            <w:u w:val="none"/>
            <w:lang w:val="hr-HR"/>
          </w:rPr>
          <w:t>33/01</w:t>
        </w:r>
      </w:hyperlink>
      <w:r w:rsidR="00B13B41" w:rsidRPr="00A00C59">
        <w:rPr>
          <w:rFonts w:ascii="Times New Roman" w:hAnsi="Times New Roman" w:cs="Times New Roman"/>
          <w:sz w:val="22"/>
          <w:szCs w:val="22"/>
          <w:lang w:val="hr-HR"/>
        </w:rPr>
        <w:t xml:space="preserve">, </w:t>
      </w:r>
      <w:hyperlink r:id="rId9" w:tooltip="Vjerodostojno tumačenje članka 31. stavka 1., članka 46. stavka 1. i 2., članka 53. stavka 4. i članka 90. stavka 1. Zakona o lokalnoj i područnoj (regionalnoj) samoupravi (Narodne novine, br. 33/01" w:history="1">
        <w:r w:rsidR="00B13B41" w:rsidRPr="00A00C59">
          <w:rPr>
            <w:rStyle w:val="Hyperlink"/>
            <w:rFonts w:ascii="Times New Roman" w:hAnsi="Times New Roman" w:cs="Times New Roman"/>
            <w:color w:val="auto"/>
            <w:sz w:val="22"/>
            <w:szCs w:val="22"/>
            <w:u w:val="none"/>
            <w:lang w:val="hr-HR"/>
          </w:rPr>
          <w:t>60/01</w:t>
        </w:r>
      </w:hyperlink>
      <w:r w:rsidR="00B13B41" w:rsidRPr="00A00C59">
        <w:rPr>
          <w:rFonts w:ascii="Times New Roman" w:hAnsi="Times New Roman" w:cs="Times New Roman"/>
          <w:sz w:val="22"/>
          <w:szCs w:val="22"/>
          <w:lang w:val="hr-HR"/>
        </w:rPr>
        <w:t xml:space="preserve">, </w:t>
      </w:r>
      <w:hyperlink r:id="rId10" w:tooltip="Zakon o izmjenama i dopunama Zakona o lokalnoj i područnoj (regionalnoj) samoupravi" w:history="1">
        <w:r w:rsidR="00B13B41" w:rsidRPr="00A00C59">
          <w:rPr>
            <w:rStyle w:val="Hyperlink"/>
            <w:rFonts w:ascii="Times New Roman" w:hAnsi="Times New Roman" w:cs="Times New Roman"/>
            <w:color w:val="auto"/>
            <w:sz w:val="22"/>
            <w:szCs w:val="22"/>
            <w:u w:val="none"/>
            <w:lang w:val="hr-HR"/>
          </w:rPr>
          <w:t>129/05</w:t>
        </w:r>
      </w:hyperlink>
      <w:r w:rsidR="00B13B41">
        <w:rPr>
          <w:rFonts w:ascii="Times New Roman" w:hAnsi="Times New Roman" w:cs="Times New Roman"/>
          <w:sz w:val="22"/>
          <w:szCs w:val="22"/>
          <w:lang w:val="hr-HR"/>
        </w:rPr>
        <w:t xml:space="preserve">, </w:t>
      </w:r>
      <w:hyperlink r:id="rId11" w:tooltip="Zakon o izmjenama i dopunama Zakona o lokalnoj i područnoj (regionalnoj) samoupravi" w:history="1">
        <w:r w:rsidR="00B13B41" w:rsidRPr="00A00C59">
          <w:rPr>
            <w:rStyle w:val="Hyperlink"/>
            <w:rFonts w:ascii="Times New Roman" w:hAnsi="Times New Roman" w:cs="Times New Roman"/>
            <w:color w:val="auto"/>
            <w:sz w:val="22"/>
            <w:szCs w:val="22"/>
            <w:u w:val="none"/>
            <w:lang w:val="hr-HR"/>
          </w:rPr>
          <w:t>109/07</w:t>
        </w:r>
      </w:hyperlink>
      <w:r w:rsidR="00B13B41" w:rsidRPr="00A00C59">
        <w:rPr>
          <w:rFonts w:ascii="Times New Roman" w:hAnsi="Times New Roman" w:cs="Times New Roman"/>
          <w:sz w:val="22"/>
          <w:szCs w:val="22"/>
          <w:lang w:val="hr-HR"/>
        </w:rPr>
        <w:t xml:space="preserve">, </w:t>
      </w:r>
      <w:hyperlink r:id="rId12" w:tooltip="Zakon o izmjenama i dopunama Zakona o lokalnoj i područnoj (regionalnoj) samoupravi" w:history="1">
        <w:r w:rsidR="00B13B41" w:rsidRPr="00A00C59">
          <w:rPr>
            <w:rStyle w:val="Hyperlink"/>
            <w:rFonts w:ascii="Times New Roman" w:hAnsi="Times New Roman" w:cs="Times New Roman"/>
            <w:color w:val="auto"/>
            <w:sz w:val="22"/>
            <w:szCs w:val="22"/>
            <w:u w:val="none"/>
            <w:lang w:val="hr-HR"/>
          </w:rPr>
          <w:t>125/08</w:t>
        </w:r>
      </w:hyperlink>
      <w:r w:rsidR="00B13B41" w:rsidRPr="00A00C59">
        <w:rPr>
          <w:rFonts w:ascii="Times New Roman" w:hAnsi="Times New Roman" w:cs="Times New Roman"/>
          <w:sz w:val="22"/>
          <w:szCs w:val="22"/>
          <w:lang w:val="hr-HR"/>
        </w:rPr>
        <w:t xml:space="preserve">, </w:t>
      </w:r>
      <w:hyperlink r:id="rId13" w:tooltip="Zakon o izmjeni Zakona o izmjenama i dopunama Zakona o lokalnoj i područjoj (regionalnoj) samoupravi (&quot;Narodne novine&quot;, br. 125/08.)" w:history="1">
        <w:r w:rsidR="00B13B41" w:rsidRPr="00A00C59">
          <w:rPr>
            <w:rStyle w:val="Hyperlink"/>
            <w:rFonts w:ascii="Times New Roman" w:hAnsi="Times New Roman" w:cs="Times New Roman"/>
            <w:color w:val="auto"/>
            <w:sz w:val="22"/>
            <w:szCs w:val="22"/>
            <w:u w:val="none"/>
            <w:lang w:val="hr-HR"/>
          </w:rPr>
          <w:t>36/09</w:t>
        </w:r>
      </w:hyperlink>
      <w:r w:rsidR="00B13B41">
        <w:rPr>
          <w:rFonts w:ascii="Times New Roman" w:hAnsi="Times New Roman" w:cs="Times New Roman"/>
          <w:sz w:val="22"/>
          <w:szCs w:val="22"/>
        </w:rPr>
        <w:t xml:space="preserve">, </w:t>
      </w:r>
      <w:hyperlink r:id="rId14" w:tooltip="Zakon o izmjeni Zakona o lokalnoj i područnoj (regionalnoj) samoupravi" w:history="1">
        <w:r w:rsidR="00B13B41" w:rsidRPr="00A00C59">
          <w:rPr>
            <w:rStyle w:val="Hyperlink"/>
            <w:rFonts w:ascii="Times New Roman" w:hAnsi="Times New Roman" w:cs="Times New Roman"/>
            <w:color w:val="auto"/>
            <w:sz w:val="22"/>
            <w:szCs w:val="22"/>
            <w:u w:val="none"/>
            <w:lang w:val="hr-HR"/>
          </w:rPr>
          <w:t>150/11</w:t>
        </w:r>
      </w:hyperlink>
      <w:r w:rsidR="00B13B41" w:rsidRPr="00A00C59">
        <w:rPr>
          <w:rFonts w:ascii="Times New Roman" w:hAnsi="Times New Roman" w:cs="Times New Roman"/>
          <w:sz w:val="22"/>
          <w:szCs w:val="22"/>
          <w:lang w:val="hr-HR"/>
        </w:rPr>
        <w:t xml:space="preserve">, </w:t>
      </w:r>
      <w:hyperlink r:id="rId15" w:tooltip="Zakon o izmjenama i dopunama Zakona o lokalnoj i područnoj (regionalnoj) samooupravi" w:history="1">
        <w:r w:rsidR="00B13B41" w:rsidRPr="00A00C59">
          <w:rPr>
            <w:rStyle w:val="Hyperlink"/>
            <w:rFonts w:ascii="Times New Roman" w:hAnsi="Times New Roman" w:cs="Times New Roman"/>
            <w:color w:val="auto"/>
            <w:sz w:val="22"/>
            <w:szCs w:val="22"/>
            <w:u w:val="none"/>
            <w:lang w:val="hr-HR"/>
          </w:rPr>
          <w:t>144/12</w:t>
        </w:r>
      </w:hyperlink>
      <w:r w:rsidR="00B13B41" w:rsidRPr="00A00C59">
        <w:rPr>
          <w:rFonts w:ascii="Times New Roman" w:hAnsi="Times New Roman" w:cs="Times New Roman"/>
          <w:sz w:val="22"/>
          <w:szCs w:val="22"/>
          <w:lang w:val="hr-HR"/>
        </w:rPr>
        <w:t xml:space="preserve">, </w:t>
      </w:r>
      <w:hyperlink r:id="rId16" w:tooltip="Zakon o izmjenama i dopunama Zakona o lokalnoj i područnoj (regionalnoj) samoupravi" w:history="1">
        <w:r w:rsidR="00B13B41" w:rsidRPr="00A00C59">
          <w:rPr>
            <w:rStyle w:val="Hyperlink"/>
            <w:rFonts w:ascii="Times New Roman" w:hAnsi="Times New Roman" w:cs="Times New Roman"/>
            <w:color w:val="auto"/>
            <w:sz w:val="22"/>
            <w:szCs w:val="22"/>
            <w:u w:val="none"/>
            <w:lang w:val="hr-HR"/>
          </w:rPr>
          <w:t>123/17</w:t>
        </w:r>
      </w:hyperlink>
      <w:r w:rsidR="00B13B41" w:rsidRPr="00A00C59">
        <w:rPr>
          <w:rFonts w:ascii="Times New Roman" w:hAnsi="Times New Roman" w:cs="Times New Roman"/>
          <w:sz w:val="22"/>
          <w:szCs w:val="22"/>
          <w:lang w:val="hr-HR"/>
        </w:rPr>
        <w:t xml:space="preserve">, </w:t>
      </w:r>
      <w:hyperlink r:id="rId17" w:tooltip="Zakon o izmjenama i dopunama Zakona o lokalnoj i područnoj (regionalnoj) samoupravi" w:history="1">
        <w:r w:rsidR="00B13B41" w:rsidRPr="00A00C59">
          <w:rPr>
            <w:rStyle w:val="Hyperlink"/>
            <w:rFonts w:ascii="Times New Roman" w:hAnsi="Times New Roman" w:cs="Times New Roman"/>
            <w:color w:val="auto"/>
            <w:sz w:val="22"/>
            <w:szCs w:val="22"/>
            <w:u w:val="none"/>
            <w:lang w:val="hr-HR"/>
          </w:rPr>
          <w:t>98/19</w:t>
        </w:r>
      </w:hyperlink>
      <w:r w:rsidR="00B13B41">
        <w:rPr>
          <w:rFonts w:ascii="Times New Roman" w:hAnsi="Times New Roman" w:cs="Times New Roman"/>
          <w:sz w:val="22"/>
          <w:szCs w:val="22"/>
          <w:lang w:val="hr-HR"/>
        </w:rPr>
        <w:t xml:space="preserve"> i</w:t>
      </w:r>
      <w:r w:rsidR="00B13B41" w:rsidRPr="00A00C59">
        <w:rPr>
          <w:rFonts w:ascii="Times New Roman" w:hAnsi="Times New Roman" w:cs="Times New Roman"/>
          <w:sz w:val="22"/>
          <w:szCs w:val="22"/>
          <w:lang w:val="hr-HR"/>
        </w:rPr>
        <w:t xml:space="preserve"> </w:t>
      </w:r>
      <w:hyperlink r:id="rId18" w:tooltip="Zakon o izmjenama i dopunama Zakona o lokalnoj i područnoj (regionalnoj) samoupravi" w:history="1">
        <w:r w:rsidR="00B13B41" w:rsidRPr="00A00C59">
          <w:rPr>
            <w:rStyle w:val="Hyperlink"/>
            <w:rFonts w:ascii="Times New Roman" w:hAnsi="Times New Roman" w:cs="Times New Roman"/>
            <w:color w:val="auto"/>
            <w:sz w:val="22"/>
            <w:szCs w:val="22"/>
            <w:u w:val="none"/>
            <w:lang w:val="hr-HR"/>
          </w:rPr>
          <w:t>144/20</w:t>
        </w:r>
      </w:hyperlink>
      <w:r w:rsidR="00B13B41" w:rsidRPr="00A00C59">
        <w:rPr>
          <w:rFonts w:ascii="Times New Roman" w:hAnsi="Times New Roman" w:cs="Times New Roman"/>
          <w:sz w:val="22"/>
          <w:szCs w:val="22"/>
        </w:rPr>
        <w:t>)</w:t>
      </w:r>
      <w:r w:rsidRPr="00EE0842">
        <w:rPr>
          <w:rFonts w:ascii="Times New Roman" w:hAnsi="Times New Roman" w:cs="Times New Roman"/>
          <w:sz w:val="22"/>
          <w:szCs w:val="22"/>
        </w:rPr>
        <w:t>, članka 62. Zakona o komunalnom gospodarstvu</w:t>
      </w:r>
      <w:r w:rsidR="00B13B41">
        <w:rPr>
          <w:rFonts w:ascii="Times New Roman" w:hAnsi="Times New Roman" w:cs="Times New Roman"/>
          <w:sz w:val="22"/>
          <w:szCs w:val="22"/>
        </w:rPr>
        <w:t xml:space="preserve"> </w:t>
      </w:r>
      <w:r w:rsidR="00B13B41" w:rsidRPr="00A00C59">
        <w:rPr>
          <w:rFonts w:ascii="Times New Roman" w:hAnsi="Times New Roman" w:cs="Times New Roman"/>
          <w:sz w:val="22"/>
          <w:szCs w:val="22"/>
        </w:rPr>
        <w:t>(“</w:t>
      </w:r>
      <w:r w:rsidR="00B13B41" w:rsidRPr="00A00C59">
        <w:rPr>
          <w:rFonts w:ascii="Times New Roman" w:hAnsi="Times New Roman" w:cs="Times New Roman"/>
          <w:sz w:val="22"/>
          <w:szCs w:val="22"/>
          <w:lang w:val="hr-HR"/>
        </w:rPr>
        <w:t xml:space="preserve">Narodne novine“ </w:t>
      </w:r>
      <w:hyperlink r:id="rId19" w:tooltip="Zakon o komunalnom gospodarstvu" w:history="1">
        <w:r w:rsidR="00B13B41" w:rsidRPr="00A00C59">
          <w:rPr>
            <w:rStyle w:val="Hyperlink"/>
            <w:rFonts w:ascii="Times New Roman" w:hAnsi="Times New Roman" w:cs="Times New Roman"/>
            <w:color w:val="auto"/>
            <w:sz w:val="22"/>
            <w:szCs w:val="22"/>
            <w:u w:val="none"/>
            <w:lang w:val="hr-HR"/>
          </w:rPr>
          <w:t>68/18</w:t>
        </w:r>
      </w:hyperlink>
      <w:r w:rsidR="00B13B41" w:rsidRPr="00A00C59">
        <w:rPr>
          <w:rFonts w:ascii="Times New Roman" w:hAnsi="Times New Roman" w:cs="Times New Roman"/>
          <w:sz w:val="22"/>
          <w:szCs w:val="22"/>
          <w:lang w:val="hr-HR"/>
        </w:rPr>
        <w:t xml:space="preserve">, </w:t>
      </w:r>
      <w:hyperlink r:id="rId20" w:tooltip="Odluka Ustavnog suda Republike Hrvatske broj: U-I-3019/2018 i  U-I-3337/2018 od 30. listopada 2018. i Izdvojeno mišljenje suca" w:history="1">
        <w:r w:rsidR="00B13B41" w:rsidRPr="00A00C59">
          <w:rPr>
            <w:rStyle w:val="Hyperlink"/>
            <w:rFonts w:ascii="Times New Roman" w:hAnsi="Times New Roman" w:cs="Times New Roman"/>
            <w:color w:val="auto"/>
            <w:sz w:val="22"/>
            <w:szCs w:val="22"/>
            <w:u w:val="none"/>
            <w:lang w:val="hr-HR"/>
          </w:rPr>
          <w:t>110/18</w:t>
        </w:r>
      </w:hyperlink>
      <w:r w:rsidR="00B13B41" w:rsidRPr="00A00C59">
        <w:rPr>
          <w:rFonts w:ascii="Times New Roman" w:hAnsi="Times New Roman" w:cs="Times New Roman"/>
          <w:sz w:val="22"/>
          <w:szCs w:val="22"/>
          <w:lang w:val="hr-HR"/>
        </w:rPr>
        <w:t xml:space="preserve">, </w:t>
      </w:r>
      <w:hyperlink r:id="rId21" w:tooltip="Zakon o dopuni Zakona o komunalnom gospodarstvu" w:history="1">
        <w:r w:rsidR="00B13B41" w:rsidRPr="00A00C59">
          <w:rPr>
            <w:rStyle w:val="Hyperlink"/>
            <w:rFonts w:ascii="Times New Roman" w:hAnsi="Times New Roman" w:cs="Times New Roman"/>
            <w:color w:val="auto"/>
            <w:sz w:val="22"/>
            <w:szCs w:val="22"/>
            <w:u w:val="none"/>
            <w:lang w:val="hr-HR"/>
          </w:rPr>
          <w:t>32/20</w:t>
        </w:r>
      </w:hyperlink>
      <w:r w:rsidR="00B13B41">
        <w:rPr>
          <w:rFonts w:ascii="Times New Roman" w:hAnsi="Times New Roman" w:cs="Times New Roman"/>
          <w:sz w:val="22"/>
          <w:szCs w:val="22"/>
          <w:lang w:val="hr-HR"/>
        </w:rPr>
        <w:t xml:space="preserve"> i</w:t>
      </w:r>
      <w:r w:rsidR="00B13B41" w:rsidRPr="00A00C59">
        <w:rPr>
          <w:rFonts w:ascii="Times New Roman" w:hAnsi="Times New Roman" w:cs="Times New Roman"/>
          <w:sz w:val="22"/>
          <w:szCs w:val="22"/>
          <w:lang w:val="hr-HR"/>
        </w:rPr>
        <w:t xml:space="preserve"> </w:t>
      </w:r>
      <w:hyperlink r:id="rId22" w:tooltip="Zakon o izmjenama i dopunama Zakona o komunalnom gospodarstvu" w:history="1">
        <w:r w:rsidR="00B13B41" w:rsidRPr="00A00C59">
          <w:rPr>
            <w:rStyle w:val="Hyperlink"/>
            <w:rFonts w:ascii="Times New Roman" w:hAnsi="Times New Roman" w:cs="Times New Roman"/>
            <w:color w:val="auto"/>
            <w:sz w:val="22"/>
            <w:szCs w:val="22"/>
            <w:u w:val="none"/>
            <w:lang w:val="hr-HR"/>
          </w:rPr>
          <w:t>145/24</w:t>
        </w:r>
      </w:hyperlink>
      <w:r w:rsidR="00B13B41" w:rsidRPr="00A00C59">
        <w:rPr>
          <w:rFonts w:ascii="Times New Roman" w:hAnsi="Times New Roman" w:cs="Times New Roman"/>
          <w:sz w:val="22"/>
          <w:szCs w:val="22"/>
        </w:rPr>
        <w:t>)</w:t>
      </w:r>
      <w:r w:rsidRPr="00EE0842">
        <w:rPr>
          <w:rFonts w:ascii="Times New Roman" w:hAnsi="Times New Roman" w:cs="Times New Roman"/>
          <w:sz w:val="22"/>
          <w:szCs w:val="22"/>
        </w:rPr>
        <w:t xml:space="preserve"> i članka 37. Statuta Općine Mljet („Službeni glasnik Općine Mljet“, br. 2/21 i 5/21-ispr.), a postupajući po Uputi Ministarstva prostornoga uređenja, graditeljstva i državne imovine, KLASA: 040-02/23-03/13, URBROJ: 531-03-26-2 od 19. kolovoza 2026. godine, Općinsko vijeće Općine Mljet na </w:t>
      </w:r>
      <w:r w:rsidR="005D66E8">
        <w:rPr>
          <w:rFonts w:ascii="Times New Roman" w:hAnsi="Times New Roman" w:cs="Times New Roman"/>
          <w:sz w:val="22"/>
          <w:szCs w:val="22"/>
        </w:rPr>
        <w:t xml:space="preserve">svojoj </w:t>
      </w:r>
      <w:r w:rsidR="00B13B41">
        <w:rPr>
          <w:rFonts w:ascii="Times New Roman" w:hAnsi="Times New Roman" w:cs="Times New Roman"/>
          <w:sz w:val="22"/>
          <w:szCs w:val="22"/>
        </w:rPr>
        <w:t>11.</w:t>
      </w:r>
      <w:r w:rsidRPr="00EE0842">
        <w:rPr>
          <w:rFonts w:ascii="Times New Roman" w:hAnsi="Times New Roman" w:cs="Times New Roman"/>
          <w:sz w:val="22"/>
          <w:szCs w:val="22"/>
        </w:rPr>
        <w:t xml:space="preserve"> sjednici održanoj dana </w:t>
      </w:r>
      <w:r w:rsidR="00B13B41">
        <w:rPr>
          <w:rFonts w:ascii="Times New Roman" w:hAnsi="Times New Roman" w:cs="Times New Roman"/>
          <w:sz w:val="22"/>
          <w:szCs w:val="22"/>
        </w:rPr>
        <w:t>01. rujna</w:t>
      </w:r>
      <w:r w:rsidRPr="00EE0842">
        <w:rPr>
          <w:rFonts w:ascii="Times New Roman" w:hAnsi="Times New Roman" w:cs="Times New Roman"/>
          <w:sz w:val="22"/>
          <w:szCs w:val="22"/>
        </w:rPr>
        <w:t xml:space="preserve"> 2026. godine </w:t>
      </w:r>
      <w:r w:rsidR="00B13B41">
        <w:rPr>
          <w:rFonts w:ascii="Times New Roman" w:hAnsi="Times New Roman" w:cs="Times New Roman"/>
          <w:sz w:val="22"/>
          <w:szCs w:val="22"/>
        </w:rPr>
        <w:t>donijelo je slijedeću</w:t>
      </w:r>
    </w:p>
    <w:p w14:paraId="0DE9299F" w14:textId="77777777" w:rsidR="005D66E8" w:rsidRDefault="005D66E8" w:rsidP="00EE0842">
      <w:pPr>
        <w:pStyle w:val="Heading1"/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odluku"/>
    </w:p>
    <w:p w14:paraId="6D93DAFE" w14:textId="5EEA8D14" w:rsidR="00EE0842" w:rsidRPr="005D66E8" w:rsidRDefault="00EE0842" w:rsidP="005D66E8">
      <w:pPr>
        <w:pStyle w:val="Heading1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5D66E8">
        <w:rPr>
          <w:rFonts w:ascii="Times New Roman" w:hAnsi="Times New Roman" w:cs="Times New Roman"/>
          <w:b/>
          <w:bCs/>
          <w:color w:val="auto"/>
          <w:sz w:val="22"/>
          <w:szCs w:val="22"/>
        </w:rPr>
        <w:t>O</w:t>
      </w:r>
      <w:r w:rsidR="005D66E8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 </w:t>
      </w:r>
      <w:r w:rsidRPr="005D66E8">
        <w:rPr>
          <w:rFonts w:ascii="Times New Roman" w:hAnsi="Times New Roman" w:cs="Times New Roman"/>
          <w:b/>
          <w:bCs/>
          <w:color w:val="auto"/>
          <w:sz w:val="22"/>
          <w:szCs w:val="22"/>
        </w:rPr>
        <w:t>D</w:t>
      </w:r>
      <w:r w:rsidR="005D66E8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 </w:t>
      </w:r>
      <w:r w:rsidRPr="005D66E8">
        <w:rPr>
          <w:rFonts w:ascii="Times New Roman" w:hAnsi="Times New Roman" w:cs="Times New Roman"/>
          <w:b/>
          <w:bCs/>
          <w:color w:val="auto"/>
          <w:sz w:val="22"/>
          <w:szCs w:val="22"/>
        </w:rPr>
        <w:t>L</w:t>
      </w:r>
      <w:r w:rsidR="005D66E8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 </w:t>
      </w:r>
      <w:r w:rsidRPr="005D66E8">
        <w:rPr>
          <w:rFonts w:ascii="Times New Roman" w:hAnsi="Times New Roman" w:cs="Times New Roman"/>
          <w:b/>
          <w:bCs/>
          <w:color w:val="auto"/>
          <w:sz w:val="22"/>
          <w:szCs w:val="22"/>
        </w:rPr>
        <w:t>U</w:t>
      </w:r>
      <w:r w:rsidR="005D66E8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 </w:t>
      </w:r>
      <w:r w:rsidRPr="005D66E8">
        <w:rPr>
          <w:rFonts w:ascii="Times New Roman" w:hAnsi="Times New Roman" w:cs="Times New Roman"/>
          <w:b/>
          <w:bCs/>
          <w:color w:val="auto"/>
          <w:sz w:val="22"/>
          <w:szCs w:val="22"/>
        </w:rPr>
        <w:t>K</w:t>
      </w:r>
      <w:r w:rsidR="005D66E8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 </w:t>
      </w:r>
      <w:r w:rsidRPr="005D66E8">
        <w:rPr>
          <w:rFonts w:ascii="Times New Roman" w:hAnsi="Times New Roman" w:cs="Times New Roman"/>
          <w:b/>
          <w:bCs/>
          <w:color w:val="auto"/>
          <w:sz w:val="22"/>
          <w:szCs w:val="22"/>
        </w:rPr>
        <w:t>U</w:t>
      </w:r>
    </w:p>
    <w:p w14:paraId="0C1116F0" w14:textId="73139F63" w:rsidR="005D66E8" w:rsidRPr="005D66E8" w:rsidRDefault="00EE0842" w:rsidP="005D66E8">
      <w:pPr>
        <w:pStyle w:val="Heading2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bookmarkStart w:id="1" w:name="X2ae70cb7f2c4e1fcecfba783b8e019ae17b63a5"/>
      <w:r w:rsidRPr="005D66E8">
        <w:rPr>
          <w:rFonts w:ascii="Times New Roman" w:hAnsi="Times New Roman" w:cs="Times New Roman"/>
          <w:b/>
          <w:bCs/>
          <w:color w:val="auto"/>
          <w:sz w:val="22"/>
          <w:szCs w:val="22"/>
        </w:rPr>
        <w:t>o stavljanju izvan snage Odluke o proglašenju komunalne infrastrukture kao javnog dobra u</w:t>
      </w:r>
    </w:p>
    <w:p w14:paraId="5C45349D" w14:textId="44EE7BD3" w:rsidR="00EE0842" w:rsidRPr="005D66E8" w:rsidRDefault="00EE0842" w:rsidP="005D66E8">
      <w:pPr>
        <w:pStyle w:val="Heading2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5D66E8">
        <w:rPr>
          <w:rFonts w:ascii="Times New Roman" w:hAnsi="Times New Roman" w:cs="Times New Roman"/>
          <w:b/>
          <w:bCs/>
          <w:color w:val="auto"/>
          <w:sz w:val="22"/>
          <w:szCs w:val="22"/>
        </w:rPr>
        <w:t>općoj uporabi u vlasništvu, odnosno suvlasništvu Općine Mljet</w:t>
      </w:r>
    </w:p>
    <w:p w14:paraId="0E40CDF2" w14:textId="77777777" w:rsidR="005D66E8" w:rsidRDefault="005D66E8" w:rsidP="005D66E8">
      <w:pPr>
        <w:pStyle w:val="Heading3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bookmarkStart w:id="2" w:name="članak-1."/>
    </w:p>
    <w:p w14:paraId="66004C11" w14:textId="5236755A" w:rsidR="00EE0842" w:rsidRPr="005D66E8" w:rsidRDefault="00EE0842" w:rsidP="005D66E8">
      <w:pPr>
        <w:pStyle w:val="Heading3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5D66E8">
        <w:rPr>
          <w:rFonts w:ascii="Times New Roman" w:hAnsi="Times New Roman" w:cs="Times New Roman"/>
          <w:b/>
          <w:bCs/>
          <w:color w:val="auto"/>
          <w:sz w:val="22"/>
          <w:szCs w:val="22"/>
        </w:rPr>
        <w:t>Članak 1.</w:t>
      </w:r>
    </w:p>
    <w:p w14:paraId="34730AA2" w14:textId="67331A45" w:rsidR="00EE0842" w:rsidRPr="005D66E8" w:rsidRDefault="00EE0842" w:rsidP="005D66E8">
      <w:pPr>
        <w:pStyle w:val="Heading2"/>
        <w:spacing w:before="0" w:after="0"/>
        <w:ind w:firstLine="720"/>
        <w:rPr>
          <w:rFonts w:ascii="Times New Roman" w:hAnsi="Times New Roman" w:cs="Times New Roman"/>
          <w:color w:val="auto"/>
          <w:sz w:val="22"/>
          <w:szCs w:val="22"/>
        </w:rPr>
      </w:pPr>
      <w:r w:rsidRPr="005D66E8">
        <w:rPr>
          <w:rFonts w:ascii="Times New Roman" w:hAnsi="Times New Roman" w:cs="Times New Roman"/>
          <w:color w:val="auto"/>
          <w:sz w:val="22"/>
          <w:szCs w:val="22"/>
        </w:rPr>
        <w:t xml:space="preserve">Ovom Odlukom </w:t>
      </w:r>
      <w:r w:rsidR="005D66E8" w:rsidRPr="005D66E8">
        <w:rPr>
          <w:rFonts w:ascii="Times New Roman" w:hAnsi="Times New Roman" w:cs="Times New Roman"/>
          <w:color w:val="auto"/>
          <w:sz w:val="22"/>
          <w:szCs w:val="22"/>
        </w:rPr>
        <w:t>o stavljanju izvan snage Odluke o proglašenju komunalne infrastrukture kao javnog dobra u</w:t>
      </w:r>
      <w:r w:rsidR="005D66E8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5D66E8" w:rsidRPr="005D66E8">
        <w:rPr>
          <w:rFonts w:ascii="Times New Roman" w:hAnsi="Times New Roman" w:cs="Times New Roman"/>
          <w:color w:val="auto"/>
          <w:sz w:val="22"/>
          <w:szCs w:val="22"/>
        </w:rPr>
        <w:t>općoj uporabi u vlasništvu, odnosno suvlasništvu Općine Mljet</w:t>
      </w:r>
      <w:r w:rsidR="005D66E8">
        <w:rPr>
          <w:rFonts w:ascii="Times New Roman" w:hAnsi="Times New Roman" w:cs="Times New Roman"/>
          <w:color w:val="auto"/>
          <w:sz w:val="22"/>
          <w:szCs w:val="22"/>
        </w:rPr>
        <w:t xml:space="preserve"> (u daljnjem tekstu: Odluka) </w:t>
      </w:r>
      <w:r w:rsidRPr="005D66E8">
        <w:rPr>
          <w:rFonts w:ascii="Times New Roman" w:hAnsi="Times New Roman" w:cs="Times New Roman"/>
          <w:color w:val="auto"/>
          <w:sz w:val="22"/>
          <w:szCs w:val="22"/>
        </w:rPr>
        <w:t>stavlja se izvan snage Odluka o proglašenju komunalne infrastrukture kao javnog dobra u općoj uporabi u vlasništvu, odnosno suvlasništvu Općine Mljet objavljena u „Službenom glasniku Općine Mljet“, broj 10/22.</w:t>
      </w:r>
    </w:p>
    <w:p w14:paraId="335023E0" w14:textId="77777777" w:rsidR="005D66E8" w:rsidRDefault="005D66E8" w:rsidP="00EE0842">
      <w:pPr>
        <w:pStyle w:val="Heading3"/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  <w:bookmarkStart w:id="3" w:name="članak-2."/>
      <w:bookmarkEnd w:id="2"/>
    </w:p>
    <w:p w14:paraId="3C6BB641" w14:textId="5A2407E8" w:rsidR="00EE0842" w:rsidRPr="005D66E8" w:rsidRDefault="00EE0842" w:rsidP="005D66E8">
      <w:pPr>
        <w:pStyle w:val="Heading3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5D66E8">
        <w:rPr>
          <w:rFonts w:ascii="Times New Roman" w:hAnsi="Times New Roman" w:cs="Times New Roman"/>
          <w:b/>
          <w:bCs/>
          <w:color w:val="auto"/>
          <w:sz w:val="22"/>
          <w:szCs w:val="22"/>
        </w:rPr>
        <w:t>Članak 2.</w:t>
      </w:r>
    </w:p>
    <w:p w14:paraId="0B3BA772" w14:textId="0E6BC929" w:rsidR="00EE0842" w:rsidRPr="00EE0842" w:rsidRDefault="00EE0842" w:rsidP="005D66E8">
      <w:pPr>
        <w:pStyle w:val="FirstParagraph"/>
        <w:spacing w:before="0" w:after="0"/>
        <w:ind w:firstLine="720"/>
        <w:rPr>
          <w:rFonts w:ascii="Times New Roman" w:hAnsi="Times New Roman" w:cs="Times New Roman"/>
          <w:sz w:val="22"/>
          <w:szCs w:val="22"/>
        </w:rPr>
      </w:pPr>
      <w:r w:rsidRPr="00EE0842">
        <w:rPr>
          <w:rFonts w:ascii="Times New Roman" w:hAnsi="Times New Roman" w:cs="Times New Roman"/>
          <w:sz w:val="22"/>
          <w:szCs w:val="22"/>
        </w:rPr>
        <w:t xml:space="preserve">Stavljaju se izvan snage i sve izmjene i dopune Odluke </w:t>
      </w:r>
      <w:r w:rsidR="005D66E8" w:rsidRPr="005D66E8">
        <w:rPr>
          <w:rFonts w:ascii="Times New Roman" w:hAnsi="Times New Roman" w:cs="Times New Roman"/>
          <w:sz w:val="22"/>
          <w:szCs w:val="22"/>
        </w:rPr>
        <w:t xml:space="preserve">o proglašenju komunalne infrastrukture kao javnog dobra u općoj uporabi u vlasništvu, odnosno suvlasništvu Općine Mljet </w:t>
      </w:r>
      <w:r w:rsidRPr="00EE0842">
        <w:rPr>
          <w:rFonts w:ascii="Times New Roman" w:hAnsi="Times New Roman" w:cs="Times New Roman"/>
          <w:sz w:val="22"/>
          <w:szCs w:val="22"/>
        </w:rPr>
        <w:t>iz članka 1. ove Odluke, i to:</w:t>
      </w:r>
    </w:p>
    <w:p w14:paraId="0A936D00" w14:textId="149E7AD2" w:rsidR="00EE0842" w:rsidRPr="00EE0842" w:rsidRDefault="00EE0842" w:rsidP="000C4FBE">
      <w:pPr>
        <w:pStyle w:val="Compact"/>
        <w:numPr>
          <w:ilvl w:val="0"/>
          <w:numId w:val="2"/>
        </w:numPr>
        <w:spacing w:before="0" w:after="0"/>
        <w:rPr>
          <w:rFonts w:ascii="Times New Roman" w:hAnsi="Times New Roman" w:cs="Times New Roman"/>
          <w:sz w:val="22"/>
          <w:szCs w:val="22"/>
        </w:rPr>
      </w:pPr>
      <w:r w:rsidRPr="00EE0842">
        <w:rPr>
          <w:rFonts w:ascii="Times New Roman" w:hAnsi="Times New Roman" w:cs="Times New Roman"/>
          <w:sz w:val="22"/>
          <w:szCs w:val="22"/>
        </w:rPr>
        <w:t>Odluka objavljena u „Službenom glasniku Općine Mljet“, broj 8/23,</w:t>
      </w:r>
    </w:p>
    <w:p w14:paraId="4D48885A" w14:textId="1EDA7F0A" w:rsidR="000C4FBE" w:rsidRDefault="00EE0842" w:rsidP="000C4FBE">
      <w:pPr>
        <w:pStyle w:val="Compact"/>
        <w:numPr>
          <w:ilvl w:val="0"/>
          <w:numId w:val="2"/>
        </w:numPr>
        <w:spacing w:before="0" w:after="0"/>
        <w:rPr>
          <w:rFonts w:ascii="Times New Roman" w:hAnsi="Times New Roman" w:cs="Times New Roman"/>
          <w:sz w:val="22"/>
          <w:szCs w:val="22"/>
        </w:rPr>
      </w:pPr>
      <w:r w:rsidRPr="00EE0842">
        <w:rPr>
          <w:rFonts w:ascii="Times New Roman" w:hAnsi="Times New Roman" w:cs="Times New Roman"/>
          <w:sz w:val="22"/>
          <w:szCs w:val="22"/>
        </w:rPr>
        <w:t>Odluka objavljena u „Službenom glasniku Općine Mljet“, broj 2/24,</w:t>
      </w:r>
    </w:p>
    <w:p w14:paraId="54C94F66" w14:textId="3F4877AD" w:rsidR="00EE0842" w:rsidRPr="000C4FBE" w:rsidRDefault="00EE0842" w:rsidP="000C4FBE">
      <w:pPr>
        <w:pStyle w:val="Compact"/>
        <w:numPr>
          <w:ilvl w:val="0"/>
          <w:numId w:val="2"/>
        </w:numPr>
        <w:spacing w:before="0" w:after="0"/>
        <w:rPr>
          <w:rFonts w:ascii="Times New Roman" w:hAnsi="Times New Roman" w:cs="Times New Roman"/>
          <w:sz w:val="22"/>
          <w:szCs w:val="22"/>
        </w:rPr>
      </w:pPr>
      <w:r w:rsidRPr="00EE0842">
        <w:rPr>
          <w:rFonts w:ascii="Times New Roman" w:hAnsi="Times New Roman" w:cs="Times New Roman"/>
          <w:sz w:val="22"/>
          <w:szCs w:val="22"/>
        </w:rPr>
        <w:t xml:space="preserve"> </w:t>
      </w:r>
      <w:r w:rsidR="000C4FBE" w:rsidRPr="00EE0842">
        <w:rPr>
          <w:rFonts w:ascii="Times New Roman" w:hAnsi="Times New Roman" w:cs="Times New Roman"/>
          <w:sz w:val="22"/>
          <w:szCs w:val="22"/>
        </w:rPr>
        <w:t xml:space="preserve">Odluka objavljena u „Službenom glasniku Općine Mljet“, broj </w:t>
      </w:r>
      <w:r w:rsidR="000C4FBE">
        <w:rPr>
          <w:rFonts w:ascii="Times New Roman" w:hAnsi="Times New Roman" w:cs="Times New Roman"/>
          <w:sz w:val="22"/>
          <w:szCs w:val="22"/>
        </w:rPr>
        <w:t>6</w:t>
      </w:r>
      <w:r w:rsidR="000C4FBE" w:rsidRPr="00EE0842">
        <w:rPr>
          <w:rFonts w:ascii="Times New Roman" w:hAnsi="Times New Roman" w:cs="Times New Roman"/>
          <w:sz w:val="22"/>
          <w:szCs w:val="22"/>
        </w:rPr>
        <w:t>/2.</w:t>
      </w:r>
      <w:r w:rsidR="000C4FBE">
        <w:rPr>
          <w:rFonts w:ascii="Times New Roman" w:hAnsi="Times New Roman" w:cs="Times New Roman"/>
          <w:sz w:val="22"/>
          <w:szCs w:val="22"/>
        </w:rPr>
        <w:t xml:space="preserve"> </w:t>
      </w:r>
      <w:r w:rsidRPr="000C4FBE">
        <w:rPr>
          <w:rFonts w:ascii="Times New Roman" w:hAnsi="Times New Roman" w:cs="Times New Roman"/>
          <w:sz w:val="22"/>
          <w:szCs w:val="22"/>
        </w:rPr>
        <w:t>i</w:t>
      </w:r>
    </w:p>
    <w:p w14:paraId="49F7D0F3" w14:textId="77777777" w:rsidR="00EE0842" w:rsidRPr="00EE0842" w:rsidRDefault="00EE0842" w:rsidP="000C4FBE">
      <w:pPr>
        <w:pStyle w:val="Compact"/>
        <w:numPr>
          <w:ilvl w:val="0"/>
          <w:numId w:val="2"/>
        </w:numPr>
        <w:spacing w:before="0" w:after="0"/>
        <w:rPr>
          <w:rFonts w:ascii="Times New Roman" w:hAnsi="Times New Roman" w:cs="Times New Roman"/>
          <w:sz w:val="22"/>
          <w:szCs w:val="22"/>
        </w:rPr>
      </w:pPr>
      <w:r w:rsidRPr="00EE0842">
        <w:rPr>
          <w:rFonts w:ascii="Times New Roman" w:hAnsi="Times New Roman" w:cs="Times New Roman"/>
          <w:sz w:val="22"/>
          <w:szCs w:val="22"/>
        </w:rPr>
        <w:t>Odluka objavljena u „Službenom glasniku Općine Mljet“, broj 9/25.</w:t>
      </w:r>
    </w:p>
    <w:p w14:paraId="75BB9A46" w14:textId="77777777" w:rsidR="005D66E8" w:rsidRDefault="005D66E8" w:rsidP="00EE0842">
      <w:pPr>
        <w:pStyle w:val="Heading3"/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  <w:bookmarkStart w:id="4" w:name="članak-3."/>
      <w:bookmarkEnd w:id="3"/>
    </w:p>
    <w:p w14:paraId="4317CC66" w14:textId="0B55CD8F" w:rsidR="00EE0842" w:rsidRPr="005D66E8" w:rsidRDefault="00EE0842" w:rsidP="005D66E8">
      <w:pPr>
        <w:pStyle w:val="Heading3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5D66E8">
        <w:rPr>
          <w:rFonts w:ascii="Times New Roman" w:hAnsi="Times New Roman" w:cs="Times New Roman"/>
          <w:b/>
          <w:bCs/>
          <w:color w:val="auto"/>
          <w:sz w:val="22"/>
          <w:szCs w:val="22"/>
        </w:rPr>
        <w:t>Članak 3.</w:t>
      </w:r>
    </w:p>
    <w:p w14:paraId="030941E5" w14:textId="2157A901" w:rsidR="00EE0842" w:rsidRPr="00EE0842" w:rsidRDefault="00EE0842" w:rsidP="005D66E8">
      <w:pPr>
        <w:pStyle w:val="FirstParagraph"/>
        <w:spacing w:before="0" w:after="0"/>
        <w:ind w:firstLine="720"/>
        <w:rPr>
          <w:rFonts w:ascii="Times New Roman" w:hAnsi="Times New Roman" w:cs="Times New Roman"/>
          <w:sz w:val="22"/>
          <w:szCs w:val="22"/>
        </w:rPr>
      </w:pPr>
      <w:r w:rsidRPr="00EE0842">
        <w:rPr>
          <w:rFonts w:ascii="Times New Roman" w:hAnsi="Times New Roman" w:cs="Times New Roman"/>
          <w:sz w:val="22"/>
          <w:szCs w:val="22"/>
        </w:rPr>
        <w:t>Stavljanjem izvan snage Odluke</w:t>
      </w:r>
      <w:r w:rsidR="005D66E8">
        <w:rPr>
          <w:rFonts w:ascii="Times New Roman" w:hAnsi="Times New Roman" w:cs="Times New Roman"/>
          <w:sz w:val="22"/>
          <w:szCs w:val="22"/>
        </w:rPr>
        <w:t xml:space="preserve"> </w:t>
      </w:r>
      <w:r w:rsidR="005D66E8" w:rsidRPr="005D66E8">
        <w:rPr>
          <w:rFonts w:ascii="Times New Roman" w:hAnsi="Times New Roman" w:cs="Times New Roman"/>
          <w:sz w:val="22"/>
          <w:szCs w:val="22"/>
        </w:rPr>
        <w:t>o proglašenju komunalne infrastrukture kao javnog dobra u općoj uporabi u vlasništvu, odnosno suvlasništvu Općine Mljet</w:t>
      </w:r>
      <w:r w:rsidRPr="00EE0842">
        <w:rPr>
          <w:rFonts w:ascii="Times New Roman" w:hAnsi="Times New Roman" w:cs="Times New Roman"/>
          <w:sz w:val="22"/>
          <w:szCs w:val="22"/>
        </w:rPr>
        <w:t xml:space="preserve"> iz članka 1. ove Odluke i njezinih izmjena i dopuna</w:t>
      </w:r>
      <w:r w:rsidR="005D66E8">
        <w:rPr>
          <w:rFonts w:ascii="Times New Roman" w:hAnsi="Times New Roman" w:cs="Times New Roman"/>
          <w:sz w:val="22"/>
          <w:szCs w:val="22"/>
        </w:rPr>
        <w:t xml:space="preserve"> iz članka 2. </w:t>
      </w:r>
      <w:r w:rsidR="00414A4B">
        <w:rPr>
          <w:rFonts w:ascii="Times New Roman" w:hAnsi="Times New Roman" w:cs="Times New Roman"/>
          <w:sz w:val="22"/>
          <w:szCs w:val="22"/>
        </w:rPr>
        <w:t>o</w:t>
      </w:r>
      <w:r w:rsidR="005D66E8">
        <w:rPr>
          <w:rFonts w:ascii="Times New Roman" w:hAnsi="Times New Roman" w:cs="Times New Roman"/>
          <w:sz w:val="22"/>
          <w:szCs w:val="22"/>
        </w:rPr>
        <w:t>ve Odluke</w:t>
      </w:r>
      <w:r w:rsidRPr="00EE0842">
        <w:rPr>
          <w:rFonts w:ascii="Times New Roman" w:hAnsi="Times New Roman" w:cs="Times New Roman"/>
          <w:sz w:val="22"/>
          <w:szCs w:val="22"/>
        </w:rPr>
        <w:t xml:space="preserve"> ne stavlja se na snagu niti se ponovno uspostavlja bilo koji raniji opći akt kojim je uređeno pitanje proglašenja komunalne infrastrukture javnim dobrom u općoj uporabi.</w:t>
      </w:r>
    </w:p>
    <w:p w14:paraId="1531A3B1" w14:textId="7CFCA3AD" w:rsidR="00EE0842" w:rsidRPr="00EE0842" w:rsidRDefault="00EE0842" w:rsidP="005D66E8">
      <w:pPr>
        <w:pStyle w:val="BodyText"/>
        <w:spacing w:before="0" w:after="0"/>
        <w:ind w:firstLine="720"/>
        <w:rPr>
          <w:rFonts w:ascii="Times New Roman" w:hAnsi="Times New Roman" w:cs="Times New Roman"/>
          <w:sz w:val="22"/>
          <w:szCs w:val="22"/>
        </w:rPr>
      </w:pPr>
      <w:r w:rsidRPr="00EE0842">
        <w:rPr>
          <w:rFonts w:ascii="Times New Roman" w:hAnsi="Times New Roman" w:cs="Times New Roman"/>
          <w:sz w:val="22"/>
          <w:szCs w:val="22"/>
        </w:rPr>
        <w:t xml:space="preserve">Posebno se utvrđuje da se ovom Odlukom ne uspostavlja ponovno na snazi Odluka o proglašenju komunalne infrastrukture kao javnog dobra u općoj uporabi u vlasništvu, odnosno suvlasništvu Općine Mljet, objavljena u „Službenom glasniku Općine Mljet“, broj 11/20., koja je prethodno </w:t>
      </w:r>
      <w:r w:rsidR="005D66E8">
        <w:rPr>
          <w:rFonts w:ascii="Times New Roman" w:hAnsi="Times New Roman" w:cs="Times New Roman"/>
          <w:sz w:val="22"/>
          <w:szCs w:val="22"/>
        </w:rPr>
        <w:t xml:space="preserve">već </w:t>
      </w:r>
      <w:r w:rsidRPr="00EE0842">
        <w:rPr>
          <w:rFonts w:ascii="Times New Roman" w:hAnsi="Times New Roman" w:cs="Times New Roman"/>
          <w:sz w:val="22"/>
          <w:szCs w:val="22"/>
        </w:rPr>
        <w:t>stavljena izvan snage.</w:t>
      </w:r>
    </w:p>
    <w:p w14:paraId="017BAAD6" w14:textId="77777777" w:rsidR="005D66E8" w:rsidRDefault="005D66E8" w:rsidP="00EE0842">
      <w:pPr>
        <w:pStyle w:val="Heading3"/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  <w:bookmarkStart w:id="5" w:name="članak-4."/>
      <w:bookmarkEnd w:id="4"/>
    </w:p>
    <w:p w14:paraId="2C618B4E" w14:textId="0320196A" w:rsidR="00EE0842" w:rsidRPr="00414A4B" w:rsidRDefault="00EE0842" w:rsidP="00414A4B">
      <w:pPr>
        <w:pStyle w:val="Heading3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414A4B">
        <w:rPr>
          <w:rFonts w:ascii="Times New Roman" w:hAnsi="Times New Roman" w:cs="Times New Roman"/>
          <w:b/>
          <w:bCs/>
          <w:color w:val="auto"/>
          <w:sz w:val="22"/>
          <w:szCs w:val="22"/>
        </w:rPr>
        <w:t>Članak 4.</w:t>
      </w:r>
    </w:p>
    <w:p w14:paraId="3529FD30" w14:textId="6B59DB38" w:rsidR="00EE0842" w:rsidRPr="00EE0842" w:rsidRDefault="00EE0842" w:rsidP="00414A4B">
      <w:pPr>
        <w:pStyle w:val="FirstParagraph"/>
        <w:spacing w:before="0" w:after="0"/>
        <w:ind w:firstLine="720"/>
        <w:rPr>
          <w:rFonts w:ascii="Times New Roman" w:hAnsi="Times New Roman" w:cs="Times New Roman"/>
          <w:sz w:val="22"/>
          <w:szCs w:val="22"/>
        </w:rPr>
      </w:pPr>
      <w:r w:rsidRPr="00EE0842">
        <w:rPr>
          <w:rFonts w:ascii="Times New Roman" w:hAnsi="Times New Roman" w:cs="Times New Roman"/>
          <w:sz w:val="22"/>
          <w:szCs w:val="22"/>
        </w:rPr>
        <w:t xml:space="preserve">Stavljanje predmetne Odluke </w:t>
      </w:r>
      <w:r w:rsidR="00414A4B" w:rsidRPr="005D66E8">
        <w:rPr>
          <w:rFonts w:ascii="Times New Roman" w:hAnsi="Times New Roman" w:cs="Times New Roman"/>
          <w:sz w:val="22"/>
          <w:szCs w:val="22"/>
        </w:rPr>
        <w:t>o proglašenju komunalne infrastrukture kao javnog dobra u općoj uporabi u vlasništvu, odnosno suvlasništvu Općine Mljet</w:t>
      </w:r>
      <w:r w:rsidR="00414A4B">
        <w:rPr>
          <w:rFonts w:ascii="Times New Roman" w:hAnsi="Times New Roman" w:cs="Times New Roman"/>
          <w:sz w:val="22"/>
          <w:szCs w:val="22"/>
        </w:rPr>
        <w:t xml:space="preserve"> </w:t>
      </w:r>
      <w:r w:rsidR="00414A4B" w:rsidRPr="00EE0842">
        <w:rPr>
          <w:rFonts w:ascii="Times New Roman" w:hAnsi="Times New Roman" w:cs="Times New Roman"/>
          <w:sz w:val="22"/>
          <w:szCs w:val="22"/>
        </w:rPr>
        <w:t>iz članka 1. ove Odluke i njezinih izmjena i dopuna</w:t>
      </w:r>
      <w:r w:rsidR="00414A4B">
        <w:rPr>
          <w:rFonts w:ascii="Times New Roman" w:hAnsi="Times New Roman" w:cs="Times New Roman"/>
          <w:sz w:val="22"/>
          <w:szCs w:val="22"/>
        </w:rPr>
        <w:t xml:space="preserve"> iz članka 2. ove Odluke</w:t>
      </w:r>
      <w:r w:rsidR="00414A4B" w:rsidRPr="005D66E8">
        <w:rPr>
          <w:rFonts w:ascii="Times New Roman" w:hAnsi="Times New Roman" w:cs="Times New Roman"/>
          <w:sz w:val="22"/>
          <w:szCs w:val="22"/>
        </w:rPr>
        <w:t xml:space="preserve"> </w:t>
      </w:r>
      <w:r w:rsidRPr="00EE0842">
        <w:rPr>
          <w:rFonts w:ascii="Times New Roman" w:hAnsi="Times New Roman" w:cs="Times New Roman"/>
          <w:sz w:val="22"/>
          <w:szCs w:val="22"/>
        </w:rPr>
        <w:t xml:space="preserve">izvan snage provodi se radi otklanjanja utvrđenih činjeničnih i formalnopravnih nedostataka te radi usklađivanja normativnog uređenja komunalne infrastrukture na </w:t>
      </w:r>
      <w:r w:rsidRPr="00EE0842">
        <w:rPr>
          <w:rFonts w:ascii="Times New Roman" w:hAnsi="Times New Roman" w:cs="Times New Roman"/>
          <w:sz w:val="22"/>
          <w:szCs w:val="22"/>
        </w:rPr>
        <w:lastRenderedPageBreak/>
        <w:t>području Općine Mljet s važećim odredbama Zakona o komunalnom gospodarstvu, Zakona o lokalnoj i područnoj (regionalnoj) samoupravi, Zakona o pravu na pristup informacijama i drugim mjerodavnim propisima</w:t>
      </w:r>
      <w:r w:rsidR="00414A4B">
        <w:rPr>
          <w:rFonts w:ascii="Times New Roman" w:hAnsi="Times New Roman" w:cs="Times New Roman"/>
          <w:sz w:val="22"/>
          <w:szCs w:val="22"/>
        </w:rPr>
        <w:t>.</w:t>
      </w:r>
    </w:p>
    <w:p w14:paraId="22D64841" w14:textId="77777777" w:rsidR="00414A4B" w:rsidRDefault="00414A4B" w:rsidP="00EE0842">
      <w:pPr>
        <w:pStyle w:val="Heading3"/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  <w:bookmarkStart w:id="6" w:name="članak-5."/>
      <w:bookmarkEnd w:id="5"/>
    </w:p>
    <w:p w14:paraId="26E2E9B7" w14:textId="7DBBA5D8" w:rsidR="00EE0842" w:rsidRPr="00414A4B" w:rsidRDefault="00EE0842" w:rsidP="00414A4B">
      <w:pPr>
        <w:pStyle w:val="Heading3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414A4B">
        <w:rPr>
          <w:rFonts w:ascii="Times New Roman" w:hAnsi="Times New Roman" w:cs="Times New Roman"/>
          <w:b/>
          <w:bCs/>
          <w:color w:val="auto"/>
          <w:sz w:val="22"/>
          <w:szCs w:val="22"/>
        </w:rPr>
        <w:t>Članak 5.</w:t>
      </w:r>
    </w:p>
    <w:p w14:paraId="6A2CCBB3" w14:textId="54CF4074" w:rsidR="00EE0842" w:rsidRPr="00EE0842" w:rsidRDefault="00EE0842" w:rsidP="00414A4B">
      <w:pPr>
        <w:pStyle w:val="FirstParagraph"/>
        <w:spacing w:before="0" w:after="0"/>
        <w:ind w:firstLine="720"/>
        <w:rPr>
          <w:rFonts w:ascii="Times New Roman" w:hAnsi="Times New Roman" w:cs="Times New Roman"/>
          <w:sz w:val="22"/>
          <w:szCs w:val="22"/>
        </w:rPr>
      </w:pPr>
      <w:r w:rsidRPr="00EE0842">
        <w:rPr>
          <w:rFonts w:ascii="Times New Roman" w:hAnsi="Times New Roman" w:cs="Times New Roman"/>
          <w:sz w:val="22"/>
          <w:szCs w:val="22"/>
        </w:rPr>
        <w:t xml:space="preserve">Stavljanje Odluke </w:t>
      </w:r>
      <w:r w:rsidR="00414A4B" w:rsidRPr="005D66E8">
        <w:rPr>
          <w:rFonts w:ascii="Times New Roman" w:hAnsi="Times New Roman" w:cs="Times New Roman"/>
          <w:sz w:val="22"/>
          <w:szCs w:val="22"/>
        </w:rPr>
        <w:t>o proglašenju komunalne infrastrukture kao javnog dobra u općoj uporabi u vlasništvu, odnosno suvlasništvu Općine Mljet</w:t>
      </w:r>
      <w:r w:rsidR="00414A4B">
        <w:rPr>
          <w:rFonts w:ascii="Times New Roman" w:hAnsi="Times New Roman" w:cs="Times New Roman"/>
          <w:sz w:val="22"/>
          <w:szCs w:val="22"/>
        </w:rPr>
        <w:t xml:space="preserve"> </w:t>
      </w:r>
      <w:r w:rsidR="00414A4B" w:rsidRPr="00EE0842">
        <w:rPr>
          <w:rFonts w:ascii="Times New Roman" w:hAnsi="Times New Roman" w:cs="Times New Roman"/>
          <w:sz w:val="22"/>
          <w:szCs w:val="22"/>
        </w:rPr>
        <w:t>iz članka 1. ove Odluke i njezinih izmjena i dopuna</w:t>
      </w:r>
      <w:r w:rsidR="00414A4B">
        <w:rPr>
          <w:rFonts w:ascii="Times New Roman" w:hAnsi="Times New Roman" w:cs="Times New Roman"/>
          <w:sz w:val="22"/>
          <w:szCs w:val="22"/>
        </w:rPr>
        <w:t xml:space="preserve"> iz članka 2. ove Odluke</w:t>
      </w:r>
      <w:r w:rsidR="00414A4B" w:rsidRPr="00EE0842">
        <w:rPr>
          <w:rFonts w:ascii="Times New Roman" w:hAnsi="Times New Roman" w:cs="Times New Roman"/>
          <w:sz w:val="22"/>
          <w:szCs w:val="22"/>
        </w:rPr>
        <w:t xml:space="preserve"> </w:t>
      </w:r>
      <w:r w:rsidRPr="00EE0842">
        <w:rPr>
          <w:rFonts w:ascii="Times New Roman" w:hAnsi="Times New Roman" w:cs="Times New Roman"/>
          <w:sz w:val="22"/>
          <w:szCs w:val="22"/>
        </w:rPr>
        <w:t>izvan snage ne predstavlja odricanje Općine Mljet od bilo kojeg prava koje Općina ima ili može imati na nekretninama i infrastrukturi obuhvaćenoj predmetnom Odlukom</w:t>
      </w:r>
      <w:r w:rsidR="00414A4B">
        <w:rPr>
          <w:rFonts w:ascii="Times New Roman" w:hAnsi="Times New Roman" w:cs="Times New Roman"/>
          <w:sz w:val="22"/>
          <w:szCs w:val="22"/>
        </w:rPr>
        <w:t xml:space="preserve"> </w:t>
      </w:r>
      <w:r w:rsidR="00414A4B" w:rsidRPr="005D66E8">
        <w:rPr>
          <w:rFonts w:ascii="Times New Roman" w:hAnsi="Times New Roman" w:cs="Times New Roman"/>
          <w:sz w:val="22"/>
          <w:szCs w:val="22"/>
        </w:rPr>
        <w:t>o proglašenju komunalne infrastrukture kao javnog dobra u općoj uporabi u vlasništvu, odnosno suvlasništvu Općine Mljet</w:t>
      </w:r>
      <w:r w:rsidR="00414A4B">
        <w:rPr>
          <w:rFonts w:ascii="Times New Roman" w:hAnsi="Times New Roman" w:cs="Times New Roman"/>
          <w:sz w:val="22"/>
          <w:szCs w:val="22"/>
        </w:rPr>
        <w:t xml:space="preserve"> </w:t>
      </w:r>
      <w:r w:rsidR="00414A4B" w:rsidRPr="00EE0842">
        <w:rPr>
          <w:rFonts w:ascii="Times New Roman" w:hAnsi="Times New Roman" w:cs="Times New Roman"/>
          <w:sz w:val="22"/>
          <w:szCs w:val="22"/>
        </w:rPr>
        <w:t>iz članka 1. ove Odluke i njezinih izmjena i dopuna</w:t>
      </w:r>
      <w:r w:rsidR="00414A4B">
        <w:rPr>
          <w:rFonts w:ascii="Times New Roman" w:hAnsi="Times New Roman" w:cs="Times New Roman"/>
          <w:sz w:val="22"/>
          <w:szCs w:val="22"/>
        </w:rPr>
        <w:t xml:space="preserve"> iz članka 2. ove Odluke</w:t>
      </w:r>
      <w:r w:rsidRPr="00EE0842">
        <w:rPr>
          <w:rFonts w:ascii="Times New Roman" w:hAnsi="Times New Roman" w:cs="Times New Roman"/>
          <w:sz w:val="22"/>
          <w:szCs w:val="22"/>
        </w:rPr>
        <w:t>, uključujući pravo vlasništva, suvlasništva, posjeda, pravo na zaštitu posjeda, pravo zahtijevati utvrđenje i zaštitu vlasništva te druga stvarna i obveznopravna prava.</w:t>
      </w:r>
    </w:p>
    <w:p w14:paraId="538F7109" w14:textId="77777777" w:rsidR="00EE0842" w:rsidRPr="00EE0842" w:rsidRDefault="00EE0842" w:rsidP="00414A4B">
      <w:pPr>
        <w:pStyle w:val="BodyText"/>
        <w:spacing w:before="0" w:after="0"/>
        <w:ind w:firstLine="720"/>
        <w:rPr>
          <w:rFonts w:ascii="Times New Roman" w:hAnsi="Times New Roman" w:cs="Times New Roman"/>
          <w:sz w:val="22"/>
          <w:szCs w:val="22"/>
        </w:rPr>
      </w:pPr>
      <w:r w:rsidRPr="00EE0842">
        <w:rPr>
          <w:rFonts w:ascii="Times New Roman" w:hAnsi="Times New Roman" w:cs="Times New Roman"/>
          <w:sz w:val="22"/>
          <w:szCs w:val="22"/>
        </w:rPr>
        <w:t>Općina Mljet zadržava i sva prava koja joj pripadaju glede komunalne infrastrukture koja je izgrađena, uređena, održavana ili se koristi za potrebe stanovništva Općine, neovisno o činjenici da u pojedinom slučaju imovinskopravni odnosi nisu uređeni ili nisu pravilno evidentirani u zemljišnim knjigama i katastru.</w:t>
      </w:r>
    </w:p>
    <w:p w14:paraId="4BFD1171" w14:textId="77777777" w:rsidR="00414A4B" w:rsidRDefault="00414A4B" w:rsidP="00EE0842">
      <w:pPr>
        <w:pStyle w:val="Heading3"/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  <w:bookmarkStart w:id="7" w:name="članak-6."/>
      <w:bookmarkEnd w:id="6"/>
    </w:p>
    <w:p w14:paraId="40F04C66" w14:textId="2DE8832D" w:rsidR="00EE0842" w:rsidRPr="00414A4B" w:rsidRDefault="00EE0842" w:rsidP="00414A4B">
      <w:pPr>
        <w:pStyle w:val="Heading3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414A4B">
        <w:rPr>
          <w:rFonts w:ascii="Times New Roman" w:hAnsi="Times New Roman" w:cs="Times New Roman"/>
          <w:b/>
          <w:bCs/>
          <w:color w:val="auto"/>
          <w:sz w:val="22"/>
          <w:szCs w:val="22"/>
        </w:rPr>
        <w:t>Članak 6.</w:t>
      </w:r>
    </w:p>
    <w:p w14:paraId="5DAFAEA2" w14:textId="77777777" w:rsidR="00EE0842" w:rsidRPr="00EE0842" w:rsidRDefault="00EE0842" w:rsidP="00414A4B">
      <w:pPr>
        <w:pStyle w:val="FirstParagraph"/>
        <w:spacing w:before="0" w:after="0"/>
        <w:ind w:firstLine="720"/>
        <w:rPr>
          <w:rFonts w:ascii="Times New Roman" w:hAnsi="Times New Roman" w:cs="Times New Roman"/>
          <w:sz w:val="22"/>
          <w:szCs w:val="22"/>
        </w:rPr>
      </w:pPr>
      <w:r w:rsidRPr="00EE0842">
        <w:rPr>
          <w:rFonts w:ascii="Times New Roman" w:hAnsi="Times New Roman" w:cs="Times New Roman"/>
          <w:sz w:val="22"/>
          <w:szCs w:val="22"/>
        </w:rPr>
        <w:t>Općinski načelnik i Jedinstveni upravni odjel Općine Mljet zadužuju se da, u skladu sa svojim nadležnostima, poduzmu potrebne radnje radi:</w:t>
      </w:r>
    </w:p>
    <w:p w14:paraId="37CB64EE" w14:textId="77777777" w:rsidR="00EE0842" w:rsidRPr="00EE0842" w:rsidRDefault="00EE0842" w:rsidP="00EE0842">
      <w:pPr>
        <w:pStyle w:val="Compact"/>
        <w:numPr>
          <w:ilvl w:val="0"/>
          <w:numId w:val="3"/>
        </w:numPr>
        <w:spacing w:before="0" w:after="0"/>
        <w:rPr>
          <w:rFonts w:ascii="Times New Roman" w:hAnsi="Times New Roman" w:cs="Times New Roman"/>
          <w:sz w:val="22"/>
          <w:szCs w:val="22"/>
        </w:rPr>
      </w:pPr>
      <w:r w:rsidRPr="00EE0842">
        <w:rPr>
          <w:rFonts w:ascii="Times New Roman" w:hAnsi="Times New Roman" w:cs="Times New Roman"/>
          <w:sz w:val="22"/>
          <w:szCs w:val="22"/>
        </w:rPr>
        <w:t>evidentiranja postojeće komunalne infrastrukture na području Općine Mljet;</w:t>
      </w:r>
    </w:p>
    <w:p w14:paraId="10EBBD67" w14:textId="77777777" w:rsidR="00EE0842" w:rsidRPr="00EE0842" w:rsidRDefault="00EE0842" w:rsidP="00EE0842">
      <w:pPr>
        <w:pStyle w:val="Compact"/>
        <w:numPr>
          <w:ilvl w:val="0"/>
          <w:numId w:val="3"/>
        </w:numPr>
        <w:spacing w:before="0" w:after="0"/>
        <w:rPr>
          <w:rFonts w:ascii="Times New Roman" w:hAnsi="Times New Roman" w:cs="Times New Roman"/>
          <w:sz w:val="22"/>
          <w:szCs w:val="22"/>
        </w:rPr>
      </w:pPr>
      <w:r w:rsidRPr="00EE0842">
        <w:rPr>
          <w:rFonts w:ascii="Times New Roman" w:hAnsi="Times New Roman" w:cs="Times New Roman"/>
          <w:sz w:val="22"/>
          <w:szCs w:val="22"/>
        </w:rPr>
        <w:t>provjere katastarskog i zemljišnoknjižnog stanja nekretnina na kojima se komunalna infrastruktura nalazi;</w:t>
      </w:r>
    </w:p>
    <w:p w14:paraId="3ECDE213" w14:textId="77777777" w:rsidR="00EE0842" w:rsidRPr="00EE0842" w:rsidRDefault="00EE0842" w:rsidP="00EE0842">
      <w:pPr>
        <w:pStyle w:val="Compact"/>
        <w:numPr>
          <w:ilvl w:val="0"/>
          <w:numId w:val="3"/>
        </w:numPr>
        <w:spacing w:before="0" w:after="0"/>
        <w:rPr>
          <w:rFonts w:ascii="Times New Roman" w:hAnsi="Times New Roman" w:cs="Times New Roman"/>
          <w:sz w:val="22"/>
          <w:szCs w:val="22"/>
        </w:rPr>
      </w:pPr>
      <w:r w:rsidRPr="00EE0842">
        <w:rPr>
          <w:rFonts w:ascii="Times New Roman" w:hAnsi="Times New Roman" w:cs="Times New Roman"/>
          <w:sz w:val="22"/>
          <w:szCs w:val="22"/>
        </w:rPr>
        <w:t>utvrđivanja stvarnog stanja, načina korištenja, povijesti izgradnje i održavanja pojedine infrastrukture;</w:t>
      </w:r>
    </w:p>
    <w:p w14:paraId="7B66BB94" w14:textId="77777777" w:rsidR="00EE0842" w:rsidRPr="00EE0842" w:rsidRDefault="00EE0842" w:rsidP="00EE0842">
      <w:pPr>
        <w:pStyle w:val="Compact"/>
        <w:numPr>
          <w:ilvl w:val="0"/>
          <w:numId w:val="3"/>
        </w:numPr>
        <w:spacing w:before="0" w:after="0"/>
        <w:rPr>
          <w:rFonts w:ascii="Times New Roman" w:hAnsi="Times New Roman" w:cs="Times New Roman"/>
          <w:sz w:val="22"/>
          <w:szCs w:val="22"/>
        </w:rPr>
      </w:pPr>
      <w:r w:rsidRPr="00EE0842">
        <w:rPr>
          <w:rFonts w:ascii="Times New Roman" w:hAnsi="Times New Roman" w:cs="Times New Roman"/>
          <w:sz w:val="22"/>
          <w:szCs w:val="22"/>
        </w:rPr>
        <w:t>utvrđivanja vlasničkih i drugih stvarnih prava Općine Mljet;</w:t>
      </w:r>
    </w:p>
    <w:p w14:paraId="2F372450" w14:textId="79665C58" w:rsidR="00EE0842" w:rsidRPr="00EE0842" w:rsidRDefault="00EE0842" w:rsidP="00EE0842">
      <w:pPr>
        <w:pStyle w:val="Compact"/>
        <w:numPr>
          <w:ilvl w:val="0"/>
          <w:numId w:val="3"/>
        </w:numPr>
        <w:spacing w:before="0" w:after="0"/>
        <w:rPr>
          <w:rFonts w:ascii="Times New Roman" w:hAnsi="Times New Roman" w:cs="Times New Roman"/>
          <w:sz w:val="22"/>
          <w:szCs w:val="22"/>
        </w:rPr>
      </w:pPr>
      <w:r w:rsidRPr="00EE0842">
        <w:rPr>
          <w:rFonts w:ascii="Times New Roman" w:hAnsi="Times New Roman" w:cs="Times New Roman"/>
          <w:sz w:val="22"/>
          <w:szCs w:val="22"/>
        </w:rPr>
        <w:t>rješavanja imovinskopravnih odnosa na nekretninama na kojima se nalazi komunalna infrastruktura, u skladu sa zakonom</w:t>
      </w:r>
      <w:r w:rsidR="00414A4B">
        <w:rPr>
          <w:rFonts w:ascii="Times New Roman" w:hAnsi="Times New Roman" w:cs="Times New Roman"/>
          <w:sz w:val="22"/>
          <w:szCs w:val="22"/>
        </w:rPr>
        <w:t xml:space="preserve"> i</w:t>
      </w:r>
    </w:p>
    <w:p w14:paraId="7178DB2A" w14:textId="77777777" w:rsidR="00EE0842" w:rsidRPr="00EE0842" w:rsidRDefault="00EE0842" w:rsidP="00EE0842">
      <w:pPr>
        <w:pStyle w:val="Compact"/>
        <w:numPr>
          <w:ilvl w:val="0"/>
          <w:numId w:val="3"/>
        </w:numPr>
        <w:spacing w:before="0" w:after="0"/>
        <w:rPr>
          <w:rFonts w:ascii="Times New Roman" w:hAnsi="Times New Roman" w:cs="Times New Roman"/>
          <w:sz w:val="22"/>
          <w:szCs w:val="22"/>
        </w:rPr>
      </w:pPr>
      <w:r w:rsidRPr="00EE0842">
        <w:rPr>
          <w:rFonts w:ascii="Times New Roman" w:hAnsi="Times New Roman" w:cs="Times New Roman"/>
          <w:sz w:val="22"/>
          <w:szCs w:val="22"/>
        </w:rPr>
        <w:t>pripreme stručnih podloga i prijedloga za donošenje nove odluke o proglašenju komunalne infrastrukture javnim dobrom u općoj uporabi.</w:t>
      </w:r>
    </w:p>
    <w:p w14:paraId="7F66210B" w14:textId="77777777" w:rsidR="00414A4B" w:rsidRDefault="00414A4B" w:rsidP="00EE0842">
      <w:pPr>
        <w:pStyle w:val="Heading3"/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  <w:bookmarkStart w:id="8" w:name="članak-7."/>
      <w:bookmarkEnd w:id="7"/>
    </w:p>
    <w:p w14:paraId="447CCCC0" w14:textId="7A6492F1" w:rsidR="00EE0842" w:rsidRPr="00414A4B" w:rsidRDefault="00EE0842" w:rsidP="00414A4B">
      <w:pPr>
        <w:pStyle w:val="Heading3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414A4B">
        <w:rPr>
          <w:rFonts w:ascii="Times New Roman" w:hAnsi="Times New Roman" w:cs="Times New Roman"/>
          <w:b/>
          <w:bCs/>
          <w:color w:val="auto"/>
          <w:sz w:val="22"/>
          <w:szCs w:val="22"/>
        </w:rPr>
        <w:t>Članak 7.</w:t>
      </w:r>
    </w:p>
    <w:p w14:paraId="02C7AA36" w14:textId="7D57D732" w:rsidR="00EE0842" w:rsidRPr="00EE0842" w:rsidRDefault="00414A4B" w:rsidP="00414A4B">
      <w:pPr>
        <w:pStyle w:val="FirstParagraph"/>
        <w:spacing w:before="0" w:after="0"/>
        <w:ind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</w:t>
      </w:r>
      <w:r w:rsidR="00EE0842" w:rsidRPr="00EE0842">
        <w:rPr>
          <w:rFonts w:ascii="Times New Roman" w:hAnsi="Times New Roman" w:cs="Times New Roman"/>
          <w:sz w:val="22"/>
          <w:szCs w:val="22"/>
        </w:rPr>
        <w:t xml:space="preserve"> slučaju neovlaštenog uznemiravanja ili oduzimanja posjeda nekretnina i komunalne infrastrukture kojima Općina Mljet faktično upravlja ili ih drži u svom posjedu, nadležna tijela Općine dužna su, uzimajući u obzir zakonske rokove i okolnosti svakog pojedinog slučaja, poduzeti odgovarajuće mjere radi zaštite posjeda i drugih prava Općine.</w:t>
      </w:r>
    </w:p>
    <w:p w14:paraId="40D97F88" w14:textId="77777777" w:rsidR="00EE0842" w:rsidRPr="00EE0842" w:rsidRDefault="00EE0842" w:rsidP="00414A4B">
      <w:pPr>
        <w:pStyle w:val="BodyText"/>
        <w:spacing w:before="0" w:after="0"/>
        <w:ind w:firstLine="720"/>
        <w:rPr>
          <w:rFonts w:ascii="Times New Roman" w:hAnsi="Times New Roman" w:cs="Times New Roman"/>
          <w:sz w:val="22"/>
          <w:szCs w:val="22"/>
        </w:rPr>
      </w:pPr>
      <w:r w:rsidRPr="00EE0842">
        <w:rPr>
          <w:rFonts w:ascii="Times New Roman" w:hAnsi="Times New Roman" w:cs="Times New Roman"/>
          <w:sz w:val="22"/>
          <w:szCs w:val="22"/>
        </w:rPr>
        <w:t>U slučaju potrebe pokrenut će se odgovarajući sudski, upravni ili drugi postupci radi zaštite prava i pravnih interesa Općine Mljet.</w:t>
      </w:r>
    </w:p>
    <w:p w14:paraId="72FE5ACC" w14:textId="77777777" w:rsidR="00EE0842" w:rsidRPr="00414A4B" w:rsidRDefault="00EE0842" w:rsidP="00414A4B">
      <w:pPr>
        <w:pStyle w:val="Heading3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bookmarkStart w:id="9" w:name="članak-8."/>
      <w:bookmarkEnd w:id="8"/>
      <w:r w:rsidRPr="00414A4B">
        <w:rPr>
          <w:rFonts w:ascii="Times New Roman" w:hAnsi="Times New Roman" w:cs="Times New Roman"/>
          <w:b/>
          <w:bCs/>
          <w:color w:val="auto"/>
          <w:sz w:val="22"/>
          <w:szCs w:val="22"/>
        </w:rPr>
        <w:t>Članak 8.</w:t>
      </w:r>
    </w:p>
    <w:p w14:paraId="22EE4583" w14:textId="77777777" w:rsidR="00EE0842" w:rsidRPr="00EE0842" w:rsidRDefault="00EE0842" w:rsidP="00414A4B">
      <w:pPr>
        <w:pStyle w:val="FirstParagraph"/>
        <w:spacing w:before="0" w:after="0"/>
        <w:ind w:firstLine="720"/>
        <w:rPr>
          <w:rFonts w:ascii="Times New Roman" w:hAnsi="Times New Roman" w:cs="Times New Roman"/>
          <w:sz w:val="22"/>
          <w:szCs w:val="22"/>
        </w:rPr>
      </w:pPr>
      <w:r w:rsidRPr="00EE0842">
        <w:rPr>
          <w:rFonts w:ascii="Times New Roman" w:hAnsi="Times New Roman" w:cs="Times New Roman"/>
          <w:sz w:val="22"/>
          <w:szCs w:val="22"/>
        </w:rPr>
        <w:t>Ova Odluka ne prejudicira postojanje ili nepostojanje vlasničkih ili drugih stvarnih prava trećih osoba na pojedinim nekretninama.</w:t>
      </w:r>
    </w:p>
    <w:p w14:paraId="29ED80BE" w14:textId="73AB799D" w:rsidR="00EE0842" w:rsidRPr="00EE0842" w:rsidRDefault="00EE0842" w:rsidP="00414A4B">
      <w:pPr>
        <w:pStyle w:val="BodyText"/>
        <w:spacing w:before="0" w:after="0"/>
        <w:ind w:firstLine="720"/>
        <w:rPr>
          <w:rFonts w:ascii="Times New Roman" w:hAnsi="Times New Roman" w:cs="Times New Roman"/>
          <w:sz w:val="22"/>
          <w:szCs w:val="22"/>
        </w:rPr>
      </w:pPr>
      <w:r w:rsidRPr="00EE0842">
        <w:rPr>
          <w:rFonts w:ascii="Times New Roman" w:hAnsi="Times New Roman" w:cs="Times New Roman"/>
          <w:sz w:val="22"/>
          <w:szCs w:val="22"/>
        </w:rPr>
        <w:t>Imovinskopravni odnosi na nekretninama koje prema stvarnom stanju predstavljaju komunalnu infrastrukturu utvrdit će se i riješiti za svaku pojedinu nekretninu, odnosno infrastrukturnu cjelinu, prije donošenja nove odluke o proglašenju komunalne infrastrukture javnim dobrom u općoj uporabi, kada je to prema Zakonu o komunalnom gospodarstvu p</w:t>
      </w:r>
      <w:r w:rsidR="00414A4B">
        <w:rPr>
          <w:rFonts w:ascii="Times New Roman" w:hAnsi="Times New Roman" w:cs="Times New Roman"/>
          <w:sz w:val="22"/>
          <w:szCs w:val="22"/>
        </w:rPr>
        <w:t>ropisano</w:t>
      </w:r>
      <w:r w:rsidRPr="00EE0842">
        <w:rPr>
          <w:rFonts w:ascii="Times New Roman" w:hAnsi="Times New Roman" w:cs="Times New Roman"/>
          <w:sz w:val="22"/>
          <w:szCs w:val="22"/>
        </w:rPr>
        <w:t>.</w:t>
      </w:r>
    </w:p>
    <w:p w14:paraId="112E866F" w14:textId="77777777" w:rsidR="00414A4B" w:rsidRDefault="00414A4B" w:rsidP="00EE0842">
      <w:pPr>
        <w:pStyle w:val="Heading3"/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  <w:bookmarkStart w:id="10" w:name="članak-9."/>
      <w:bookmarkEnd w:id="9"/>
    </w:p>
    <w:p w14:paraId="1770BDCF" w14:textId="14656709" w:rsidR="00EE0842" w:rsidRPr="00414A4B" w:rsidRDefault="00EE0842" w:rsidP="00414A4B">
      <w:pPr>
        <w:pStyle w:val="Heading3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414A4B">
        <w:rPr>
          <w:rFonts w:ascii="Times New Roman" w:hAnsi="Times New Roman" w:cs="Times New Roman"/>
          <w:b/>
          <w:bCs/>
          <w:color w:val="auto"/>
          <w:sz w:val="22"/>
          <w:szCs w:val="22"/>
        </w:rPr>
        <w:t>Članak 9.</w:t>
      </w:r>
    </w:p>
    <w:p w14:paraId="5B2E7E4C" w14:textId="77777777" w:rsidR="00EE0842" w:rsidRPr="00EE0842" w:rsidRDefault="00EE0842" w:rsidP="00414A4B">
      <w:pPr>
        <w:pStyle w:val="FirstParagraph"/>
        <w:spacing w:before="0" w:after="0"/>
        <w:ind w:firstLine="720"/>
        <w:rPr>
          <w:rFonts w:ascii="Times New Roman" w:hAnsi="Times New Roman" w:cs="Times New Roman"/>
          <w:sz w:val="22"/>
          <w:szCs w:val="22"/>
        </w:rPr>
      </w:pPr>
      <w:r w:rsidRPr="00EE0842">
        <w:rPr>
          <w:rFonts w:ascii="Times New Roman" w:hAnsi="Times New Roman" w:cs="Times New Roman"/>
          <w:sz w:val="22"/>
          <w:szCs w:val="22"/>
        </w:rPr>
        <w:t xml:space="preserve">Ova Odluka stupa na snagu </w:t>
      </w:r>
      <w:r w:rsidRPr="00414A4B">
        <w:rPr>
          <w:rFonts w:ascii="Times New Roman" w:hAnsi="Times New Roman" w:cs="Times New Roman"/>
          <w:sz w:val="22"/>
          <w:szCs w:val="22"/>
        </w:rPr>
        <w:t>osmoga dana od dana objave</w:t>
      </w:r>
      <w:r w:rsidRPr="00EE0842">
        <w:rPr>
          <w:rFonts w:ascii="Times New Roman" w:hAnsi="Times New Roman" w:cs="Times New Roman"/>
          <w:sz w:val="22"/>
          <w:szCs w:val="22"/>
        </w:rPr>
        <w:t xml:space="preserve"> u „Službenom glasniku Općine Mljet“.</w:t>
      </w:r>
    </w:p>
    <w:bookmarkEnd w:id="0"/>
    <w:bookmarkEnd w:id="1"/>
    <w:bookmarkEnd w:id="10"/>
    <w:p w14:paraId="1AAAFD00" w14:textId="77777777" w:rsidR="00A76C28" w:rsidRDefault="00A76C28" w:rsidP="00EE0842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2"/>
          <w:szCs w:val="22"/>
        </w:rPr>
      </w:pPr>
    </w:p>
    <w:p w14:paraId="70D46A44" w14:textId="77777777" w:rsidR="00404D02" w:rsidRDefault="00404D02" w:rsidP="00EE0842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2"/>
          <w:szCs w:val="22"/>
        </w:rPr>
      </w:pPr>
    </w:p>
    <w:p w14:paraId="11147ECB" w14:textId="1E6068A2" w:rsidR="00404D02" w:rsidRPr="00404D02" w:rsidRDefault="00404D02" w:rsidP="00404D02">
      <w:pPr>
        <w:pStyle w:val="Header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lastRenderedPageBreak/>
        <w:t xml:space="preserve">             </w:t>
      </w:r>
      <w:r w:rsidRPr="00404D02">
        <w:rPr>
          <w:rFonts w:ascii="Times New Roman" w:hAnsi="Times New Roman"/>
          <w:bCs/>
          <w:sz w:val="22"/>
          <w:szCs w:val="22"/>
        </w:rPr>
        <w:t>DOSTAVITI:</w:t>
      </w:r>
      <w:r w:rsidRPr="00404D02">
        <w:rPr>
          <w:rFonts w:ascii="Times New Roman" w:hAnsi="Times New Roman"/>
          <w:bCs/>
          <w:sz w:val="22"/>
          <w:szCs w:val="22"/>
        </w:rPr>
        <w:tab/>
        <w:t xml:space="preserve">                                                                         </w:t>
      </w:r>
      <w:r>
        <w:rPr>
          <w:rFonts w:ascii="Times New Roman" w:hAnsi="Times New Roman"/>
          <w:bCs/>
          <w:sz w:val="22"/>
          <w:szCs w:val="22"/>
        </w:rPr>
        <w:t xml:space="preserve">    </w:t>
      </w:r>
      <w:r w:rsidRPr="00404D02">
        <w:rPr>
          <w:rFonts w:ascii="Times New Roman" w:hAnsi="Times New Roman"/>
          <w:bCs/>
          <w:sz w:val="22"/>
          <w:szCs w:val="22"/>
        </w:rPr>
        <w:t xml:space="preserve"> Predsjednik Općinskog vijeća:</w:t>
      </w:r>
    </w:p>
    <w:p w14:paraId="5A50F003" w14:textId="77777777" w:rsidR="00404D02" w:rsidRPr="00404D02" w:rsidRDefault="00404D02" w:rsidP="00404D02">
      <w:pPr>
        <w:pStyle w:val="Header"/>
        <w:numPr>
          <w:ilvl w:val="0"/>
          <w:numId w:val="1"/>
        </w:numPr>
        <w:rPr>
          <w:rFonts w:ascii="Times New Roman" w:hAnsi="Times New Roman"/>
          <w:bCs/>
          <w:sz w:val="22"/>
          <w:szCs w:val="22"/>
        </w:rPr>
      </w:pPr>
      <w:r w:rsidRPr="00404D02">
        <w:rPr>
          <w:rFonts w:ascii="Times New Roman" w:hAnsi="Times New Roman"/>
          <w:bCs/>
          <w:sz w:val="22"/>
          <w:szCs w:val="22"/>
        </w:rPr>
        <w:t>Ministarstvo prostornog uređenja,</w:t>
      </w:r>
    </w:p>
    <w:p w14:paraId="6E147AC1" w14:textId="503C2926" w:rsidR="00404D02" w:rsidRPr="00404D02" w:rsidRDefault="00404D02" w:rsidP="00404D02">
      <w:pPr>
        <w:pStyle w:val="Header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        </w:t>
      </w:r>
      <w:r w:rsidRPr="00404D02">
        <w:rPr>
          <w:rFonts w:ascii="Times New Roman" w:hAnsi="Times New Roman"/>
          <w:bCs/>
          <w:sz w:val="22"/>
          <w:szCs w:val="22"/>
        </w:rPr>
        <w:t>graditeljstva i državne imovine</w:t>
      </w:r>
      <w:r w:rsidRPr="00404D02">
        <w:rPr>
          <w:rFonts w:ascii="Times New Roman" w:hAnsi="Times New Roman"/>
          <w:bCs/>
          <w:sz w:val="22"/>
          <w:szCs w:val="22"/>
        </w:rPr>
        <w:tab/>
        <w:t xml:space="preserve">                                                           </w:t>
      </w:r>
    </w:p>
    <w:p w14:paraId="22B62BE3" w14:textId="77777777" w:rsidR="00404D02" w:rsidRPr="00404D02" w:rsidRDefault="00404D02" w:rsidP="00404D02">
      <w:pPr>
        <w:pStyle w:val="Header"/>
        <w:numPr>
          <w:ilvl w:val="0"/>
          <w:numId w:val="1"/>
        </w:numPr>
        <w:rPr>
          <w:rFonts w:ascii="Times New Roman" w:hAnsi="Times New Roman"/>
          <w:bCs/>
          <w:sz w:val="22"/>
          <w:szCs w:val="22"/>
        </w:rPr>
      </w:pPr>
      <w:r w:rsidRPr="00404D02">
        <w:rPr>
          <w:rFonts w:ascii="Times New Roman" w:hAnsi="Times New Roman"/>
          <w:bCs/>
          <w:sz w:val="22"/>
          <w:szCs w:val="22"/>
        </w:rPr>
        <w:t>Službeni glasnik                                                                   Pero Bašica, dipl. ing.</w:t>
      </w:r>
    </w:p>
    <w:p w14:paraId="09F2F5AB" w14:textId="77777777" w:rsidR="00C30349" w:rsidRDefault="00C30349" w:rsidP="00C30349">
      <w:pPr>
        <w:pStyle w:val="Header"/>
        <w:numPr>
          <w:ilvl w:val="0"/>
          <w:numId w:val="1"/>
        </w:num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Računovodstvo</w:t>
      </w:r>
    </w:p>
    <w:p w14:paraId="48C74443" w14:textId="77777777" w:rsidR="00C30349" w:rsidRDefault="00C30349" w:rsidP="00C30349">
      <w:pPr>
        <w:pStyle w:val="Header"/>
        <w:numPr>
          <w:ilvl w:val="0"/>
          <w:numId w:val="1"/>
        </w:num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Komunalni poslovi</w:t>
      </w:r>
    </w:p>
    <w:p w14:paraId="3EB5663D" w14:textId="77777777" w:rsidR="00404D02" w:rsidRPr="00404D02" w:rsidRDefault="00404D02" w:rsidP="00404D02">
      <w:pPr>
        <w:pStyle w:val="Header"/>
        <w:numPr>
          <w:ilvl w:val="0"/>
          <w:numId w:val="1"/>
        </w:numPr>
        <w:rPr>
          <w:rFonts w:ascii="Times New Roman" w:hAnsi="Times New Roman"/>
          <w:bCs/>
          <w:sz w:val="22"/>
          <w:szCs w:val="22"/>
        </w:rPr>
      </w:pPr>
      <w:r w:rsidRPr="00404D02">
        <w:rPr>
          <w:rFonts w:ascii="Times New Roman" w:hAnsi="Times New Roman"/>
          <w:bCs/>
          <w:sz w:val="22"/>
          <w:szCs w:val="22"/>
        </w:rPr>
        <w:t>U predmet Klasa: 024-01-26-01/05</w:t>
      </w:r>
    </w:p>
    <w:p w14:paraId="50201331" w14:textId="77777777" w:rsidR="00404D02" w:rsidRPr="00404D02" w:rsidRDefault="00404D02" w:rsidP="00404D02">
      <w:pPr>
        <w:pStyle w:val="Header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404D02">
        <w:rPr>
          <w:rFonts w:ascii="Times New Roman" w:hAnsi="Times New Roman"/>
          <w:bCs/>
          <w:sz w:val="22"/>
          <w:szCs w:val="22"/>
        </w:rPr>
        <w:t>Pismohrana</w:t>
      </w:r>
    </w:p>
    <w:p w14:paraId="5EFF6B7B" w14:textId="77777777" w:rsidR="00404D02" w:rsidRPr="00EE0842" w:rsidRDefault="00404D02" w:rsidP="00EE0842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2"/>
          <w:szCs w:val="22"/>
        </w:rPr>
      </w:pPr>
    </w:p>
    <w:sectPr w:rsidR="00404D02" w:rsidRPr="00EE0842" w:rsidSect="00CA3B3B">
      <w:footerReference w:type="default" r:id="rId23"/>
      <w:headerReference w:type="first" r:id="rId24"/>
      <w:footerReference w:type="first" r:id="rId25"/>
      <w:pgSz w:w="11906" w:h="16838" w:code="9"/>
      <w:pgMar w:top="2070" w:right="1162" w:bottom="1701" w:left="1162" w:header="567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98D63" w14:textId="77777777" w:rsidR="00B20BE3" w:rsidRDefault="00B20BE3">
      <w:r>
        <w:separator/>
      </w:r>
    </w:p>
  </w:endnote>
  <w:endnote w:type="continuationSeparator" w:id="0">
    <w:p w14:paraId="3104FAC9" w14:textId="77777777" w:rsidR="00B20BE3" w:rsidRDefault="00B2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R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C782D" w14:textId="77777777" w:rsidR="00B44773" w:rsidRDefault="00B44773">
    <w:pPr>
      <w:pStyle w:val="Footer"/>
      <w:jc w:val="center"/>
      <w:rPr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 PAGE </w:instrText>
    </w:r>
    <w:r>
      <w:rPr>
        <w:rStyle w:val="PageNumber"/>
        <w:sz w:val="24"/>
      </w:rPr>
      <w:fldChar w:fldCharType="separate"/>
    </w:r>
    <w:r w:rsidR="00097483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0364D" w14:textId="77777777" w:rsidR="00B44773" w:rsidRPr="006045E1" w:rsidRDefault="00EA259E" w:rsidP="00C33AEF">
    <w:pPr>
      <w:pStyle w:val="Footer"/>
      <w:jc w:val="center"/>
      <w:rPr>
        <w:rFonts w:ascii="Times New Roman" w:hAnsi="Times New Roman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2970525" wp14:editId="36AD365B">
              <wp:simplePos x="0" y="0"/>
              <wp:positionH relativeFrom="page">
                <wp:posOffset>485775</wp:posOffset>
              </wp:positionH>
              <wp:positionV relativeFrom="paragraph">
                <wp:posOffset>-28575</wp:posOffset>
              </wp:positionV>
              <wp:extent cx="658812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881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4F883E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.25pt,-2.25pt" to="557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Yb6EAIAACg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" o:allowincell="f">
              <w10:wrap anchorx="page"/>
            </v:line>
          </w:pict>
        </mc:Fallback>
      </mc:AlternateContent>
    </w:r>
    <w:r w:rsidR="002967C9">
      <w:rPr>
        <w:rFonts w:ascii="Times New Roman" w:hAnsi="Times New Roman"/>
      </w:rPr>
      <w:t>Općina Mljet, MBS: 2575469, OIB: 15619832320</w:t>
    </w:r>
    <w:r w:rsidR="00B44773" w:rsidRPr="006045E1">
      <w:rPr>
        <w:rFonts w:ascii="Times New Roman" w:hAnsi="Times New Roman"/>
      </w:rPr>
      <w:t>, Zabrežje 2, 20225 Babino Polje</w:t>
    </w:r>
  </w:p>
  <w:p w14:paraId="385FF4C6" w14:textId="77777777" w:rsidR="00B44773" w:rsidRPr="006045E1" w:rsidRDefault="00B44773" w:rsidP="00EB6D37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Tel.: ++385 (0</w:t>
    </w:r>
    <w:r w:rsidR="00EB6D37">
      <w:rPr>
        <w:rFonts w:ascii="Times New Roman" w:hAnsi="Times New Roman"/>
      </w:rPr>
      <w:t xml:space="preserve">) </w:t>
    </w:r>
    <w:r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2</w:t>
    </w:r>
    <w:r w:rsidR="00EB6D37">
      <w:rPr>
        <w:rFonts w:ascii="Times New Roman" w:hAnsi="Times New Roman"/>
      </w:rPr>
      <w:t xml:space="preserve">55, </w:t>
    </w:r>
    <w:r w:rsidRPr="006045E1">
      <w:rPr>
        <w:rFonts w:ascii="Times New Roman" w:hAnsi="Times New Roman"/>
      </w:rPr>
      <w:t>Fax: ++ 385 (0</w:t>
    </w:r>
    <w:r w:rsidR="00EB6D37">
      <w:rPr>
        <w:rFonts w:ascii="Times New Roman" w:hAnsi="Times New Roman"/>
      </w:rPr>
      <w:t xml:space="preserve">) </w:t>
    </w:r>
    <w:r w:rsidRPr="006045E1"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390</w:t>
    </w:r>
  </w:p>
  <w:p w14:paraId="543E30BC" w14:textId="77777777" w:rsidR="00B44773" w:rsidRDefault="002967C9" w:rsidP="00B44773">
    <w:pPr>
      <w:pStyle w:val="Footer"/>
      <w:jc w:val="center"/>
      <w:rPr>
        <w:rFonts w:ascii="Times New Roman" w:hAnsi="Times New Roman"/>
        <w:bCs/>
      </w:rPr>
    </w:pPr>
    <w:r>
      <w:rPr>
        <w:rFonts w:ascii="Times New Roman" w:hAnsi="Times New Roman"/>
        <w:b/>
      </w:rPr>
      <w:t>Broj ž</w:t>
    </w:r>
    <w:r w:rsidR="00B44773">
      <w:rPr>
        <w:rFonts w:ascii="Times New Roman" w:hAnsi="Times New Roman"/>
        <w:b/>
      </w:rPr>
      <w:t>iro računa</w:t>
    </w:r>
    <w:r>
      <w:rPr>
        <w:rFonts w:ascii="Times New Roman" w:hAnsi="Times New Roman"/>
        <w:b/>
      </w:rPr>
      <w:t xml:space="preserve"> - IBAN</w:t>
    </w:r>
    <w:r w:rsidR="00B44773">
      <w:rPr>
        <w:rFonts w:ascii="Times New Roman" w:hAnsi="Times New Roman"/>
        <w:b/>
      </w:rPr>
      <w:t xml:space="preserve">: </w:t>
    </w:r>
    <w:r>
      <w:rPr>
        <w:rFonts w:ascii="Times New Roman" w:hAnsi="Times New Roman"/>
        <w:b/>
      </w:rPr>
      <w:t>HR262407000</w:t>
    </w:r>
    <w:r w:rsidR="00B44773">
      <w:rPr>
        <w:rFonts w:ascii="Times New Roman" w:hAnsi="Times New Roman"/>
        <w:b/>
      </w:rPr>
      <w:t>1826800003</w:t>
    </w:r>
    <w:r w:rsidR="00B44773">
      <w:rPr>
        <w:rFonts w:ascii="Times New Roman" w:hAnsi="Times New Roman"/>
        <w:b/>
      </w:rPr>
      <w:br/>
    </w:r>
    <w:r w:rsidR="00B44773" w:rsidRPr="006045E1">
      <w:rPr>
        <w:rFonts w:ascii="Times New Roman" w:hAnsi="Times New Roman"/>
        <w:bCs/>
      </w:rPr>
      <w:t>email:</w:t>
    </w:r>
    <w:r w:rsidR="00B44773">
      <w:rPr>
        <w:rFonts w:ascii="Times New Roman" w:hAnsi="Times New Roman"/>
        <w:bCs/>
      </w:rPr>
      <w:t xml:space="preserve"> </w:t>
    </w:r>
    <w:r>
      <w:rPr>
        <w:rFonts w:ascii="Times New Roman" w:hAnsi="Times New Roman"/>
        <w:bCs/>
      </w:rPr>
      <w:t>nacelnik@opcinamljet.com.hr, komunalniredar@opcinamljet.com.hr</w:t>
    </w:r>
  </w:p>
  <w:p w14:paraId="70E09035" w14:textId="77777777" w:rsidR="00B44773" w:rsidRPr="00C33AEF" w:rsidRDefault="002967C9" w:rsidP="00EB6D37">
    <w:pPr>
      <w:pStyle w:val="Footer"/>
      <w:jc w:val="center"/>
      <w:rPr>
        <w:rFonts w:ascii="Times New Roman" w:hAnsi="Times New Roman"/>
        <w:b/>
      </w:rPr>
    </w:pPr>
    <w:r>
      <w:rPr>
        <w:rFonts w:ascii="Times New Roman" w:hAnsi="Times New Roman"/>
        <w:bCs/>
      </w:rPr>
      <w:t>mob. ++ 385 (0) 99 282 14 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961A8" w14:textId="77777777" w:rsidR="00B20BE3" w:rsidRDefault="00B20BE3">
      <w:r>
        <w:separator/>
      </w:r>
    </w:p>
  </w:footnote>
  <w:footnote w:type="continuationSeparator" w:id="0">
    <w:p w14:paraId="2C8F4E32" w14:textId="77777777" w:rsidR="00B20BE3" w:rsidRDefault="00B20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2CC63" w14:textId="77777777" w:rsidR="00B44773" w:rsidRDefault="00EA259E" w:rsidP="00D03E59">
    <w:pPr>
      <w:pStyle w:val="Header"/>
    </w:pPr>
    <w:r>
      <w:rPr>
        <w:b/>
        <w:noProof/>
        <w:sz w:val="22"/>
        <w:lang w:val="en-US"/>
      </w:rPr>
      <w:drawing>
        <wp:anchor distT="0" distB="0" distL="114300" distR="114300" simplePos="0" relativeHeight="251657216" behindDoc="0" locked="0" layoutInCell="1" allowOverlap="1" wp14:anchorId="6576A8A9" wp14:editId="14314E56">
          <wp:simplePos x="0" y="0"/>
          <wp:positionH relativeFrom="page">
            <wp:posOffset>1651635</wp:posOffset>
          </wp:positionH>
          <wp:positionV relativeFrom="page">
            <wp:posOffset>345440</wp:posOffset>
          </wp:positionV>
          <wp:extent cx="629920" cy="788035"/>
          <wp:effectExtent l="0" t="0" r="0" b="0"/>
          <wp:wrapTopAndBottom/>
          <wp:docPr id="3" name="Slika 3" descr="HRGrbSluzbe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RGrbSluzbe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47C9A2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b/>
      </w:rPr>
      <w:tab/>
    </w:r>
    <w:r w:rsidRPr="00F201F6">
      <w:rPr>
        <w:rFonts w:ascii="Times New Roman" w:hAnsi="Times New Roman"/>
        <w:b/>
      </w:rPr>
      <w:t>REPUBLIKA HRVATSKA</w:t>
    </w:r>
  </w:p>
  <w:p w14:paraId="0A0F1343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 w:rsidRPr="00F201F6">
      <w:rPr>
        <w:rFonts w:ascii="Times New Roman" w:hAnsi="Times New Roman"/>
      </w:rPr>
      <w:tab/>
      <w:t>DUBROVAČKO - NERETVANSKA ŽUPANIJA</w:t>
    </w:r>
  </w:p>
  <w:p w14:paraId="7F62A8C9" w14:textId="77777777" w:rsidR="00B44773" w:rsidRPr="00F201F6" w:rsidRDefault="006F67C0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>
      <w:rPr>
        <w:rFonts w:ascii="Times New Roman" w:hAnsi="Times New Roman"/>
      </w:rPr>
      <w:tab/>
      <w:t>OPĆINA MLJET</w:t>
    </w:r>
  </w:p>
  <w:p w14:paraId="06F210BF" w14:textId="395F6C83" w:rsidR="00B44773" w:rsidRPr="00F201F6" w:rsidRDefault="00B44773" w:rsidP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rFonts w:ascii="Times New Roman" w:hAnsi="Times New Roman"/>
        <w:b/>
      </w:rPr>
      <w:t xml:space="preserve">            </w:t>
    </w:r>
    <w:r>
      <w:rPr>
        <w:rFonts w:ascii="Times New Roman" w:hAnsi="Times New Roman"/>
        <w:b/>
      </w:rPr>
      <w:t xml:space="preserve">              Općinsk</w:t>
    </w:r>
    <w:r w:rsidR="00B13B41">
      <w:rPr>
        <w:rFonts w:ascii="Times New Roman" w:hAnsi="Times New Roman"/>
        <w:b/>
      </w:rPr>
      <w:t>o vijeće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0674FAE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A99411"/>
    <w:multiLevelType w:val="multilevel"/>
    <w:tmpl w:val="8D009F4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2" w15:restartNumberingAfterBreak="0">
    <w:nsid w:val="60364AF2"/>
    <w:multiLevelType w:val="hybridMultilevel"/>
    <w:tmpl w:val="78FAAFAA"/>
    <w:lvl w:ilvl="0" w:tplc="F9024D0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9586338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2045387">
    <w:abstractNumId w:val="0"/>
  </w:num>
  <w:num w:numId="3" w16cid:durableId="2946759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EEF"/>
    <w:rsid w:val="00005620"/>
    <w:rsid w:val="00017041"/>
    <w:rsid w:val="00035E59"/>
    <w:rsid w:val="00061A33"/>
    <w:rsid w:val="00066CED"/>
    <w:rsid w:val="00071382"/>
    <w:rsid w:val="00082898"/>
    <w:rsid w:val="00097483"/>
    <w:rsid w:val="000A1E6E"/>
    <w:rsid w:val="000B799F"/>
    <w:rsid w:val="000C4FBE"/>
    <w:rsid w:val="000D0090"/>
    <w:rsid w:val="00101B0E"/>
    <w:rsid w:val="0012338F"/>
    <w:rsid w:val="00124A4A"/>
    <w:rsid w:val="001269DF"/>
    <w:rsid w:val="00156C34"/>
    <w:rsid w:val="00193CBD"/>
    <w:rsid w:val="001B3621"/>
    <w:rsid w:val="001B6867"/>
    <w:rsid w:val="001C34F5"/>
    <w:rsid w:val="001F657B"/>
    <w:rsid w:val="00212036"/>
    <w:rsid w:val="00214F29"/>
    <w:rsid w:val="00245265"/>
    <w:rsid w:val="00254EEF"/>
    <w:rsid w:val="002967C9"/>
    <w:rsid w:val="002F1F4E"/>
    <w:rsid w:val="00300F6D"/>
    <w:rsid w:val="003300D7"/>
    <w:rsid w:val="00331125"/>
    <w:rsid w:val="00333661"/>
    <w:rsid w:val="003974AE"/>
    <w:rsid w:val="003B5DFC"/>
    <w:rsid w:val="003B6A68"/>
    <w:rsid w:val="003C2CFA"/>
    <w:rsid w:val="003D14FD"/>
    <w:rsid w:val="003F566B"/>
    <w:rsid w:val="00404D02"/>
    <w:rsid w:val="00414A4B"/>
    <w:rsid w:val="00423226"/>
    <w:rsid w:val="00433366"/>
    <w:rsid w:val="004D09F0"/>
    <w:rsid w:val="00535D6B"/>
    <w:rsid w:val="00557DD3"/>
    <w:rsid w:val="00585519"/>
    <w:rsid w:val="00586095"/>
    <w:rsid w:val="005C3DB1"/>
    <w:rsid w:val="005C4508"/>
    <w:rsid w:val="005D66E8"/>
    <w:rsid w:val="006045E1"/>
    <w:rsid w:val="00615C21"/>
    <w:rsid w:val="006377F7"/>
    <w:rsid w:val="006573C2"/>
    <w:rsid w:val="00657EC3"/>
    <w:rsid w:val="0066176C"/>
    <w:rsid w:val="00677CA1"/>
    <w:rsid w:val="00681B67"/>
    <w:rsid w:val="006E7768"/>
    <w:rsid w:val="006F67C0"/>
    <w:rsid w:val="00742E00"/>
    <w:rsid w:val="007C2719"/>
    <w:rsid w:val="007E3034"/>
    <w:rsid w:val="008168F6"/>
    <w:rsid w:val="008461BE"/>
    <w:rsid w:val="00863840"/>
    <w:rsid w:val="0088304F"/>
    <w:rsid w:val="008A4524"/>
    <w:rsid w:val="008C7CE5"/>
    <w:rsid w:val="008E5B5B"/>
    <w:rsid w:val="008F1AD5"/>
    <w:rsid w:val="0091337C"/>
    <w:rsid w:val="009735FE"/>
    <w:rsid w:val="009804B2"/>
    <w:rsid w:val="00984DCB"/>
    <w:rsid w:val="009C7FB2"/>
    <w:rsid w:val="009E6D50"/>
    <w:rsid w:val="00A107BC"/>
    <w:rsid w:val="00A23355"/>
    <w:rsid w:val="00A702B3"/>
    <w:rsid w:val="00A758BD"/>
    <w:rsid w:val="00A76C28"/>
    <w:rsid w:val="00AB2E18"/>
    <w:rsid w:val="00AB46CF"/>
    <w:rsid w:val="00AC1A26"/>
    <w:rsid w:val="00AD1F6E"/>
    <w:rsid w:val="00AF6760"/>
    <w:rsid w:val="00B13B41"/>
    <w:rsid w:val="00B17417"/>
    <w:rsid w:val="00B20BE3"/>
    <w:rsid w:val="00B44773"/>
    <w:rsid w:val="00B54FAD"/>
    <w:rsid w:val="00B55B2B"/>
    <w:rsid w:val="00B85366"/>
    <w:rsid w:val="00BA48D9"/>
    <w:rsid w:val="00BE6441"/>
    <w:rsid w:val="00C20714"/>
    <w:rsid w:val="00C30349"/>
    <w:rsid w:val="00C33AEF"/>
    <w:rsid w:val="00C42F92"/>
    <w:rsid w:val="00C51FDB"/>
    <w:rsid w:val="00C74F56"/>
    <w:rsid w:val="00C94A27"/>
    <w:rsid w:val="00CA3B3B"/>
    <w:rsid w:val="00CA404A"/>
    <w:rsid w:val="00CB3EEF"/>
    <w:rsid w:val="00CF206B"/>
    <w:rsid w:val="00D03E59"/>
    <w:rsid w:val="00D42E8B"/>
    <w:rsid w:val="00D62D60"/>
    <w:rsid w:val="00D934C7"/>
    <w:rsid w:val="00DD44D5"/>
    <w:rsid w:val="00DD4B6F"/>
    <w:rsid w:val="00DE1032"/>
    <w:rsid w:val="00DE7619"/>
    <w:rsid w:val="00E00698"/>
    <w:rsid w:val="00E05D87"/>
    <w:rsid w:val="00E1065D"/>
    <w:rsid w:val="00E314F5"/>
    <w:rsid w:val="00E3221F"/>
    <w:rsid w:val="00E65FFA"/>
    <w:rsid w:val="00E816B8"/>
    <w:rsid w:val="00EA259E"/>
    <w:rsid w:val="00EB6D37"/>
    <w:rsid w:val="00ED354E"/>
    <w:rsid w:val="00ED76CA"/>
    <w:rsid w:val="00EE0842"/>
    <w:rsid w:val="00EE411C"/>
    <w:rsid w:val="00F1311D"/>
    <w:rsid w:val="00F201F6"/>
    <w:rsid w:val="00F21886"/>
    <w:rsid w:val="00F26401"/>
    <w:rsid w:val="00F27AD2"/>
    <w:rsid w:val="00F31BD1"/>
    <w:rsid w:val="00F321C9"/>
    <w:rsid w:val="00F47CEB"/>
    <w:rsid w:val="00F51D23"/>
    <w:rsid w:val="00F65FF9"/>
    <w:rsid w:val="00F71562"/>
    <w:rsid w:val="00F71780"/>
    <w:rsid w:val="00F76378"/>
    <w:rsid w:val="00F82414"/>
    <w:rsid w:val="00FA6545"/>
    <w:rsid w:val="00FC75B2"/>
    <w:rsid w:val="00FE1B14"/>
    <w:rsid w:val="00FE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E5BD4B"/>
  <w15:chartTrackingRefBased/>
  <w15:docId w15:val="{C86A9A18-B6B5-44DE-B341-C12302007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R Times" w:hAnsi="HR Times"/>
      <w:lang w:eastAsia="en-US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EE08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US" w:eastAsia="zh-CN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EE08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zh-CN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EE084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sid w:val="00423226"/>
    <w:rPr>
      <w:color w:val="0000FF"/>
      <w:u w:val="single"/>
    </w:rPr>
  </w:style>
  <w:style w:type="character" w:customStyle="1" w:styleId="HeaderChar">
    <w:name w:val="Header Char"/>
    <w:link w:val="Header"/>
    <w:locked/>
    <w:rsid w:val="00CB3EEF"/>
    <w:rPr>
      <w:rFonts w:ascii="HR Times" w:hAnsi="HR Times"/>
      <w:lang w:eastAsia="en-US"/>
    </w:rPr>
  </w:style>
  <w:style w:type="character" w:customStyle="1" w:styleId="ZaglavljeChar">
    <w:name w:val="Zaglavlje Char"/>
    <w:rsid w:val="00F76378"/>
    <w:rPr>
      <w:rFonts w:ascii="HR Times" w:hAnsi="HR Times"/>
      <w:lang w:eastAsia="en-US"/>
    </w:rPr>
  </w:style>
  <w:style w:type="paragraph" w:styleId="ListParagraph">
    <w:name w:val="List Paragraph"/>
    <w:basedOn w:val="Normal"/>
    <w:uiPriority w:val="34"/>
    <w:qFormat/>
    <w:rsid w:val="00863840"/>
    <w:pPr>
      <w:ind w:left="720"/>
      <w:contextualSpacing/>
    </w:pPr>
  </w:style>
  <w:style w:type="paragraph" w:styleId="BodyText">
    <w:name w:val="Body Text"/>
    <w:basedOn w:val="Normal"/>
    <w:link w:val="BodyTextChar"/>
    <w:qFormat/>
    <w:rsid w:val="00EE0842"/>
    <w:pPr>
      <w:spacing w:before="180" w:after="180"/>
    </w:pPr>
    <w:rPr>
      <w:rFonts w:asciiTheme="minorHAnsi" w:eastAsiaTheme="minorEastAsia" w:hAnsiTheme="minorHAnsi" w:cstheme="minorBidi"/>
      <w:sz w:val="24"/>
      <w:szCs w:val="24"/>
      <w:lang w:val="en-US" w:eastAsia="zh-CN"/>
    </w:rPr>
  </w:style>
  <w:style w:type="character" w:customStyle="1" w:styleId="BodyTextChar">
    <w:name w:val="Body Text Char"/>
    <w:basedOn w:val="DefaultParagraphFont"/>
    <w:link w:val="BodyText"/>
    <w:rsid w:val="00EE0842"/>
    <w:rPr>
      <w:rFonts w:asciiTheme="minorHAnsi" w:eastAsiaTheme="minorEastAsia" w:hAnsiTheme="minorHAnsi" w:cstheme="minorBidi"/>
      <w:sz w:val="24"/>
      <w:szCs w:val="24"/>
      <w:lang w:val="en-US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EE0842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EE08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0842"/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US" w:eastAsia="zh-CN"/>
    </w:rPr>
  </w:style>
  <w:style w:type="paragraph" w:customStyle="1" w:styleId="FirstParagraph">
    <w:name w:val="First Paragraph"/>
    <w:basedOn w:val="BodyText"/>
    <w:next w:val="BodyText"/>
    <w:qFormat/>
    <w:rsid w:val="00EE0842"/>
  </w:style>
  <w:style w:type="paragraph" w:customStyle="1" w:styleId="Compact">
    <w:name w:val="Compact"/>
    <w:basedOn w:val="BodyText"/>
    <w:qFormat/>
    <w:rsid w:val="00EE0842"/>
    <w:pPr>
      <w:spacing w:before="36" w:after="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rmator.hr/nnsl/2547" TargetMode="External"/><Relationship Id="rId13" Type="http://schemas.openxmlformats.org/officeDocument/2006/relationships/hyperlink" Target="https://informator.hr/nnsl/2552" TargetMode="External"/><Relationship Id="rId18" Type="http://schemas.openxmlformats.org/officeDocument/2006/relationships/hyperlink" Target="https://informator.hr/nnsl/373782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informator.hr/nnsl/34216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formator.hr/nnsl/2550" TargetMode="External"/><Relationship Id="rId17" Type="http://schemas.openxmlformats.org/officeDocument/2006/relationships/hyperlink" Target="https://informator.hr/nnsl/332040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informator.hr/nnsl/266099" TargetMode="External"/><Relationship Id="rId20" Type="http://schemas.openxmlformats.org/officeDocument/2006/relationships/hyperlink" Target="https://informator.hr/nnsl/29739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rmator.hr/nnsl/2549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informator.hr/nnsl/2554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informator.hr/nnsl/2548" TargetMode="External"/><Relationship Id="rId19" Type="http://schemas.openxmlformats.org/officeDocument/2006/relationships/hyperlink" Target="https://informator.hr/nnsl/2678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rmator.hr/nnsl/2546" TargetMode="External"/><Relationship Id="rId14" Type="http://schemas.openxmlformats.org/officeDocument/2006/relationships/hyperlink" Target="https://informator.hr/nnsl/2553" TargetMode="External"/><Relationship Id="rId22" Type="http://schemas.openxmlformats.org/officeDocument/2006/relationships/hyperlink" Target="https://informator.hr/nnsl/694273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\Memorandum%20Op&#263;inski%20na&#269;elnik%202015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E5EC0-9F62-42F2-AF33-1D73B83EF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Općinski načelnik 2015</Template>
  <TotalTime>165</TotalTime>
  <Pages>3</Pages>
  <Words>1293</Words>
  <Characters>7376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 </Company>
  <LinksUpToDate>false</LinksUpToDate>
  <CharactersWithSpaces>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subject/>
  <dc:creator>PC</dc:creator>
  <cp:keywords/>
  <cp:lastModifiedBy>Opcina Mljet</cp:lastModifiedBy>
  <cp:revision>62</cp:revision>
  <cp:lastPrinted>2021-07-13T11:41:00Z</cp:lastPrinted>
  <dcterms:created xsi:type="dcterms:W3CDTF">2020-08-22T18:31:00Z</dcterms:created>
  <dcterms:modified xsi:type="dcterms:W3CDTF">2026-08-30T08:19:00Z</dcterms:modified>
</cp:coreProperties>
</file>