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7E1B6" w14:textId="77777777" w:rsidR="00657584" w:rsidRDefault="00657584" w:rsidP="00657584">
      <w:pPr>
        <w:rPr>
          <w:rFonts w:ascii="Times New Roman" w:hAnsi="Times New Roman"/>
          <w:sz w:val="24"/>
          <w:szCs w:val="24"/>
        </w:rPr>
      </w:pPr>
    </w:p>
    <w:p w14:paraId="128ABFE3" w14:textId="6B3F1738" w:rsidR="006045E1" w:rsidRPr="002F756E" w:rsidRDefault="006045E1" w:rsidP="00657584">
      <w:pPr>
        <w:rPr>
          <w:rFonts w:ascii="Times New Roman" w:hAnsi="Times New Roman"/>
          <w:sz w:val="22"/>
          <w:szCs w:val="22"/>
        </w:rPr>
      </w:pPr>
      <w:r w:rsidRPr="002F756E">
        <w:rPr>
          <w:rFonts w:ascii="Times New Roman" w:hAnsi="Times New Roman"/>
          <w:sz w:val="22"/>
          <w:szCs w:val="22"/>
        </w:rPr>
        <w:t>KLASA:</w:t>
      </w:r>
      <w:r w:rsidRPr="002F756E">
        <w:rPr>
          <w:rFonts w:ascii="Times New Roman" w:hAnsi="Times New Roman"/>
          <w:sz w:val="22"/>
          <w:szCs w:val="22"/>
        </w:rPr>
        <w:tab/>
      </w:r>
      <w:r w:rsidR="0071228D">
        <w:rPr>
          <w:rFonts w:ascii="Times New Roman" w:hAnsi="Times New Roman"/>
          <w:sz w:val="22"/>
          <w:szCs w:val="22"/>
        </w:rPr>
        <w:t>24</w:t>
      </w:r>
      <w:r w:rsidR="00601293">
        <w:rPr>
          <w:rFonts w:ascii="Times New Roman" w:hAnsi="Times New Roman"/>
          <w:sz w:val="22"/>
          <w:szCs w:val="22"/>
        </w:rPr>
        <w:t>0</w:t>
      </w:r>
      <w:r w:rsidR="0071228D">
        <w:rPr>
          <w:rFonts w:ascii="Times New Roman" w:hAnsi="Times New Roman"/>
          <w:sz w:val="22"/>
          <w:szCs w:val="22"/>
        </w:rPr>
        <w:t>-0</w:t>
      </w:r>
      <w:r w:rsidR="00450F9A">
        <w:rPr>
          <w:rFonts w:ascii="Times New Roman" w:hAnsi="Times New Roman"/>
          <w:sz w:val="22"/>
          <w:szCs w:val="22"/>
        </w:rPr>
        <w:t>3</w:t>
      </w:r>
      <w:r w:rsidR="0071228D">
        <w:rPr>
          <w:rFonts w:ascii="Times New Roman" w:hAnsi="Times New Roman"/>
          <w:sz w:val="22"/>
          <w:szCs w:val="22"/>
        </w:rPr>
        <w:t>/2</w:t>
      </w:r>
      <w:r w:rsidR="00450F9A">
        <w:rPr>
          <w:rFonts w:ascii="Times New Roman" w:hAnsi="Times New Roman"/>
          <w:sz w:val="22"/>
          <w:szCs w:val="22"/>
        </w:rPr>
        <w:t>6</w:t>
      </w:r>
      <w:r w:rsidR="0071228D">
        <w:rPr>
          <w:rFonts w:ascii="Times New Roman" w:hAnsi="Times New Roman"/>
          <w:sz w:val="22"/>
          <w:szCs w:val="22"/>
        </w:rPr>
        <w:t>-01/</w:t>
      </w:r>
      <w:r w:rsidR="002D3431">
        <w:rPr>
          <w:rFonts w:ascii="Times New Roman" w:hAnsi="Times New Roman"/>
          <w:sz w:val="22"/>
          <w:szCs w:val="22"/>
        </w:rPr>
        <w:t>0</w:t>
      </w:r>
      <w:r w:rsidR="00450F9A">
        <w:rPr>
          <w:rFonts w:ascii="Times New Roman" w:hAnsi="Times New Roman"/>
          <w:sz w:val="22"/>
          <w:szCs w:val="22"/>
        </w:rPr>
        <w:t>3</w: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</w:p>
    <w:p w14:paraId="6FF026DA" w14:textId="6989D14D" w:rsidR="006045E1" w:rsidRPr="002F756E" w:rsidRDefault="006045E1" w:rsidP="00657584">
      <w:pPr>
        <w:rPr>
          <w:rFonts w:ascii="Times New Roman" w:hAnsi="Times New Roman"/>
          <w:sz w:val="22"/>
          <w:szCs w:val="22"/>
        </w:rPr>
      </w:pPr>
      <w:r w:rsidRPr="002F756E">
        <w:rPr>
          <w:rFonts w:ascii="Times New Roman" w:hAnsi="Times New Roman"/>
          <w:sz w:val="22"/>
          <w:szCs w:val="22"/>
        </w:rPr>
        <w:t>URBROJ:</w:t>
      </w:r>
      <w:r w:rsidRPr="002F756E">
        <w:rPr>
          <w:rFonts w:ascii="Times New Roman" w:hAnsi="Times New Roman"/>
          <w:sz w:val="22"/>
          <w:szCs w:val="22"/>
        </w:rPr>
        <w:tab/>
      </w:r>
      <w:r w:rsidR="00666F9C">
        <w:rPr>
          <w:rFonts w:ascii="Times New Roman" w:hAnsi="Times New Roman"/>
          <w:sz w:val="22"/>
          <w:szCs w:val="22"/>
        </w:rPr>
        <w:t>2117-</w:t>
      </w:r>
      <w:r w:rsidR="00D23FBD">
        <w:rPr>
          <w:rFonts w:ascii="Times New Roman" w:hAnsi="Times New Roman"/>
          <w:sz w:val="22"/>
          <w:szCs w:val="22"/>
        </w:rPr>
        <w:t>0</w:t>
      </w:r>
      <w:r w:rsidR="00666F9C">
        <w:rPr>
          <w:rFonts w:ascii="Times New Roman" w:hAnsi="Times New Roman"/>
          <w:sz w:val="22"/>
          <w:szCs w:val="22"/>
        </w:rPr>
        <w:t>3-2</w:t>
      </w:r>
      <w:r w:rsidR="00450F9A">
        <w:rPr>
          <w:rFonts w:ascii="Times New Roman" w:hAnsi="Times New Roman"/>
          <w:sz w:val="22"/>
          <w:szCs w:val="22"/>
        </w:rPr>
        <w:t>6</w:t>
      </w:r>
      <w:r w:rsidR="00657584" w:rsidRPr="002F756E">
        <w:rPr>
          <w:rFonts w:ascii="Times New Roman" w:hAnsi="Times New Roman"/>
          <w:sz w:val="22"/>
          <w:szCs w:val="22"/>
        </w:rPr>
        <w:t>-</w:t>
      </w:r>
      <w:r w:rsidR="00D00B87">
        <w:rPr>
          <w:rFonts w:ascii="Times New Roman" w:hAnsi="Times New Roman"/>
          <w:sz w:val="22"/>
          <w:szCs w:val="22"/>
        </w:rPr>
        <w:t>3</w: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</w:p>
    <w:p w14:paraId="6B0F6CA8" w14:textId="5197425A" w:rsidR="006045E1" w:rsidRPr="002F756E" w:rsidRDefault="006045E1" w:rsidP="00657584">
      <w:pPr>
        <w:rPr>
          <w:rFonts w:ascii="Times New Roman" w:hAnsi="Times New Roman"/>
          <w:sz w:val="22"/>
          <w:szCs w:val="22"/>
        </w:rPr>
      </w:pPr>
      <w:r w:rsidRPr="002F756E">
        <w:rPr>
          <w:rFonts w:ascii="Times New Roman" w:hAnsi="Times New Roman"/>
          <w:sz w:val="22"/>
          <w:szCs w:val="22"/>
        </w:rPr>
        <w:t xml:space="preserve">Babino Polje, </w:t>
      </w:r>
      <w:r w:rsidRPr="002F756E">
        <w:rPr>
          <w:rFonts w:ascii="Times New Roman" w:hAnsi="Times New Roman"/>
          <w:sz w:val="22"/>
          <w:szCs w:val="22"/>
        </w:rPr>
        <w:tab/>
      </w:r>
      <w:r w:rsidR="00D00B87">
        <w:rPr>
          <w:rFonts w:ascii="Times New Roman" w:hAnsi="Times New Roman"/>
          <w:sz w:val="22"/>
          <w:szCs w:val="22"/>
        </w:rPr>
        <w:t>28</w:t>
      </w:r>
      <w:r w:rsidR="00450F9A">
        <w:rPr>
          <w:rFonts w:ascii="Times New Roman" w:hAnsi="Times New Roman"/>
          <w:sz w:val="22"/>
          <w:szCs w:val="22"/>
        </w:rPr>
        <w:t>.10</w:t>
      </w:r>
      <w:r w:rsidR="0071228D">
        <w:rPr>
          <w:rFonts w:ascii="Times New Roman" w:hAnsi="Times New Roman"/>
          <w:sz w:val="22"/>
          <w:szCs w:val="22"/>
        </w:rPr>
        <w:t>.202</w:t>
      </w:r>
      <w:r w:rsidR="00450F9A">
        <w:rPr>
          <w:rFonts w:ascii="Times New Roman" w:hAnsi="Times New Roman"/>
          <w:sz w:val="22"/>
          <w:szCs w:val="22"/>
        </w:rPr>
        <w:t>6</w:t>
      </w:r>
      <w:r w:rsidR="0071228D">
        <w:rPr>
          <w:rFonts w:ascii="Times New Roman" w:hAnsi="Times New Roman"/>
          <w:sz w:val="22"/>
          <w:szCs w:val="22"/>
        </w:rPr>
        <w:t>.</w: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separate"/>
      </w:r>
      <w:r w:rsidR="00652113">
        <w:rPr>
          <w:rFonts w:ascii="Times New Roman" w:hAnsi="Times New Roman"/>
          <w:noProof/>
          <w:sz w:val="22"/>
          <w:szCs w:val="22"/>
        </w:rPr>
        <w:instrText>25.10.2026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  <w:r w:rsidRPr="002F756E">
        <w:rPr>
          <w:rFonts w:ascii="Times New Roman" w:hAnsi="Times New Roman"/>
          <w:sz w:val="22"/>
          <w:szCs w:val="22"/>
        </w:rPr>
        <w:instrText xml:space="preserve">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</w:p>
    <w:p w14:paraId="49C865C9" w14:textId="77777777" w:rsidR="00666F9C" w:rsidRDefault="00666F9C"/>
    <w:p w14:paraId="132E8BD1" w14:textId="6998CB30" w:rsidR="00450F9A" w:rsidRPr="00450F9A" w:rsidRDefault="00450F9A" w:rsidP="00450F9A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50F9A">
        <w:rPr>
          <w:rFonts w:ascii="Times New Roman" w:hAnsi="Times New Roman"/>
          <w:sz w:val="22"/>
          <w:szCs w:val="22"/>
        </w:rPr>
        <w:t xml:space="preserve">Na temelju članka 17. Zakona o sustavu civilne zaštite (Narodne novine 82/15, 118/18, 31/20, 20/21 i 114/22), članka 7. Pravilnika o smjernicama za izradu procjene rizika od katastrofa i velikih nesreća za područje Republike Hrvatske i jedinica lokalne i područne (regionalne) samouprave (Narodne novine 65/16), članka 3. i članka 9. Smjernicama za izradu procjene rizika od velikih nesreća za područje Dubrovačko-neretvanske županije od 14. veljače 2017. godine (Klasa: 810-01/16-01/15, Ur. broj: 2117/1-01-17-04) i članka </w:t>
      </w:r>
      <w:r w:rsidR="00B7068A">
        <w:rPr>
          <w:rFonts w:ascii="Times New Roman" w:hAnsi="Times New Roman"/>
          <w:sz w:val="22"/>
          <w:szCs w:val="22"/>
        </w:rPr>
        <w:t>37</w:t>
      </w:r>
      <w:r w:rsidRPr="00450F9A">
        <w:rPr>
          <w:rFonts w:ascii="Times New Roman" w:hAnsi="Times New Roman"/>
          <w:sz w:val="22"/>
          <w:szCs w:val="22"/>
        </w:rPr>
        <w:t xml:space="preserve">. stavak 1. točka </w:t>
      </w:r>
      <w:r w:rsidR="00B7068A">
        <w:rPr>
          <w:rFonts w:ascii="Times New Roman" w:hAnsi="Times New Roman"/>
          <w:sz w:val="22"/>
          <w:szCs w:val="22"/>
        </w:rPr>
        <w:t>23</w:t>
      </w:r>
      <w:r w:rsidRPr="00450F9A">
        <w:rPr>
          <w:rFonts w:ascii="Times New Roman" w:hAnsi="Times New Roman"/>
          <w:sz w:val="22"/>
          <w:szCs w:val="22"/>
        </w:rPr>
        <w:t xml:space="preserve">.. Statuta Općine Mljet (Službeni glasnik Općine Mljet broj 2/21 i 5/21-ispravak), Općinsko vijeće Općine Mljet na svojoj </w:t>
      </w:r>
      <w:r w:rsidR="00D00B87">
        <w:rPr>
          <w:rFonts w:ascii="Times New Roman" w:hAnsi="Times New Roman"/>
          <w:sz w:val="22"/>
          <w:szCs w:val="22"/>
        </w:rPr>
        <w:t>12.</w:t>
      </w:r>
      <w:r w:rsidRPr="00450F9A">
        <w:rPr>
          <w:rFonts w:ascii="Times New Roman" w:hAnsi="Times New Roman"/>
          <w:sz w:val="22"/>
          <w:szCs w:val="22"/>
        </w:rPr>
        <w:t xml:space="preserve"> sjednici održanoj dana </w:t>
      </w:r>
      <w:r w:rsidR="00D00B87">
        <w:rPr>
          <w:rFonts w:ascii="Times New Roman" w:hAnsi="Times New Roman"/>
          <w:sz w:val="22"/>
          <w:szCs w:val="22"/>
        </w:rPr>
        <w:t>28. listopada</w:t>
      </w:r>
      <w:r w:rsidRPr="00450F9A">
        <w:rPr>
          <w:rFonts w:ascii="Times New Roman" w:hAnsi="Times New Roman"/>
          <w:sz w:val="22"/>
          <w:szCs w:val="22"/>
        </w:rPr>
        <w:t xml:space="preserve"> 2026. godine donosi</w:t>
      </w:r>
    </w:p>
    <w:p w14:paraId="78AE98FC" w14:textId="7BB67BDB" w:rsidR="009A64AC" w:rsidRDefault="009A64AC" w:rsidP="00657584">
      <w:pPr>
        <w:rPr>
          <w:rFonts w:ascii="Times New Roman" w:hAnsi="Times New Roman"/>
          <w:sz w:val="22"/>
          <w:szCs w:val="22"/>
        </w:rPr>
      </w:pPr>
    </w:p>
    <w:p w14:paraId="5D2FEBDD" w14:textId="6EFA181D" w:rsidR="009A64AC" w:rsidRPr="009A64AC" w:rsidRDefault="0048499B" w:rsidP="009A64A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 D  L  U  K  </w:t>
      </w:r>
      <w:r w:rsidR="00450F9A">
        <w:rPr>
          <w:rFonts w:ascii="Times New Roman" w:hAnsi="Times New Roman"/>
          <w:b/>
          <w:sz w:val="22"/>
          <w:szCs w:val="22"/>
        </w:rPr>
        <w:t>U</w:t>
      </w:r>
    </w:p>
    <w:p w14:paraId="127861EB" w14:textId="5F8F6ADF" w:rsidR="009A64AC" w:rsidRDefault="0048499B" w:rsidP="009A64A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donošenju </w:t>
      </w:r>
      <w:r w:rsidR="00450F9A" w:rsidRPr="00450F9A">
        <w:rPr>
          <w:rFonts w:ascii="Times New Roman" w:hAnsi="Times New Roman"/>
          <w:b/>
          <w:bCs/>
          <w:sz w:val="22"/>
          <w:szCs w:val="22"/>
        </w:rPr>
        <w:t>Procjene rizika od velikih nesreća na području Općine Mljet</w:t>
      </w:r>
    </w:p>
    <w:p w14:paraId="2F5125AD" w14:textId="77777777" w:rsid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71F2541" w14:textId="77777777" w:rsid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60E50C6C" w14:textId="7F027EFA" w:rsidR="009A64AC" w:rsidRDefault="009A64AC" w:rsidP="009A64A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Donosi se </w:t>
      </w:r>
      <w:r w:rsidR="00450F9A">
        <w:rPr>
          <w:rFonts w:ascii="Times New Roman" w:hAnsi="Times New Roman"/>
          <w:sz w:val="22"/>
          <w:szCs w:val="22"/>
        </w:rPr>
        <w:t xml:space="preserve">Procjena rizika od velikih nesreća na području Općine Mljet </w:t>
      </w:r>
      <w:r>
        <w:rPr>
          <w:rFonts w:ascii="Times New Roman" w:hAnsi="Times New Roman"/>
          <w:sz w:val="22"/>
          <w:szCs w:val="22"/>
        </w:rPr>
        <w:t>(nastavno: P</w:t>
      </w:r>
      <w:r w:rsidR="00450F9A">
        <w:rPr>
          <w:rFonts w:ascii="Times New Roman" w:hAnsi="Times New Roman"/>
          <w:sz w:val="22"/>
          <w:szCs w:val="22"/>
        </w:rPr>
        <w:t>rocjena</w:t>
      </w:r>
      <w:r>
        <w:rPr>
          <w:rFonts w:ascii="Times New Roman" w:hAnsi="Times New Roman"/>
          <w:sz w:val="22"/>
          <w:szCs w:val="22"/>
        </w:rPr>
        <w:t>),.</w:t>
      </w:r>
    </w:p>
    <w:p w14:paraId="4E1A74F5" w14:textId="77777777" w:rsidR="009A64AC" w:rsidRDefault="009A64AC" w:rsidP="009A64AC">
      <w:pPr>
        <w:rPr>
          <w:rFonts w:ascii="Times New Roman" w:hAnsi="Times New Roman"/>
          <w:sz w:val="22"/>
          <w:szCs w:val="22"/>
        </w:rPr>
      </w:pPr>
    </w:p>
    <w:p w14:paraId="6805C028" w14:textId="77777777" w:rsidR="009A64AC" w:rsidRP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  <w:r w:rsidRPr="009A64AC">
        <w:rPr>
          <w:rFonts w:ascii="Times New Roman" w:hAnsi="Times New Roman"/>
          <w:b/>
          <w:sz w:val="22"/>
          <w:szCs w:val="22"/>
        </w:rPr>
        <w:t>II.</w:t>
      </w:r>
    </w:p>
    <w:p w14:paraId="3FA9A09D" w14:textId="70D576AF" w:rsidR="009A64AC" w:rsidRDefault="009A64AC" w:rsidP="009A64A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Elaborat P</w:t>
      </w:r>
      <w:r w:rsidR="00450F9A">
        <w:rPr>
          <w:rFonts w:ascii="Times New Roman" w:hAnsi="Times New Roman"/>
          <w:sz w:val="22"/>
          <w:szCs w:val="22"/>
        </w:rPr>
        <w:t>rocjene</w:t>
      </w:r>
      <w:r>
        <w:rPr>
          <w:rFonts w:ascii="Times New Roman" w:hAnsi="Times New Roman"/>
          <w:sz w:val="22"/>
          <w:szCs w:val="22"/>
        </w:rPr>
        <w:t xml:space="preserve"> iz točke I. ove Odluke njezin je sastavni dio</w:t>
      </w:r>
      <w:r w:rsidR="00E051E2">
        <w:rPr>
          <w:rFonts w:ascii="Times New Roman" w:hAnsi="Times New Roman"/>
          <w:sz w:val="22"/>
          <w:szCs w:val="22"/>
        </w:rPr>
        <w:t xml:space="preserve"> i ne objavljuje se u „Sl</w:t>
      </w:r>
      <w:r w:rsidR="00E54E12">
        <w:rPr>
          <w:rFonts w:ascii="Times New Roman" w:hAnsi="Times New Roman"/>
          <w:sz w:val="22"/>
          <w:szCs w:val="22"/>
        </w:rPr>
        <w:t>užbenom glasniku Općine Mljet“.</w:t>
      </w:r>
    </w:p>
    <w:p w14:paraId="698377F5" w14:textId="77777777" w:rsidR="009A64AC" w:rsidRP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39DD26F" w14:textId="77777777" w:rsid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  <w:r w:rsidRPr="009A64AC">
        <w:rPr>
          <w:rFonts w:ascii="Times New Roman" w:hAnsi="Times New Roman"/>
          <w:b/>
          <w:sz w:val="22"/>
          <w:szCs w:val="22"/>
        </w:rPr>
        <w:t>III.</w:t>
      </w:r>
    </w:p>
    <w:p w14:paraId="04BBE2BD" w14:textId="548065C2" w:rsidR="00A26AA4" w:rsidRDefault="00A26AA4" w:rsidP="00A26AA4">
      <w:pPr>
        <w:rPr>
          <w:rFonts w:ascii="Times New Roman" w:hAnsi="Times New Roman"/>
          <w:bCs/>
          <w:sz w:val="22"/>
          <w:szCs w:val="22"/>
        </w:rPr>
      </w:pPr>
      <w:r w:rsidRPr="00A26AA4">
        <w:rPr>
          <w:rFonts w:ascii="Times New Roman" w:hAnsi="Times New Roman"/>
          <w:bCs/>
          <w:sz w:val="22"/>
          <w:szCs w:val="22"/>
        </w:rPr>
        <w:tab/>
        <w:t>Danom stupanja na snagu ove Odluke prestaje važiti Odluka o usvajanju Procjene rizika od</w:t>
      </w:r>
      <w:r w:rsidRPr="00EE273F">
        <w:rPr>
          <w:rFonts w:ascii="Times New Roman" w:hAnsi="Times New Roman"/>
          <w:bCs/>
          <w:sz w:val="22"/>
          <w:szCs w:val="22"/>
        </w:rPr>
        <w:t xml:space="preserve"> velikih nesreća na području Općine Mljet</w:t>
      </w:r>
      <w:r>
        <w:rPr>
          <w:rFonts w:ascii="Times New Roman" w:hAnsi="Times New Roman"/>
          <w:bCs/>
          <w:sz w:val="22"/>
          <w:szCs w:val="22"/>
        </w:rPr>
        <w:t xml:space="preserve"> („Službeni glasnik Općine Mljet“ broj 10/18).</w:t>
      </w:r>
    </w:p>
    <w:p w14:paraId="3381FE28" w14:textId="77777777" w:rsidR="00A26AA4" w:rsidRDefault="00A26AA4" w:rsidP="00A26AA4">
      <w:pPr>
        <w:rPr>
          <w:rFonts w:ascii="Times New Roman" w:hAnsi="Times New Roman"/>
          <w:b/>
          <w:sz w:val="22"/>
          <w:szCs w:val="22"/>
        </w:rPr>
      </w:pPr>
    </w:p>
    <w:p w14:paraId="66E2BA81" w14:textId="77777777" w:rsidR="00652113" w:rsidRDefault="00652113" w:rsidP="00A26AA4">
      <w:pPr>
        <w:rPr>
          <w:rFonts w:ascii="Times New Roman" w:hAnsi="Times New Roman"/>
          <w:b/>
          <w:sz w:val="22"/>
          <w:szCs w:val="22"/>
        </w:rPr>
      </w:pPr>
    </w:p>
    <w:p w14:paraId="2698D449" w14:textId="23A17F35" w:rsidR="00652113" w:rsidRDefault="00652113" w:rsidP="0065211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Predsjednik Općinskog vijeća</w:t>
      </w:r>
      <w:r>
        <w:rPr>
          <w:rFonts w:ascii="Times New Roman" w:hAnsi="Times New Roman"/>
          <w:sz w:val="22"/>
          <w:szCs w:val="22"/>
        </w:rPr>
        <w:t>:</w:t>
      </w:r>
    </w:p>
    <w:p w14:paraId="5014C537" w14:textId="77777777" w:rsidR="00652113" w:rsidRPr="00D826ED" w:rsidRDefault="00652113" w:rsidP="0065211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826ED">
        <w:rPr>
          <w:sz w:val="22"/>
          <w:szCs w:val="22"/>
        </w:rPr>
        <w:t>Ministarstvo unutarnjih poslova,</w:t>
      </w:r>
    </w:p>
    <w:p w14:paraId="47DEC0DF" w14:textId="1A796698" w:rsidR="00652113" w:rsidRDefault="00652113" w:rsidP="00652113">
      <w:pPr>
        <w:ind w:left="360" w:firstLine="720"/>
        <w:rPr>
          <w:rFonts w:ascii="Times New Roman" w:hAnsi="Times New Roman"/>
          <w:sz w:val="22"/>
          <w:szCs w:val="22"/>
        </w:rPr>
      </w:pPr>
      <w:r w:rsidRPr="009A3B71">
        <w:rPr>
          <w:rFonts w:ascii="Times New Roman" w:hAnsi="Times New Roman"/>
          <w:sz w:val="22"/>
          <w:szCs w:val="22"/>
        </w:rPr>
        <w:t>Ravnateljstvo civilne zaštite,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Pero Bašica</w:t>
      </w:r>
      <w:r>
        <w:rPr>
          <w:rFonts w:ascii="Times New Roman" w:hAnsi="Times New Roman"/>
          <w:sz w:val="22"/>
          <w:szCs w:val="22"/>
        </w:rPr>
        <w:t>, dipl. ing.</w:t>
      </w:r>
      <w:r w:rsidRPr="009A3B71">
        <w:rPr>
          <w:rFonts w:ascii="Times New Roman" w:hAnsi="Times New Roman"/>
          <w:sz w:val="22"/>
          <w:szCs w:val="22"/>
        </w:rPr>
        <w:tab/>
      </w:r>
    </w:p>
    <w:p w14:paraId="479A0872" w14:textId="77777777" w:rsidR="00652113" w:rsidRPr="009A3B71" w:rsidRDefault="00652113" w:rsidP="00652113">
      <w:pPr>
        <w:ind w:left="360" w:firstLine="720"/>
        <w:rPr>
          <w:rFonts w:ascii="Times New Roman" w:hAnsi="Times New Roman"/>
          <w:sz w:val="22"/>
          <w:szCs w:val="22"/>
        </w:rPr>
      </w:pPr>
      <w:r w:rsidRPr="009A3B71">
        <w:rPr>
          <w:rFonts w:ascii="Times New Roman" w:hAnsi="Times New Roman"/>
          <w:sz w:val="22"/>
          <w:szCs w:val="22"/>
        </w:rPr>
        <w:t>Područni ured civilne zaštite Split,</w:t>
      </w:r>
    </w:p>
    <w:p w14:paraId="7B42EAA8" w14:textId="77777777" w:rsidR="00652113" w:rsidRPr="009A3B71" w:rsidRDefault="00652113" w:rsidP="00652113">
      <w:pPr>
        <w:ind w:left="360" w:firstLine="720"/>
        <w:rPr>
          <w:rFonts w:ascii="Times New Roman" w:hAnsi="Times New Roman"/>
          <w:sz w:val="22"/>
          <w:szCs w:val="22"/>
        </w:rPr>
      </w:pPr>
      <w:r w:rsidRPr="009A3B71">
        <w:rPr>
          <w:rFonts w:ascii="Times New Roman" w:hAnsi="Times New Roman"/>
          <w:sz w:val="22"/>
          <w:szCs w:val="22"/>
        </w:rPr>
        <w:t>Služba civilne zaštite Dubrovnik,</w:t>
      </w:r>
    </w:p>
    <w:p w14:paraId="513128CA" w14:textId="77777777" w:rsidR="00652113" w:rsidRDefault="00652113" w:rsidP="00652113">
      <w:pPr>
        <w:ind w:left="360" w:firstLine="720"/>
        <w:rPr>
          <w:rFonts w:ascii="Times New Roman" w:hAnsi="Times New Roman"/>
          <w:sz w:val="22"/>
          <w:szCs w:val="22"/>
        </w:rPr>
      </w:pPr>
      <w:r w:rsidRPr="009A3B71">
        <w:rPr>
          <w:rFonts w:ascii="Times New Roman" w:hAnsi="Times New Roman"/>
          <w:sz w:val="22"/>
          <w:szCs w:val="22"/>
        </w:rPr>
        <w:t>20 000 Dubrovnik</w:t>
      </w:r>
    </w:p>
    <w:p w14:paraId="65F6ADAA" w14:textId="77777777" w:rsidR="00652113" w:rsidRDefault="00652113" w:rsidP="00652113">
      <w:pPr>
        <w:ind w:left="360" w:firstLine="720"/>
        <w:rPr>
          <w:rFonts w:ascii="Times New Roman" w:hAnsi="Times New Roman"/>
          <w:sz w:val="22"/>
          <w:szCs w:val="22"/>
        </w:rPr>
      </w:pPr>
      <w:r w:rsidRPr="009A3B71">
        <w:rPr>
          <w:rFonts w:ascii="Times New Roman" w:hAnsi="Times New Roman"/>
          <w:sz w:val="22"/>
          <w:szCs w:val="22"/>
        </w:rPr>
        <w:t>Liechtensteinov put 31</w:t>
      </w:r>
    </w:p>
    <w:p w14:paraId="43713C42" w14:textId="77777777" w:rsidR="00652113" w:rsidRDefault="00652113" w:rsidP="0065211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826ED">
        <w:rPr>
          <w:sz w:val="22"/>
          <w:szCs w:val="22"/>
        </w:rPr>
        <w:t>Stožer Civilne zaštite</w:t>
      </w:r>
      <w:r>
        <w:rPr>
          <w:sz w:val="22"/>
          <w:szCs w:val="22"/>
        </w:rPr>
        <w:t xml:space="preserve"> </w:t>
      </w:r>
      <w:r w:rsidRPr="00D826ED">
        <w:rPr>
          <w:sz w:val="22"/>
          <w:szCs w:val="22"/>
        </w:rPr>
        <w:t>Općine Mljet</w:t>
      </w:r>
    </w:p>
    <w:p w14:paraId="6A218039" w14:textId="77777777" w:rsidR="00652113" w:rsidRDefault="00652113" w:rsidP="0065211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Službeni glasnik</w:t>
      </w:r>
    </w:p>
    <w:p w14:paraId="2240F927" w14:textId="4616D6B5" w:rsidR="00652113" w:rsidRDefault="00652113" w:rsidP="0065211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 predmet Klasa: 024-01/2</w:t>
      </w:r>
      <w:r>
        <w:rPr>
          <w:sz w:val="22"/>
          <w:szCs w:val="22"/>
        </w:rPr>
        <w:t>6</w:t>
      </w:r>
      <w:r>
        <w:rPr>
          <w:sz w:val="22"/>
          <w:szCs w:val="22"/>
        </w:rPr>
        <w:t>-01/0</w:t>
      </w:r>
      <w:r>
        <w:rPr>
          <w:sz w:val="22"/>
          <w:szCs w:val="22"/>
        </w:rPr>
        <w:t>6</w:t>
      </w:r>
    </w:p>
    <w:p w14:paraId="31A31CF8" w14:textId="77777777" w:rsidR="00652113" w:rsidRPr="00D826ED" w:rsidRDefault="00652113" w:rsidP="0065211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Pismohrana</w:t>
      </w:r>
    </w:p>
    <w:p w14:paraId="2F3BDCF8" w14:textId="77777777" w:rsidR="00652113" w:rsidRDefault="00652113" w:rsidP="00A26AA4">
      <w:pPr>
        <w:rPr>
          <w:rFonts w:ascii="Times New Roman" w:hAnsi="Times New Roman"/>
          <w:b/>
          <w:sz w:val="22"/>
          <w:szCs w:val="22"/>
        </w:rPr>
      </w:pPr>
    </w:p>
    <w:sectPr w:rsidR="00652113" w:rsidSect="007027A6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B3577" w14:textId="77777777" w:rsidR="00FA3C26" w:rsidRDefault="00FA3C26">
      <w:r>
        <w:separator/>
      </w:r>
    </w:p>
  </w:endnote>
  <w:endnote w:type="continuationSeparator" w:id="0">
    <w:p w14:paraId="7B9C37D4" w14:textId="77777777" w:rsidR="00FA3C26" w:rsidRDefault="00FA3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3894" w14:textId="77777777" w:rsidR="00B44773" w:rsidRDefault="00AF7536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 w:rsidR="00B44773"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666F9C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60C0" w14:textId="699C00C1" w:rsidR="00B44773" w:rsidRPr="006045E1" w:rsidRDefault="001B6F15" w:rsidP="00C33AEF">
    <w:pPr>
      <w:pStyle w:val="Footer"/>
      <w:jc w:val="center"/>
      <w:rPr>
        <w:rFonts w:ascii="Times New Roman" w:hAnsi="Times New Roman"/>
      </w:rPr>
    </w:pPr>
    <w:r>
      <w:rPr>
        <w:noProof/>
        <w:lang w:eastAsia="hr-HR"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 wp14:anchorId="53E59127" wp14:editId="459E6BD7">
              <wp:simplePos x="0" y="0"/>
              <wp:positionH relativeFrom="page">
                <wp:posOffset>485775</wp:posOffset>
              </wp:positionH>
              <wp:positionV relativeFrom="paragraph">
                <wp:posOffset>-28576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391F7E" id="Line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98391CB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77D163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4CB789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E2673" w14:textId="77777777" w:rsidR="00FA3C26" w:rsidRDefault="00FA3C26">
      <w:r>
        <w:separator/>
      </w:r>
    </w:p>
  </w:footnote>
  <w:footnote w:type="continuationSeparator" w:id="0">
    <w:p w14:paraId="26CA1107" w14:textId="77777777" w:rsidR="00FA3C26" w:rsidRDefault="00FA3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629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04DFC95" wp14:editId="5ADFB9B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A791E9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398575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65C349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A5A92B2" w14:textId="27124A09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D00B87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D66416"/>
    <w:multiLevelType w:val="hybridMultilevel"/>
    <w:tmpl w:val="D4FC75A8"/>
    <w:lvl w:ilvl="0" w:tplc="BFB89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2912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84"/>
    <w:rsid w:val="00035E59"/>
    <w:rsid w:val="00061A33"/>
    <w:rsid w:val="00071382"/>
    <w:rsid w:val="000A3964"/>
    <w:rsid w:val="000E5713"/>
    <w:rsid w:val="00115804"/>
    <w:rsid w:val="001B3621"/>
    <w:rsid w:val="001B6F15"/>
    <w:rsid w:val="00242C76"/>
    <w:rsid w:val="0026713D"/>
    <w:rsid w:val="002967C9"/>
    <w:rsid w:val="002A0065"/>
    <w:rsid w:val="002A5599"/>
    <w:rsid w:val="002A57FE"/>
    <w:rsid w:val="002B7566"/>
    <w:rsid w:val="002C6182"/>
    <w:rsid w:val="002D3431"/>
    <w:rsid w:val="002F1F4E"/>
    <w:rsid w:val="002F756E"/>
    <w:rsid w:val="003025C5"/>
    <w:rsid w:val="00331125"/>
    <w:rsid w:val="0038394C"/>
    <w:rsid w:val="003A1792"/>
    <w:rsid w:val="00421A91"/>
    <w:rsid w:val="00423226"/>
    <w:rsid w:val="00432137"/>
    <w:rsid w:val="00450F9A"/>
    <w:rsid w:val="00461232"/>
    <w:rsid w:val="0048499B"/>
    <w:rsid w:val="00491A22"/>
    <w:rsid w:val="004B4348"/>
    <w:rsid w:val="00500D08"/>
    <w:rsid w:val="00513C00"/>
    <w:rsid w:val="00523F2E"/>
    <w:rsid w:val="00575635"/>
    <w:rsid w:val="00601293"/>
    <w:rsid w:val="006045E1"/>
    <w:rsid w:val="006121E9"/>
    <w:rsid w:val="00613EE6"/>
    <w:rsid w:val="00615C0B"/>
    <w:rsid w:val="006236F7"/>
    <w:rsid w:val="00652113"/>
    <w:rsid w:val="00657584"/>
    <w:rsid w:val="00666F9C"/>
    <w:rsid w:val="006C2C3C"/>
    <w:rsid w:val="006E4776"/>
    <w:rsid w:val="006F5276"/>
    <w:rsid w:val="006F67C0"/>
    <w:rsid w:val="007027A6"/>
    <w:rsid w:val="0071228D"/>
    <w:rsid w:val="00722ACC"/>
    <w:rsid w:val="00741130"/>
    <w:rsid w:val="00790C16"/>
    <w:rsid w:val="007D2D8C"/>
    <w:rsid w:val="007E3034"/>
    <w:rsid w:val="00850D0C"/>
    <w:rsid w:val="008821E9"/>
    <w:rsid w:val="00885A42"/>
    <w:rsid w:val="009365EC"/>
    <w:rsid w:val="009A64AC"/>
    <w:rsid w:val="009D1618"/>
    <w:rsid w:val="009F27EE"/>
    <w:rsid w:val="00A23355"/>
    <w:rsid w:val="00A26AA4"/>
    <w:rsid w:val="00AB26C7"/>
    <w:rsid w:val="00AD1F6E"/>
    <w:rsid w:val="00AE15F0"/>
    <w:rsid w:val="00AF7536"/>
    <w:rsid w:val="00B109F2"/>
    <w:rsid w:val="00B44773"/>
    <w:rsid w:val="00B7068A"/>
    <w:rsid w:val="00B96F24"/>
    <w:rsid w:val="00BA0AB3"/>
    <w:rsid w:val="00BA60EB"/>
    <w:rsid w:val="00C109B1"/>
    <w:rsid w:val="00C2293A"/>
    <w:rsid w:val="00C33AEF"/>
    <w:rsid w:val="00C670FA"/>
    <w:rsid w:val="00C67F01"/>
    <w:rsid w:val="00CE4C80"/>
    <w:rsid w:val="00D00B87"/>
    <w:rsid w:val="00D03E59"/>
    <w:rsid w:val="00D23FBD"/>
    <w:rsid w:val="00D807EF"/>
    <w:rsid w:val="00DA3DDA"/>
    <w:rsid w:val="00DD44D5"/>
    <w:rsid w:val="00DE5E2C"/>
    <w:rsid w:val="00DF36F8"/>
    <w:rsid w:val="00E00698"/>
    <w:rsid w:val="00E051E2"/>
    <w:rsid w:val="00E14F7A"/>
    <w:rsid w:val="00E3221F"/>
    <w:rsid w:val="00E54E12"/>
    <w:rsid w:val="00E8620E"/>
    <w:rsid w:val="00EA259E"/>
    <w:rsid w:val="00EB0996"/>
    <w:rsid w:val="00EB6D37"/>
    <w:rsid w:val="00ED76CA"/>
    <w:rsid w:val="00EE00E6"/>
    <w:rsid w:val="00F04E75"/>
    <w:rsid w:val="00F201F6"/>
    <w:rsid w:val="00F5386D"/>
    <w:rsid w:val="00F71780"/>
    <w:rsid w:val="00FA3C26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8ACD6"/>
  <w15:docId w15:val="{68D5C4E7-A5BE-4EF5-B17A-3E3E8094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7536"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C76"/>
    <w:pPr>
      <w:keepNext/>
      <w:keepLines/>
      <w:spacing w:before="200" w:line="259" w:lineRule="auto"/>
      <w:outlineLvl w:val="0"/>
    </w:pPr>
    <w:rPr>
      <w:rFonts w:ascii="Times New Roman" w:eastAsiaTheme="minorEastAsia" w:hAnsi="Times New Roman" w:cstheme="majorBidi"/>
      <w:b/>
      <w:bCs/>
      <w:color w:val="000000"/>
      <w:sz w:val="26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F753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F753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F7536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F75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756E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42C76"/>
    <w:rPr>
      <w:rFonts w:eastAsiaTheme="minorEastAsia" w:cstheme="majorBidi"/>
      <w:b/>
      <w:bCs/>
      <w:color w:val="000000"/>
      <w:sz w:val="26"/>
      <w:szCs w:val="28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42C76"/>
    <w:pPr>
      <w:spacing w:after="300"/>
      <w:contextualSpacing/>
    </w:pPr>
    <w:rPr>
      <w:rFonts w:ascii="Times New Roman" w:eastAsiaTheme="minorEastAsia" w:hAnsi="Times New Roman" w:cstheme="majorBidi"/>
      <w:b/>
      <w:color w:val="000000"/>
      <w:spacing w:val="5"/>
      <w:kern w:val="28"/>
      <w:sz w:val="3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2C76"/>
    <w:rPr>
      <w:rFonts w:eastAsiaTheme="minorEastAsia" w:cstheme="majorBidi"/>
      <w:b/>
      <w:color w:val="000000"/>
      <w:spacing w:val="5"/>
      <w:kern w:val="28"/>
      <w:sz w:val="32"/>
      <w:szCs w:val="52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52113"/>
    <w:pPr>
      <w:ind w:left="720"/>
      <w:contextualSpacing/>
    </w:pPr>
    <w:rPr>
      <w:rFonts w:ascii="Times New Roman" w:hAnsi="Times New Roman"/>
      <w:sz w:val="24"/>
      <w:szCs w:val="24"/>
      <w:lang w:eastAsia="hr-HR"/>
    </w:rPr>
  </w:style>
  <w:style w:type="character" w:customStyle="1" w:styleId="ListParagraphChar">
    <w:name w:val="List Paragraph Char"/>
    <w:link w:val="ListParagraph"/>
    <w:uiPriority w:val="34"/>
    <w:rsid w:val="006521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33</TotalTime>
  <Pages>1</Pages>
  <Words>237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PC</dc:creator>
  <cp:lastModifiedBy>Opcina Mljet</cp:lastModifiedBy>
  <cp:revision>15</cp:revision>
  <cp:lastPrinted>2019-11-24T20:52:00Z</cp:lastPrinted>
  <dcterms:created xsi:type="dcterms:W3CDTF">2025-11-27T22:07:00Z</dcterms:created>
  <dcterms:modified xsi:type="dcterms:W3CDTF">2026-10-25T15:37:00Z</dcterms:modified>
</cp:coreProperties>
</file>